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3E" w:rsidRDefault="0078583E" w:rsidP="0078583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78583E" w:rsidRDefault="0078583E" w:rsidP="0078583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«Дворец детского (юношеского) творчества»</w:t>
      </w:r>
    </w:p>
    <w:p w:rsidR="0078583E" w:rsidRDefault="0078583E" w:rsidP="00785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Лысьва Пермский край</w:t>
      </w:r>
    </w:p>
    <w:p w:rsidR="0078583E" w:rsidRDefault="0078583E" w:rsidP="0078583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583E" w:rsidRDefault="0078583E" w:rsidP="00785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83E" w:rsidRDefault="0078583E" w:rsidP="00785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83E" w:rsidRDefault="0078583E" w:rsidP="00785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583E" w:rsidRDefault="0078583E" w:rsidP="00785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83E" w:rsidRDefault="0078583E" w:rsidP="00785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83E" w:rsidRDefault="0078583E" w:rsidP="00785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План-конспект занятия по настольному теннису </w:t>
      </w:r>
    </w:p>
    <w:p w:rsidR="0078583E" w:rsidRDefault="0078583E" w:rsidP="00785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воспитанниками первого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теме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8583E" w:rsidRDefault="0078583E" w:rsidP="00785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«Обучения поочередной игры ударом откидкой слева, справа, с левого угла стола»</w:t>
      </w:r>
    </w:p>
    <w:p w:rsidR="0078583E" w:rsidRDefault="0078583E" w:rsidP="00785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583E" w:rsidRDefault="0078583E" w:rsidP="00785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83E" w:rsidRDefault="0078583E" w:rsidP="00785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83E" w:rsidRDefault="0078583E" w:rsidP="00785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583E" w:rsidRDefault="0078583E" w:rsidP="00785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83E" w:rsidRDefault="0078583E" w:rsidP="007858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78583E" w:rsidRDefault="0078583E" w:rsidP="007858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3E" w:rsidRDefault="0078583E" w:rsidP="007858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Д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Ю)Т </w:t>
      </w:r>
    </w:p>
    <w:p w:rsidR="0078583E" w:rsidRDefault="0078583E" w:rsidP="007858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Паклин.С.В. </w:t>
      </w:r>
    </w:p>
    <w:p w:rsidR="0078583E" w:rsidRDefault="0078583E" w:rsidP="00785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83E" w:rsidRDefault="0078583E" w:rsidP="00785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83E" w:rsidRDefault="0078583E" w:rsidP="00785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83E" w:rsidRDefault="0078583E" w:rsidP="00785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83E" w:rsidRDefault="0078583E" w:rsidP="00785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83E" w:rsidRDefault="0078583E" w:rsidP="007858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83E" w:rsidRDefault="0078583E" w:rsidP="007858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78583E" w:rsidRDefault="0078583E" w:rsidP="00785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</w:t>
      </w:r>
      <w:r>
        <w:rPr>
          <w:rFonts w:ascii="Times New Roman" w:hAnsi="Times New Roman" w:cs="Times New Roman"/>
          <w:sz w:val="28"/>
          <w:szCs w:val="28"/>
        </w:rPr>
        <w:t>: Обучить поочередной игре ударом откидкой слева, справа, с левого угла стола.</w:t>
      </w:r>
    </w:p>
    <w:p w:rsidR="0078583E" w:rsidRDefault="0078583E" w:rsidP="00785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физическая культура, настольный теннис</w:t>
      </w:r>
    </w:p>
    <w:p w:rsidR="0078583E" w:rsidRDefault="0078583E" w:rsidP="00785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583E" w:rsidRDefault="0078583E" w:rsidP="00785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(развитие координационных способностей через общеразвивающие упражнения, упражнения развития координацией, специальные задания по специализации). </w:t>
      </w:r>
    </w:p>
    <w:p w:rsidR="0078583E" w:rsidRDefault="0078583E" w:rsidP="00785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(игровая деятельность, приобщение к элементарным общепринятым нормам и правилам взаимоотношения со сверстниками и педагогом). </w:t>
      </w:r>
    </w:p>
    <w:p w:rsidR="0078583E" w:rsidRDefault="0078583E" w:rsidP="00785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(обучение новым техническим действиям через развитие творческой активности)</w:t>
      </w:r>
    </w:p>
    <w:p w:rsidR="0078583E" w:rsidRDefault="0078583E" w:rsidP="00785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занятие предъявления новых знаний и способов учебных действий</w:t>
      </w:r>
    </w:p>
    <w:p w:rsidR="0078583E" w:rsidRDefault="0078583E" w:rsidP="00785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непрерывной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комплексная (неразрывная часть содержания  методики с мотивацией детей на следующее занятие). </w:t>
      </w:r>
    </w:p>
    <w:p w:rsidR="0078583E" w:rsidRDefault="0078583E" w:rsidP="0078583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организации детей: включение внимания, стимулирование интереса к занятию</w:t>
      </w:r>
    </w:p>
    <w:p w:rsidR="0078583E" w:rsidRDefault="0078583E" w:rsidP="0078583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поддержание эмоционального настроя </w:t>
      </w:r>
    </w:p>
    <w:p w:rsidR="0078583E" w:rsidRDefault="0078583E" w:rsidP="0078583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Точные и четкие установки на выполнение задания (включение индивидуального обучения, минимальная помощь совет, понимания, показ, дополнительное объяснение, наводящий вопрос).</w:t>
      </w:r>
    </w:p>
    <w:p w:rsidR="0078583E" w:rsidRDefault="0078583E" w:rsidP="0078583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Прохождения контрольного среза.</w:t>
      </w:r>
    </w:p>
    <w:p w:rsidR="0078583E" w:rsidRDefault="0078583E" w:rsidP="007858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</w:rPr>
      </w:pPr>
      <w:r>
        <w:rPr>
          <w:b/>
          <w:sz w:val="28"/>
          <w:szCs w:val="28"/>
        </w:rPr>
        <w:t>Возраст детей</w:t>
      </w:r>
      <w:r>
        <w:rPr>
          <w:sz w:val="28"/>
          <w:szCs w:val="28"/>
        </w:rPr>
        <w:t>: 7-8 лет.</w:t>
      </w:r>
      <w:r>
        <w:rPr>
          <w:i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>Группа смешанная. В коллективе «Настольный теннис» дети занимаются первый год. Основная характеристика: подвижные, любознательные, с конкретным мышлением, с подражательностью и вместе с тем неумением долго концертировать свое внимани</w:t>
      </w:r>
      <w:proofErr w:type="gramStart"/>
      <w:r>
        <w:rPr>
          <w:rStyle w:val="a5"/>
          <w:i w:val="0"/>
          <w:sz w:val="28"/>
          <w:szCs w:val="28"/>
        </w:rPr>
        <w:t>е(</w:t>
      </w:r>
      <w:proofErr w:type="gramEnd"/>
      <w:r>
        <w:rPr>
          <w:rStyle w:val="a5"/>
          <w:i w:val="0"/>
          <w:sz w:val="28"/>
          <w:szCs w:val="28"/>
        </w:rPr>
        <w:t xml:space="preserve">максимум на 15 минут).Активно реагируют на все новое, любят слушать речь педагога, но </w:t>
      </w:r>
      <w:r>
        <w:rPr>
          <w:rStyle w:val="a5"/>
          <w:i w:val="0"/>
          <w:sz w:val="28"/>
          <w:szCs w:val="28"/>
        </w:rPr>
        <w:lastRenderedPageBreak/>
        <w:t xml:space="preserve">порог слышимости еще не высок. Хорошо запоминают то, что чем-то мотивировано, значимо. </w:t>
      </w:r>
    </w:p>
    <w:p w:rsidR="0078583E" w:rsidRDefault="0078583E" w:rsidP="007858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>
        <w:rPr>
          <w:rStyle w:val="a5"/>
          <w:i w:val="0"/>
          <w:sz w:val="28"/>
          <w:szCs w:val="28"/>
        </w:rPr>
        <w:t xml:space="preserve">Предметные характеристики группы: дети знают и умеют правильно держать ракетку, подавать подачи, выполнять удар - откидкой с правой и с левой стороны. Умеют выполнять комплексы </w:t>
      </w:r>
      <w:proofErr w:type="spellStart"/>
      <w:r>
        <w:rPr>
          <w:rStyle w:val="a5"/>
          <w:i w:val="0"/>
          <w:sz w:val="28"/>
          <w:szCs w:val="28"/>
        </w:rPr>
        <w:t>общеразвивающих</w:t>
      </w:r>
      <w:proofErr w:type="spellEnd"/>
      <w:r>
        <w:rPr>
          <w:rStyle w:val="a5"/>
          <w:i w:val="0"/>
          <w:sz w:val="28"/>
          <w:szCs w:val="28"/>
        </w:rPr>
        <w:t>, координационных упражнений, комплекс прыжковых упражнений через скакалку. У воспитанников в этом возрасте легко поддаются развитию координационные способности. Дети дружелюбны, им нравится участвовать в групповых играх.</w:t>
      </w:r>
    </w:p>
    <w:p w:rsidR="0078583E" w:rsidRDefault="0078583E" w:rsidP="00785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>
        <w:rPr>
          <w:rFonts w:ascii="Times New Roman" w:hAnsi="Times New Roman" w:cs="Times New Roman"/>
          <w:sz w:val="28"/>
          <w:szCs w:val="28"/>
        </w:rPr>
        <w:t xml:space="preserve">: групповое практическое занятие  </w:t>
      </w:r>
    </w:p>
    <w:p w:rsidR="0078583E" w:rsidRDefault="0078583E" w:rsidP="0078583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</w:rPr>
        <w:t>занятия</w:t>
      </w:r>
      <w:r>
        <w:rPr>
          <w:color w:val="000000"/>
          <w:sz w:val="28"/>
          <w:szCs w:val="28"/>
        </w:rPr>
        <w:t xml:space="preserve">: дать первоначальные навыки поочередной игры ударом откидкой слева, справа, с левого угла. </w:t>
      </w:r>
    </w:p>
    <w:p w:rsidR="0078583E" w:rsidRDefault="0078583E" w:rsidP="007858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583E" w:rsidRDefault="0078583E" w:rsidP="0078583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усвоения новых технических действий и применению их в игровой ситуации </w:t>
      </w:r>
    </w:p>
    <w:p w:rsidR="0078583E" w:rsidRDefault="0078583E" w:rsidP="0078583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качественное выполнение комплексных физических упражнений и технических приемов.</w:t>
      </w:r>
    </w:p>
    <w:p w:rsidR="0078583E" w:rsidRDefault="0078583E" w:rsidP="00785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583E" w:rsidRDefault="0078583E" w:rsidP="0078583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координационные способности, высшие психические функции (мышление, память, внимание). </w:t>
      </w:r>
    </w:p>
    <w:p w:rsidR="0078583E" w:rsidRDefault="0078583E" w:rsidP="00785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583E" w:rsidRDefault="0078583E" w:rsidP="0078583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формировать доброжелательное отношение к сверстникам.</w:t>
      </w:r>
    </w:p>
    <w:p w:rsidR="0078583E" w:rsidRDefault="0078583E" w:rsidP="0078583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радость к достигнутому результату и самостоятельной двигательной активности.</w:t>
      </w:r>
    </w:p>
    <w:p w:rsidR="0078583E" w:rsidRDefault="0078583E" w:rsidP="0078583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индикатор: Воспитанники группы пройдут контрольный срез на оценку хорошо и отлично.</w:t>
      </w:r>
    </w:p>
    <w:p w:rsidR="0078583E" w:rsidRDefault="0078583E" w:rsidP="00785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83E" w:rsidRDefault="0078583E" w:rsidP="0078583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 конспекта занятия</w:t>
      </w:r>
    </w:p>
    <w:p w:rsidR="0078583E" w:rsidRDefault="0078583E" w:rsidP="0078583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спортивного зала к занятию</w:t>
      </w:r>
    </w:p>
    <w:p w:rsidR="0078583E" w:rsidRDefault="0078583E" w:rsidP="00785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Оборудования и инвентарь</w:t>
      </w:r>
      <w:r>
        <w:rPr>
          <w:rFonts w:ascii="Times New Roman" w:hAnsi="Times New Roman" w:cs="Times New Roman"/>
          <w:sz w:val="28"/>
          <w:szCs w:val="28"/>
        </w:rPr>
        <w:t>: Шесть теннисных столов, у каждого воспитанника ракетка и шарик.</w:t>
      </w:r>
    </w:p>
    <w:p w:rsidR="0078583E" w:rsidRDefault="0078583E" w:rsidP="007858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ХОД ЗАНЯТИЯ</w:t>
      </w:r>
    </w:p>
    <w:tbl>
      <w:tblPr>
        <w:tblW w:w="10845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880"/>
        <w:gridCol w:w="3369"/>
        <w:gridCol w:w="1025"/>
        <w:gridCol w:w="4111"/>
      </w:tblGrid>
      <w:tr w:rsidR="0078583E" w:rsidTr="0078583E">
        <w:trPr>
          <w:trHeight w:val="3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Частные задачи.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ОРГАНИЗАЦИОННО-МЕТОДИЧЕСКИЕ ТРЕБОВАНИЯ</w:t>
            </w:r>
          </w:p>
        </w:tc>
      </w:tr>
      <w:tr w:rsidR="0078583E" w:rsidTr="0078583E">
        <w:trPr>
          <w:trHeight w:val="4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Настроить воспитанников на занятия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Организационный момент.  Приветствие и проверка отсутствующих. Мотивация и стимулирование детей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ерспективы завтрашнего дня в коллективе) Целевая установка. Сообщение темы занятия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13 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Рассказать о ближайших соревнованиях в коллективе, об отличных результатах воспитанников. О пользе настольного тенниса для детей (полезных упражнений для глаз, развитие крупной моторики, концентрации внимания, подвижности, координации, интеллекта)</w:t>
            </w:r>
          </w:p>
        </w:tc>
      </w:tr>
      <w:tr w:rsidR="0078583E" w:rsidTr="0078583E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78583E" w:rsidTr="0078583E">
        <w:trPr>
          <w:trHeight w:val="4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организм ребёнка к основной части занятия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tabs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ОРУ (в движении)</w:t>
            </w:r>
          </w:p>
          <w:p w:rsidR="0078583E" w:rsidRDefault="0078583E" w:rsidP="00116604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spacing w:after="0" w:line="36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наклоны головы влево, вправо; вперед, назад</w:t>
            </w:r>
          </w:p>
          <w:p w:rsidR="0078583E" w:rsidRDefault="0078583E" w:rsidP="00116604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spacing w:after="0" w:line="360" w:lineRule="auto"/>
              <w:ind w:left="317" w:hanging="317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поднимаем и опускаем плечи вверх, вниз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10мин</w:t>
            </w:r>
          </w:p>
          <w:p w:rsidR="0078583E" w:rsidRDefault="0078583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6-8р</w:t>
            </w:r>
          </w:p>
          <w:p w:rsidR="0078583E" w:rsidRDefault="0078583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6-8р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медленный</w:t>
            </w:r>
          </w:p>
        </w:tc>
      </w:tr>
    </w:tbl>
    <w:p w:rsidR="0078583E" w:rsidRDefault="0078583E" w:rsidP="0078583E">
      <w:r>
        <w:br w:type="page"/>
      </w:r>
    </w:p>
    <w:tbl>
      <w:tblPr>
        <w:tblpPr w:leftFromText="180" w:rightFromText="180" w:bottomFromText="200" w:vertAnchor="text" w:horzAnchor="margin" w:tblpXSpec="center" w:tblpY="-66"/>
        <w:tblOverlap w:val="never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880"/>
        <w:gridCol w:w="3369"/>
        <w:gridCol w:w="742"/>
        <w:gridCol w:w="283"/>
        <w:gridCol w:w="4111"/>
      </w:tblGrid>
      <w:tr w:rsidR="0078583E" w:rsidTr="0078583E">
        <w:trPr>
          <w:trHeight w:val="42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правильностью выполнения упражнений</w:t>
            </w:r>
          </w:p>
          <w:p w:rsidR="0078583E" w:rsidRDefault="0078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 w:rsidP="00116604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spacing w:after="0" w:line="36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круговые движения в локтевых суставах внутрь, наружу.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6-8р.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Следить за дистанцией.</w:t>
            </w:r>
          </w:p>
        </w:tc>
      </w:tr>
      <w:tr w:rsidR="0078583E" w:rsidTr="0078583E">
        <w:trPr>
          <w:trHeight w:val="42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круговые движения в запястьях.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6-8р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ниже груди  не опускать.</w:t>
            </w:r>
          </w:p>
        </w:tc>
      </w:tr>
      <w:tr w:rsidR="0078583E" w:rsidTr="0078583E">
        <w:trPr>
          <w:trHeight w:val="42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 w:rsidP="00116604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17" w:hanging="28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круговые движения прямыми руками вперед, назад.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6-8р.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Руки прямые.</w:t>
            </w:r>
          </w:p>
        </w:tc>
      </w:tr>
      <w:tr w:rsidR="0078583E" w:rsidTr="0078583E">
        <w:trPr>
          <w:trHeight w:val="42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 w:rsidP="00116604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правая рука вверх, левая вниз, отведение прямых рук назад, со сменой положения рук.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6-8р.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Амплитуда движения широкая.</w:t>
            </w:r>
          </w:p>
          <w:p w:rsidR="0078583E" w:rsidRDefault="007858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Следить за осанкой. </w:t>
            </w:r>
          </w:p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1,5 м</w:t>
            </w:r>
          </w:p>
        </w:tc>
      </w:tr>
      <w:tr w:rsidR="0078583E" w:rsidTr="0078583E">
        <w:trPr>
          <w:trHeight w:val="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 w:rsidP="00116604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Наклоны на каждый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6-8р.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Противоположная нога прямая </w:t>
            </w:r>
          </w:p>
        </w:tc>
      </w:tr>
      <w:tr w:rsidR="0078583E" w:rsidTr="0078583E">
        <w:trPr>
          <w:gridAfter w:val="4"/>
          <w:wAfter w:w="8505" w:type="dxa"/>
          <w:trHeight w:val="48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3E" w:rsidTr="0078583E">
        <w:trPr>
          <w:trHeight w:val="14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 w:rsidP="00116604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не сгибать, коснуться руками носков</w:t>
            </w:r>
          </w:p>
        </w:tc>
      </w:tr>
      <w:tr w:rsidR="0078583E" w:rsidTr="0078583E">
        <w:trPr>
          <w:trHeight w:val="41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качеством выполнения прыжковых упражнений.                                                                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упражнений на скакалке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3E" w:rsidTr="0078583E">
        <w:trPr>
          <w:trHeight w:val="41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«Оловянный солдатик»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40сек      Отдых20сек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на месте на двух ногах. </w:t>
            </w:r>
          </w:p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Минимальное отрывание ног от пола, так чтобы  могла проскочить. </w:t>
            </w:r>
          </w:p>
        </w:tc>
      </w:tr>
      <w:tr w:rsidR="0078583E" w:rsidTr="0078583E">
        <w:trPr>
          <w:trHeight w:val="41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«Боксер»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40секОтдых20сек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влево, прыжок вправо. </w:t>
            </w:r>
          </w:p>
        </w:tc>
      </w:tr>
      <w:tr w:rsidR="0078583E" w:rsidTr="0078583E">
        <w:trPr>
          <w:trHeight w:val="41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«Маятник»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40сек Отдых 20сек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вперед и назад. </w:t>
            </w:r>
          </w:p>
        </w:tc>
      </w:tr>
      <w:tr w:rsidR="0078583E" w:rsidTr="0078583E">
        <w:trPr>
          <w:trHeight w:val="41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«Ножницы»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40сек Отдых20сек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с перемещением ног - меняется положения ног сзади и спереди.  </w:t>
            </w:r>
          </w:p>
        </w:tc>
      </w:tr>
      <w:tr w:rsidR="0078583E" w:rsidTr="0078583E">
        <w:trPr>
          <w:trHeight w:val="41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«Циркуль»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40сек Отдых 20сек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– ноги на ширине плеч – прыжок ноги вместе</w:t>
            </w:r>
          </w:p>
        </w:tc>
      </w:tr>
      <w:tr w:rsidR="0078583E" w:rsidTr="0078583E">
        <w:trPr>
          <w:trHeight w:val="41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«Твист»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40сек Отдых20сек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согнутыми ногами в коленях, колени сначала смотрят в одну сторону (лево), затем в другую (право).  </w:t>
            </w:r>
          </w:p>
        </w:tc>
      </w:tr>
      <w:tr w:rsidR="0078583E" w:rsidTr="0078583E">
        <w:trPr>
          <w:trHeight w:val="70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«Петля»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40секОтдых20сек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Чередование прыжков: обычный прыжок через петлю </w:t>
            </w:r>
          </w:p>
        </w:tc>
      </w:tr>
      <w:tr w:rsidR="0078583E" w:rsidTr="0078583E">
        <w:trPr>
          <w:trHeight w:val="84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«Марш»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40сек Отдых20сек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с вытянутой вперед одной ногой, затем прыжок на обеих ногах, затем прыжок с вытянутой вперед другой ногой    </w:t>
            </w:r>
          </w:p>
        </w:tc>
      </w:tr>
      <w:tr w:rsidR="0078583E" w:rsidTr="0078583E">
        <w:trPr>
          <w:trHeight w:val="70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«Левая - Правая»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30сек Отдых30сек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поочерёдно на правой левой ноге по 5 раз    </w:t>
            </w:r>
          </w:p>
        </w:tc>
      </w:tr>
      <w:tr w:rsidR="0078583E" w:rsidTr="0078583E">
        <w:trPr>
          <w:trHeight w:val="38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«Спринт»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60сек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Интенсивный бег на месте</w:t>
            </w:r>
          </w:p>
        </w:tc>
      </w:tr>
      <w:tr w:rsidR="0078583E" w:rsidTr="0078583E">
        <w:trPr>
          <w:trHeight w:val="80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3E" w:rsidRDefault="0078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для восстановления дыхания.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          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Дыхание не задерживать. Вдох длиннее – выдох.</w:t>
            </w:r>
          </w:p>
        </w:tc>
      </w:tr>
      <w:tr w:rsidR="0078583E" w:rsidTr="0078583E">
        <w:trPr>
          <w:trHeight w:val="8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технический прием максимальное количество раз.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технику ударом откидкой слева</w:t>
            </w:r>
          </w:p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 у стола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у стола ударом – откидкой слева (тыльной стороной)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10   мин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Следить за основной стойкой теннисиста: ноги расставлены на ширине плеч или чуть шире, чуть согнуты в коленях</w:t>
            </w:r>
          </w:p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Правая нога и правое плечо находится впереди левой ноги и </w:t>
            </w: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левого плеча  Ступни ног развернуты вправо для отвода назад правого плеча и правой части туловища</w:t>
            </w:r>
          </w:p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Выполнения удара по мячу в высшей точки отскока</w:t>
            </w:r>
            <w:proofErr w:type="gramEnd"/>
          </w:p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Следим за переносом тяжести тела с левой ноги на 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правую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 xml:space="preserve">. </w:t>
            </w:r>
          </w:p>
        </w:tc>
      </w:tr>
      <w:tr w:rsidR="0078583E" w:rsidTr="0078583E">
        <w:trPr>
          <w:trHeight w:val="3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578" w:hanging="36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Перерыв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5 минут</w:t>
            </w:r>
          </w:p>
        </w:tc>
      </w:tr>
      <w:tr w:rsidR="0078583E" w:rsidTr="0078583E">
        <w:trPr>
          <w:trHeight w:val="50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578" w:hanging="36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 часть занятия</w:t>
            </w:r>
          </w:p>
        </w:tc>
      </w:tr>
      <w:tr w:rsidR="0078583E" w:rsidTr="0078583E">
        <w:trPr>
          <w:trHeight w:val="6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технику ударом  откидкой справа</w:t>
            </w:r>
          </w:p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у стола ударом – откидкой справа (ладонной стороной)</w:t>
            </w:r>
          </w:p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10 мин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Ракетка находится в перпендикулярном положении к плоскости стола следим за выполнением удара по мячу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Движение вперед и немного снизу вверх. Ступни ног развернуты влево для отвода левого плеча и левой части туловища.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8583E" w:rsidTr="0078583E">
        <w:trPr>
          <w:trHeight w:val="6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поочередной игры ударом слева, справа, с левого угла.</w:t>
            </w:r>
          </w:p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технического действия педагогом у стола (объяснение  основных опорных точек действия)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</w:t>
            </w:r>
          </w:p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5    мин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Объяснения постановки ног при ударах, точки контакта ракетки с мячом, переноса тяжести тела с ноги на ногу. </w:t>
            </w:r>
          </w:p>
        </w:tc>
      </w:tr>
      <w:tr w:rsidR="0078583E" w:rsidTr="0078583E">
        <w:trPr>
          <w:trHeight w:val="9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воспитанников технического действия у стола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5 мин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необходимости, корректировка движений. Подчеркнуть главный принцип </w:t>
            </w:r>
            <w:r>
              <w:rPr>
                <w:color w:val="000000"/>
                <w:sz w:val="28"/>
                <w:szCs w:val="28"/>
              </w:rPr>
              <w:lastRenderedPageBreak/>
              <w:t>передвижения: Сначала занять позицию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 потом выполнить удар </w:t>
            </w:r>
          </w:p>
        </w:tc>
      </w:tr>
      <w:tr w:rsidR="0078583E" w:rsidTr="0078583E">
        <w:trPr>
          <w:trHeight w:val="18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партнером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Поочередная  игра, набрасывания мячей в левый угол стола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>после каждых выполненных 30 ударов партнеры меняются ролями .Подача соревновательных команд.</w:t>
            </w:r>
          </w:p>
        </w:tc>
      </w:tr>
      <w:tr w:rsidR="0078583E" w:rsidTr="0078583E">
        <w:trPr>
          <w:trHeight w:val="18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Заключительная часть</w:t>
            </w:r>
          </w:p>
        </w:tc>
      </w:tr>
      <w:tr w:rsidR="0078583E" w:rsidTr="0078583E">
        <w:trPr>
          <w:trHeight w:val="18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Индивидуальная игра с каждым воспитанником Рефлексия (сдача контрольного среза)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 мин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Сдача контрольного среза педагогу: </w:t>
            </w:r>
          </w:p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ударов и выше – оценка отлично.</w:t>
            </w:r>
          </w:p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15-12 ударов – оценка хорошо.</w:t>
            </w:r>
          </w:p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11-8 ударов – оценка удовлетворительно</w:t>
            </w:r>
          </w:p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необходимости исправление индивидуальных  ошибок. </w:t>
            </w:r>
          </w:p>
        </w:tc>
      </w:tr>
      <w:tr w:rsidR="0078583E" w:rsidTr="0078583E">
        <w:trPr>
          <w:trHeight w:val="18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Построение. Подведение итогов.  Домашнее задание.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3  мин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домашнего задания. Одиночные упражнения, для чувства мяча</w:t>
            </w:r>
          </w:p>
        </w:tc>
      </w:tr>
      <w:tr w:rsidR="0078583E" w:rsidTr="0078583E">
        <w:trPr>
          <w:trHeight w:val="18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3E" w:rsidRDefault="00785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105 мин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3E" w:rsidRDefault="0078583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78583E" w:rsidRDefault="0078583E" w:rsidP="0078583E">
      <w:pPr>
        <w:tabs>
          <w:tab w:val="left" w:pos="1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78583E" w:rsidRDefault="0078583E" w:rsidP="0078583E">
      <w:pPr>
        <w:tabs>
          <w:tab w:val="left" w:pos="65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– конспект подготовил:                    </w:t>
      </w:r>
    </w:p>
    <w:p w:rsidR="0078583E" w:rsidRDefault="0078583E" w:rsidP="0078583E">
      <w:pPr>
        <w:tabs>
          <w:tab w:val="left" w:pos="65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МБУ ДО «Д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Ю)Т»</w:t>
      </w:r>
    </w:p>
    <w:p w:rsidR="0078583E" w:rsidRDefault="0078583E" w:rsidP="0078583E">
      <w:pPr>
        <w:tabs>
          <w:tab w:val="left" w:pos="58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Паклин С.В.</w:t>
      </w:r>
    </w:p>
    <w:p w:rsidR="00C202C0" w:rsidRDefault="00C202C0"/>
    <w:sectPr w:rsidR="00C2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1448"/>
    <w:multiLevelType w:val="hybridMultilevel"/>
    <w:tmpl w:val="94A2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61917"/>
    <w:multiLevelType w:val="hybridMultilevel"/>
    <w:tmpl w:val="85A0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3423C"/>
    <w:multiLevelType w:val="hybridMultilevel"/>
    <w:tmpl w:val="25BE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C4C76"/>
    <w:multiLevelType w:val="hybridMultilevel"/>
    <w:tmpl w:val="1990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16009"/>
    <w:multiLevelType w:val="hybridMultilevel"/>
    <w:tmpl w:val="3CDA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83E"/>
    <w:rsid w:val="005961CB"/>
    <w:rsid w:val="0078583E"/>
    <w:rsid w:val="00C2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78583E"/>
    <w:pPr>
      <w:ind w:left="720"/>
      <w:contextualSpacing/>
    </w:pPr>
  </w:style>
  <w:style w:type="character" w:styleId="a5">
    <w:name w:val="Emphasis"/>
    <w:basedOn w:val="a0"/>
    <w:uiPriority w:val="20"/>
    <w:qFormat/>
    <w:rsid w:val="007858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2020-02-28T14:23:00Z</dcterms:created>
  <dcterms:modified xsi:type="dcterms:W3CDTF">2020-02-28T14:55:00Z</dcterms:modified>
</cp:coreProperties>
</file>