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1A" w:rsidRDefault="00F9001A" w:rsidP="00F9001A">
      <w:pPr>
        <w:ind w:left="1440" w:firstLine="930"/>
        <w:jc w:val="right"/>
        <w:rPr>
          <w:sz w:val="28"/>
          <w:szCs w:val="28"/>
        </w:rPr>
      </w:pPr>
      <w:r>
        <w:rPr>
          <w:sz w:val="28"/>
          <w:szCs w:val="28"/>
        </w:rPr>
        <w:t xml:space="preserve">                                              Кузнецова Любовь Павловна, </w:t>
      </w:r>
    </w:p>
    <w:p w:rsidR="00F9001A" w:rsidRDefault="00F9001A" w:rsidP="00F9001A">
      <w:pPr>
        <w:ind w:left="1440" w:firstLine="930"/>
        <w:jc w:val="right"/>
        <w:rPr>
          <w:sz w:val="28"/>
          <w:szCs w:val="28"/>
        </w:rPr>
      </w:pPr>
      <w:r>
        <w:rPr>
          <w:sz w:val="28"/>
          <w:szCs w:val="28"/>
        </w:rPr>
        <w:t xml:space="preserve"> педагог дополнительного образования</w:t>
      </w:r>
    </w:p>
    <w:p w:rsidR="00F9001A" w:rsidRDefault="00F9001A" w:rsidP="00F9001A">
      <w:pPr>
        <w:ind w:left="4026" w:firstLine="930"/>
        <w:jc w:val="both"/>
        <w:rPr>
          <w:sz w:val="28"/>
          <w:szCs w:val="28"/>
        </w:rPr>
      </w:pPr>
      <w:r>
        <w:rPr>
          <w:sz w:val="28"/>
          <w:szCs w:val="28"/>
        </w:rPr>
        <w:t xml:space="preserve">    ГБОУ ДО РМЭ «ДТДиМ»</w:t>
      </w:r>
    </w:p>
    <w:p w:rsidR="005244E5" w:rsidRDefault="005244E5" w:rsidP="00F9001A">
      <w:pPr>
        <w:ind w:left="4026" w:firstLine="930"/>
        <w:jc w:val="both"/>
        <w:rPr>
          <w:sz w:val="28"/>
          <w:szCs w:val="28"/>
        </w:rPr>
      </w:pPr>
    </w:p>
    <w:p w:rsidR="009206D4" w:rsidRDefault="005244E5" w:rsidP="005244E5">
      <w:pPr>
        <w:jc w:val="center"/>
        <w:rPr>
          <w:sz w:val="28"/>
          <w:szCs w:val="28"/>
        </w:rPr>
      </w:pPr>
      <w:r>
        <w:rPr>
          <w:sz w:val="28"/>
          <w:szCs w:val="28"/>
        </w:rPr>
        <w:t>Развитие т</w:t>
      </w:r>
      <w:r w:rsidR="00F9001A">
        <w:rPr>
          <w:sz w:val="28"/>
          <w:szCs w:val="28"/>
        </w:rPr>
        <w:t>ворческого воображения и выразительности движений</w:t>
      </w:r>
      <w:r>
        <w:rPr>
          <w:sz w:val="28"/>
          <w:szCs w:val="28"/>
        </w:rPr>
        <w:t xml:space="preserve"> </w:t>
      </w:r>
    </w:p>
    <w:p w:rsidR="00F9001A" w:rsidRDefault="005244E5" w:rsidP="005244E5">
      <w:pPr>
        <w:jc w:val="center"/>
        <w:rPr>
          <w:sz w:val="28"/>
          <w:szCs w:val="28"/>
        </w:rPr>
      </w:pPr>
      <w:r>
        <w:rPr>
          <w:sz w:val="28"/>
          <w:szCs w:val="28"/>
        </w:rPr>
        <w:t>у детей в вокально-хореографической студии «Семицветики»</w:t>
      </w:r>
    </w:p>
    <w:p w:rsidR="00F9001A" w:rsidRDefault="00F9001A" w:rsidP="00F9001A">
      <w:pPr>
        <w:jc w:val="both"/>
        <w:rPr>
          <w:sz w:val="28"/>
          <w:szCs w:val="28"/>
        </w:rPr>
      </w:pPr>
      <w:r>
        <w:rPr>
          <w:sz w:val="28"/>
          <w:szCs w:val="28"/>
        </w:rPr>
        <w:tab/>
      </w:r>
    </w:p>
    <w:p w:rsidR="009206D4" w:rsidRDefault="009206D4" w:rsidP="009206D4">
      <w:pPr>
        <w:jc w:val="both"/>
        <w:rPr>
          <w:sz w:val="28"/>
          <w:szCs w:val="28"/>
        </w:rPr>
      </w:pPr>
    </w:p>
    <w:p w:rsidR="009206D4" w:rsidRDefault="009206D4" w:rsidP="009206D4">
      <w:pPr>
        <w:ind w:firstLine="708"/>
        <w:jc w:val="both"/>
        <w:rPr>
          <w:sz w:val="28"/>
          <w:szCs w:val="28"/>
        </w:rPr>
      </w:pPr>
      <w:r>
        <w:rPr>
          <w:sz w:val="28"/>
          <w:szCs w:val="28"/>
        </w:rPr>
        <w:t xml:space="preserve">    </w:t>
      </w:r>
      <w:r w:rsidR="00F9001A">
        <w:rPr>
          <w:sz w:val="28"/>
          <w:szCs w:val="28"/>
        </w:rPr>
        <w:t xml:space="preserve">В основе занятий </w:t>
      </w:r>
      <w:r w:rsidR="005244E5">
        <w:rPr>
          <w:sz w:val="28"/>
          <w:szCs w:val="28"/>
        </w:rPr>
        <w:t>с детьми</w:t>
      </w:r>
      <w:r w:rsidR="005244E5" w:rsidRPr="005244E5">
        <w:rPr>
          <w:sz w:val="28"/>
          <w:szCs w:val="28"/>
        </w:rPr>
        <w:t xml:space="preserve"> </w:t>
      </w:r>
      <w:r w:rsidR="005244E5">
        <w:rPr>
          <w:sz w:val="28"/>
          <w:szCs w:val="28"/>
        </w:rPr>
        <w:t>в вокально-хореографической студии «Семицветики»</w:t>
      </w:r>
      <w:r w:rsidR="00F9001A">
        <w:rPr>
          <w:sz w:val="28"/>
          <w:szCs w:val="28"/>
        </w:rPr>
        <w:t xml:space="preserve"> лежат игры, которые можно разделить на  музыкально - подвижные игры; музыкально-творческие игры; игры с элементами спорта. Следует отметить, что все эти игры создают благоприятные условия для развития творческого воображения у детей. </w:t>
      </w:r>
    </w:p>
    <w:p w:rsidR="00F9001A" w:rsidRDefault="00F9001A" w:rsidP="009206D4">
      <w:pPr>
        <w:ind w:firstLine="708"/>
        <w:jc w:val="both"/>
        <w:rPr>
          <w:sz w:val="28"/>
          <w:szCs w:val="28"/>
        </w:rPr>
      </w:pPr>
      <w:r>
        <w:rPr>
          <w:sz w:val="28"/>
          <w:szCs w:val="28"/>
        </w:rPr>
        <w:t>Используя на занятиях музыкально-творческие игры, мы столкнулись с некоторыми трудностями.</w:t>
      </w:r>
      <w:r w:rsidR="009206D4">
        <w:rPr>
          <w:sz w:val="28"/>
          <w:szCs w:val="28"/>
        </w:rPr>
        <w:t xml:space="preserve"> </w:t>
      </w:r>
      <w:bookmarkStart w:id="0" w:name="_GoBack"/>
      <w:bookmarkEnd w:id="0"/>
      <w:r>
        <w:rPr>
          <w:sz w:val="28"/>
          <w:szCs w:val="28"/>
        </w:rPr>
        <w:t>В основе творческих игр лежит определённая тематика,  ребёнку необходимо создать образ, показать действие или разыграть сюжет. Практика показала, что эмоциональная выразительность движений у детей и их творческая активность неодинакова, в силу различных свойств нервной системы, подвижности, уравновешенности нервных процессов. Психолог</w:t>
      </w:r>
      <w:r w:rsidR="005244E5">
        <w:rPr>
          <w:sz w:val="28"/>
          <w:szCs w:val="28"/>
        </w:rPr>
        <w:t>и выделяют</w:t>
      </w:r>
      <w:r>
        <w:rPr>
          <w:sz w:val="28"/>
          <w:szCs w:val="28"/>
        </w:rPr>
        <w:t xml:space="preserve"> 4 основных типа индивидуальных особенностей двигательной сферы у детей:</w:t>
      </w:r>
    </w:p>
    <w:p w:rsidR="00F9001A" w:rsidRDefault="00F9001A" w:rsidP="00F9001A">
      <w:pPr>
        <w:jc w:val="both"/>
        <w:rPr>
          <w:sz w:val="28"/>
          <w:szCs w:val="28"/>
        </w:rPr>
      </w:pPr>
      <w:r>
        <w:rPr>
          <w:sz w:val="28"/>
          <w:szCs w:val="28"/>
        </w:rPr>
        <w:t>1. Дети с плавными движениями – пикники.</w:t>
      </w:r>
    </w:p>
    <w:p w:rsidR="00F9001A" w:rsidRDefault="00F9001A" w:rsidP="00F9001A">
      <w:pPr>
        <w:jc w:val="both"/>
        <w:rPr>
          <w:sz w:val="28"/>
          <w:szCs w:val="28"/>
        </w:rPr>
      </w:pPr>
      <w:r>
        <w:rPr>
          <w:sz w:val="28"/>
          <w:szCs w:val="28"/>
        </w:rPr>
        <w:t>2. С угловатыми движениями – атлетики.</w:t>
      </w:r>
    </w:p>
    <w:p w:rsidR="00F9001A" w:rsidRDefault="00F9001A" w:rsidP="00F9001A">
      <w:pPr>
        <w:jc w:val="both"/>
        <w:rPr>
          <w:sz w:val="28"/>
          <w:szCs w:val="28"/>
        </w:rPr>
      </w:pPr>
      <w:r>
        <w:rPr>
          <w:sz w:val="28"/>
          <w:szCs w:val="28"/>
        </w:rPr>
        <w:t>3. С вялыми движениями  – астеники.</w:t>
      </w:r>
    </w:p>
    <w:p w:rsidR="00F9001A" w:rsidRDefault="00F9001A" w:rsidP="00F9001A">
      <w:pPr>
        <w:jc w:val="both"/>
        <w:rPr>
          <w:sz w:val="28"/>
          <w:szCs w:val="28"/>
        </w:rPr>
      </w:pPr>
      <w:r>
        <w:rPr>
          <w:sz w:val="28"/>
          <w:szCs w:val="28"/>
        </w:rPr>
        <w:t>4. Инфантильно-</w:t>
      </w:r>
      <w:proofErr w:type="spellStart"/>
      <w:r>
        <w:rPr>
          <w:sz w:val="28"/>
          <w:szCs w:val="28"/>
        </w:rPr>
        <w:t>грациальный</w:t>
      </w:r>
      <w:proofErr w:type="spellEnd"/>
      <w:r>
        <w:rPr>
          <w:sz w:val="28"/>
          <w:szCs w:val="28"/>
        </w:rPr>
        <w:t xml:space="preserve"> тип.</w:t>
      </w:r>
    </w:p>
    <w:p w:rsidR="00F9001A" w:rsidRDefault="00F9001A" w:rsidP="00F9001A">
      <w:pPr>
        <w:ind w:firstLine="900"/>
        <w:jc w:val="both"/>
        <w:rPr>
          <w:sz w:val="28"/>
          <w:szCs w:val="28"/>
        </w:rPr>
      </w:pPr>
      <w:r>
        <w:rPr>
          <w:sz w:val="28"/>
          <w:szCs w:val="28"/>
        </w:rPr>
        <w:t xml:space="preserve">Для раскрепощения ребёнка, для более яркой передачи образа, педагогу необходимо работать над развитием мимики, пантомимики, пластики, над выразительностью движений. Поэтому на занятиях по ритмике нами используются специальные задания, игры, и этюды </w:t>
      </w:r>
      <w:proofErr w:type="spellStart"/>
      <w:r>
        <w:rPr>
          <w:sz w:val="28"/>
          <w:szCs w:val="28"/>
        </w:rPr>
        <w:t>психогимнастики</w:t>
      </w:r>
      <w:proofErr w:type="spellEnd"/>
      <w:r>
        <w:rPr>
          <w:sz w:val="28"/>
          <w:szCs w:val="28"/>
        </w:rPr>
        <w:t>.</w:t>
      </w:r>
    </w:p>
    <w:p w:rsidR="00F9001A" w:rsidRDefault="00F9001A" w:rsidP="00F9001A">
      <w:pPr>
        <w:ind w:firstLine="900"/>
        <w:jc w:val="both"/>
        <w:rPr>
          <w:sz w:val="28"/>
          <w:szCs w:val="28"/>
        </w:rPr>
      </w:pPr>
      <w:r>
        <w:rPr>
          <w:sz w:val="28"/>
          <w:szCs w:val="28"/>
        </w:rPr>
        <w:t>Детям младшего возраста задания предлагаются пока несложные (воробушек машет крылышками, зайчик прыгает), происходит простейшая имитация движений. Для детей старшего возраста предъявляются уже повышенные требования к сходству, переживанию образа. От детей требуется эмоциональная выразительность движений в образах, осознанное отношение к своей роли и более высокое качество её исполнения.</w:t>
      </w:r>
    </w:p>
    <w:p w:rsidR="00F9001A" w:rsidRDefault="00F9001A" w:rsidP="00F9001A">
      <w:pPr>
        <w:ind w:firstLine="900"/>
        <w:jc w:val="both"/>
        <w:rPr>
          <w:sz w:val="28"/>
          <w:szCs w:val="28"/>
        </w:rPr>
      </w:pPr>
      <w:r>
        <w:rPr>
          <w:sz w:val="28"/>
          <w:szCs w:val="28"/>
        </w:rPr>
        <w:t xml:space="preserve">Используя приёмы </w:t>
      </w:r>
      <w:proofErr w:type="spellStart"/>
      <w:r>
        <w:rPr>
          <w:sz w:val="28"/>
          <w:szCs w:val="28"/>
        </w:rPr>
        <w:t>психогимнастики</w:t>
      </w:r>
      <w:proofErr w:type="spellEnd"/>
      <w:r>
        <w:rPr>
          <w:sz w:val="28"/>
          <w:szCs w:val="28"/>
        </w:rPr>
        <w:t xml:space="preserve">, рекомендованные </w:t>
      </w:r>
      <w:proofErr w:type="spellStart"/>
      <w:r>
        <w:rPr>
          <w:sz w:val="28"/>
          <w:szCs w:val="28"/>
        </w:rPr>
        <w:t>М.И.Чистяковой</w:t>
      </w:r>
      <w:proofErr w:type="spellEnd"/>
      <w:r>
        <w:rPr>
          <w:sz w:val="28"/>
          <w:szCs w:val="28"/>
        </w:rPr>
        <w:t>, преследуется цель не только обучить детей выразительным движениям, но и преодолеть барьер в общении, развить лучшее понимание себя и других, снять психическое напряжение, создать возможность для самовыражения.</w:t>
      </w:r>
    </w:p>
    <w:p w:rsidR="00F9001A" w:rsidRDefault="00F9001A" w:rsidP="00F9001A">
      <w:pPr>
        <w:ind w:firstLine="900"/>
        <w:jc w:val="both"/>
        <w:rPr>
          <w:sz w:val="28"/>
          <w:szCs w:val="28"/>
        </w:rPr>
      </w:pPr>
      <w:r>
        <w:rPr>
          <w:sz w:val="28"/>
          <w:szCs w:val="28"/>
        </w:rPr>
        <w:t>Определить особенности внешнего проявления эмоциональных состояний можно по мимике – выразительным движениям мышц лица, по пантомимике – выразительным движениям всего тела.</w:t>
      </w:r>
    </w:p>
    <w:p w:rsidR="00F9001A" w:rsidRDefault="00F9001A" w:rsidP="00F9001A">
      <w:pPr>
        <w:ind w:firstLine="900"/>
        <w:jc w:val="both"/>
        <w:rPr>
          <w:sz w:val="28"/>
          <w:szCs w:val="28"/>
        </w:rPr>
      </w:pPr>
      <w:r>
        <w:rPr>
          <w:b/>
          <w:sz w:val="28"/>
          <w:szCs w:val="28"/>
        </w:rPr>
        <w:t>Мимика</w:t>
      </w:r>
      <w:r>
        <w:rPr>
          <w:sz w:val="28"/>
          <w:szCs w:val="28"/>
        </w:rPr>
        <w:t xml:space="preserve">. Мимика говорит нам без слов о тех или иных чувствах и наст роениях человека. Если человек улыбается, значит, он радуется, </w:t>
      </w:r>
      <w:r>
        <w:rPr>
          <w:sz w:val="28"/>
          <w:szCs w:val="28"/>
        </w:rPr>
        <w:lastRenderedPageBreak/>
        <w:t xml:space="preserve">сдвинутые брови и вертикальные складки на лбу свидетельствуют о недовольстве, гневе. О многом может сказать взгляд человека. Он может быть прямой, открытый, потупленный, ласковый, хмурый вопрошающий, испуганный. Общее выражение лица может быть осмысленное, грустное, угрюмое, брезгливое, самодовольное, безразличное. Мимика бывает живой, вялой, бедной, богатой, напряженной, спокойной. Для развития выразительной мимики детям предлагаются следующие этюды: </w:t>
      </w:r>
    </w:p>
    <w:p w:rsidR="00F9001A" w:rsidRDefault="00F9001A" w:rsidP="00F9001A">
      <w:pPr>
        <w:jc w:val="both"/>
        <w:rPr>
          <w:sz w:val="28"/>
          <w:szCs w:val="28"/>
        </w:rPr>
      </w:pPr>
      <w:r>
        <w:rPr>
          <w:sz w:val="28"/>
          <w:szCs w:val="28"/>
        </w:rPr>
        <w:t>«Ем лимон», «Пью солёный чай», «Сердитый дедушка», «Обиделись», «Рассердились на драчуна», «Мне грустно».</w:t>
      </w:r>
    </w:p>
    <w:p w:rsidR="00F9001A" w:rsidRDefault="00F9001A" w:rsidP="00F9001A">
      <w:pPr>
        <w:ind w:firstLine="900"/>
        <w:jc w:val="both"/>
        <w:rPr>
          <w:sz w:val="28"/>
          <w:szCs w:val="28"/>
        </w:rPr>
      </w:pPr>
      <w:r>
        <w:rPr>
          <w:b/>
          <w:sz w:val="28"/>
          <w:szCs w:val="28"/>
        </w:rPr>
        <w:t>Пантомимика</w:t>
      </w:r>
      <w:r>
        <w:rPr>
          <w:sz w:val="28"/>
          <w:szCs w:val="28"/>
        </w:rPr>
        <w:t xml:space="preserve">. </w:t>
      </w:r>
      <w:proofErr w:type="spellStart"/>
      <w:r>
        <w:rPr>
          <w:sz w:val="28"/>
          <w:szCs w:val="28"/>
        </w:rPr>
        <w:t>П.П.Лачинов</w:t>
      </w:r>
      <w:proofErr w:type="spellEnd"/>
      <w:r>
        <w:rPr>
          <w:sz w:val="28"/>
          <w:szCs w:val="28"/>
        </w:rPr>
        <w:t xml:space="preserve"> в 1909г. писал, что выразительные движения изредка слагаются из же</w:t>
      </w:r>
      <w:r w:rsidR="002D49AD">
        <w:rPr>
          <w:sz w:val="28"/>
          <w:szCs w:val="28"/>
        </w:rPr>
        <w:t>стов, часто из мимики, из поз -</w:t>
      </w:r>
      <w:r>
        <w:rPr>
          <w:sz w:val="28"/>
          <w:szCs w:val="28"/>
        </w:rPr>
        <w:t xml:space="preserve"> всегда. Все отрицательные эмоции «съёживают»  фигуру человека, а все положительные – её развёртывают. «Расцвёл как цветок», - говорят про счастливого человека.</w:t>
      </w:r>
    </w:p>
    <w:p w:rsidR="00F9001A" w:rsidRDefault="00F9001A" w:rsidP="00F9001A">
      <w:pPr>
        <w:ind w:firstLine="900"/>
        <w:jc w:val="both"/>
        <w:rPr>
          <w:sz w:val="28"/>
          <w:szCs w:val="28"/>
        </w:rPr>
      </w:pPr>
      <w:r>
        <w:rPr>
          <w:sz w:val="28"/>
          <w:szCs w:val="28"/>
        </w:rPr>
        <w:t xml:space="preserve">Осанка и поза имеют большое значение в создании облика человека. Осанка образуется из положения головы и туловища. Голова может быть поставлена прямо, склонена набок, втянута в плечи, откинута назад. Поза у человека бывает естественной, искусственной, грациозной, скованной. Могут ли 5-6-летние дети принимать условленную позу? Чтобы узнать это, предложим ребёнку показать, как он выглядел бы, если бы у него болел живот. При нормальном развитии большая часть детей сдвигает плечи, сжимается, сгибается, а меньшая сохраняет корпус </w:t>
      </w:r>
      <w:proofErr w:type="gramStart"/>
      <w:r>
        <w:rPr>
          <w:sz w:val="28"/>
          <w:szCs w:val="28"/>
        </w:rPr>
        <w:t>распрямлённым</w:t>
      </w:r>
      <w:proofErr w:type="gramEnd"/>
      <w:r>
        <w:rPr>
          <w:sz w:val="28"/>
          <w:szCs w:val="28"/>
        </w:rPr>
        <w:t>, т.е. не справляется с заданиями.</w:t>
      </w:r>
    </w:p>
    <w:p w:rsidR="00F9001A" w:rsidRDefault="00F9001A" w:rsidP="00F9001A">
      <w:pPr>
        <w:ind w:firstLine="900"/>
        <w:jc w:val="both"/>
        <w:rPr>
          <w:sz w:val="28"/>
          <w:szCs w:val="28"/>
        </w:rPr>
      </w:pPr>
      <w:r>
        <w:rPr>
          <w:sz w:val="28"/>
          <w:szCs w:val="28"/>
        </w:rPr>
        <w:t>При систематических упражнениях можно улучшить пантомимику.</w:t>
      </w:r>
    </w:p>
    <w:p w:rsidR="00F9001A" w:rsidRDefault="00F9001A" w:rsidP="00F9001A">
      <w:pPr>
        <w:ind w:firstLine="900"/>
        <w:jc w:val="both"/>
        <w:rPr>
          <w:sz w:val="28"/>
          <w:szCs w:val="28"/>
        </w:rPr>
      </w:pPr>
      <w:r>
        <w:rPr>
          <w:sz w:val="28"/>
          <w:szCs w:val="28"/>
        </w:rPr>
        <w:t xml:space="preserve"> На занятиях нами используются следующие упражнения:</w:t>
      </w:r>
    </w:p>
    <w:p w:rsidR="00F9001A" w:rsidRDefault="00F9001A" w:rsidP="00F9001A">
      <w:pPr>
        <w:jc w:val="both"/>
        <w:rPr>
          <w:sz w:val="28"/>
          <w:szCs w:val="28"/>
        </w:rPr>
      </w:pPr>
      <w:r>
        <w:rPr>
          <w:sz w:val="28"/>
          <w:szCs w:val="28"/>
        </w:rPr>
        <w:t>«Цветок», «Лисичка подслушивает», «Кузнечик», «Танец роз», «Кошка выпускает когти».</w:t>
      </w:r>
    </w:p>
    <w:p w:rsidR="00F9001A" w:rsidRDefault="00F9001A" w:rsidP="002D49AD">
      <w:pPr>
        <w:ind w:firstLine="708"/>
        <w:jc w:val="both"/>
        <w:rPr>
          <w:sz w:val="28"/>
          <w:szCs w:val="28"/>
        </w:rPr>
      </w:pPr>
      <w:r>
        <w:rPr>
          <w:b/>
          <w:sz w:val="28"/>
          <w:szCs w:val="28"/>
        </w:rPr>
        <w:t>Обучение</w:t>
      </w:r>
      <w:r>
        <w:rPr>
          <w:sz w:val="28"/>
          <w:szCs w:val="28"/>
        </w:rPr>
        <w:t xml:space="preserve"> </w:t>
      </w:r>
      <w:r>
        <w:rPr>
          <w:b/>
          <w:sz w:val="28"/>
          <w:szCs w:val="28"/>
        </w:rPr>
        <w:t>выразительным</w:t>
      </w:r>
      <w:r>
        <w:rPr>
          <w:sz w:val="28"/>
          <w:szCs w:val="28"/>
        </w:rPr>
        <w:t xml:space="preserve"> </w:t>
      </w:r>
      <w:r>
        <w:rPr>
          <w:b/>
          <w:sz w:val="28"/>
          <w:szCs w:val="28"/>
        </w:rPr>
        <w:t xml:space="preserve">движениям. </w:t>
      </w:r>
      <w:r w:rsidR="002D49AD">
        <w:rPr>
          <w:sz w:val="28"/>
          <w:szCs w:val="28"/>
        </w:rPr>
        <w:t xml:space="preserve">На первых этапах обучения </w:t>
      </w:r>
      <w:r>
        <w:rPr>
          <w:sz w:val="28"/>
          <w:szCs w:val="28"/>
        </w:rPr>
        <w:t xml:space="preserve">внимание детей привлекается к какому-то одному компоненту выразительности: «Он так удивился, что у него даже брови полезли на лоб». </w:t>
      </w:r>
      <w:proofErr w:type="gramStart"/>
      <w:r>
        <w:rPr>
          <w:sz w:val="28"/>
          <w:szCs w:val="28"/>
        </w:rPr>
        <w:t>В этюдах,  типа «Удивление» и «Сердитый дедушка», тренируются мышцы, отвечающие только за брови и лоб, в этюдах</w:t>
      </w:r>
      <w:r w:rsidR="002D49AD">
        <w:rPr>
          <w:sz w:val="28"/>
          <w:szCs w:val="28"/>
        </w:rPr>
        <w:t xml:space="preserve">; </w:t>
      </w:r>
      <w:r>
        <w:rPr>
          <w:sz w:val="28"/>
          <w:szCs w:val="28"/>
        </w:rPr>
        <w:t xml:space="preserve"> «Грязная бумажка» и «Соленый чай» - только мышцы носа (</w:t>
      </w:r>
      <w:proofErr w:type="spellStart"/>
      <w:r>
        <w:rPr>
          <w:sz w:val="28"/>
          <w:szCs w:val="28"/>
        </w:rPr>
        <w:t>намарщивание</w:t>
      </w:r>
      <w:proofErr w:type="spellEnd"/>
      <w:r>
        <w:rPr>
          <w:sz w:val="28"/>
          <w:szCs w:val="28"/>
        </w:rPr>
        <w:t>) и губы.</w:t>
      </w:r>
      <w:proofErr w:type="gramEnd"/>
      <w:r>
        <w:rPr>
          <w:sz w:val="28"/>
          <w:szCs w:val="28"/>
        </w:rPr>
        <w:t xml:space="preserve"> Постепенно объем внимания детей расширяется. Такие тренировки помогают им осмысливать сцепление определённых движений мускулов лица с определёнными переживаниями. Одновременно ребёнок учится называть свои чувства. Ему становятся понятны слова: интерес, удивление, радость, горе.</w:t>
      </w:r>
    </w:p>
    <w:p w:rsidR="00F9001A" w:rsidRDefault="00F9001A" w:rsidP="002D49AD">
      <w:pPr>
        <w:ind w:firstLine="900"/>
        <w:jc w:val="both"/>
        <w:rPr>
          <w:sz w:val="28"/>
          <w:szCs w:val="28"/>
        </w:rPr>
      </w:pPr>
      <w:r>
        <w:rPr>
          <w:sz w:val="28"/>
          <w:szCs w:val="28"/>
        </w:rPr>
        <w:t>Помощь детям с маловыразительной пантомимикой состоит из проигрывания этюдов с последовательным изучением поз, походки и других выразительных движений. Затем проводятся мини-конкурсы типа: «Кто лучше покажет позу», «Кто лучше пройдет».</w:t>
      </w:r>
    </w:p>
    <w:p w:rsidR="00F9001A" w:rsidRDefault="00F9001A" w:rsidP="002D49AD">
      <w:pPr>
        <w:ind w:firstLine="900"/>
        <w:jc w:val="both"/>
        <w:rPr>
          <w:sz w:val="28"/>
          <w:szCs w:val="28"/>
        </w:rPr>
      </w:pPr>
      <w:r>
        <w:rPr>
          <w:sz w:val="28"/>
          <w:szCs w:val="28"/>
        </w:rPr>
        <w:t>1. Предложить детям пройти по камешкам через ручей от лица любого персонажа (сказки, рассказа, мультфильма) по их выбору.</w:t>
      </w:r>
    </w:p>
    <w:p w:rsidR="00F9001A" w:rsidRDefault="00F9001A" w:rsidP="002D49AD">
      <w:pPr>
        <w:ind w:firstLine="900"/>
        <w:jc w:val="both"/>
        <w:rPr>
          <w:sz w:val="28"/>
          <w:szCs w:val="28"/>
        </w:rPr>
      </w:pPr>
      <w:r>
        <w:rPr>
          <w:sz w:val="28"/>
          <w:szCs w:val="28"/>
        </w:rPr>
        <w:lastRenderedPageBreak/>
        <w:t>2. Предложить ребёнку от лица любого персонажа подкрасться к спящему зверю (зайцу, медведю, волку).</w:t>
      </w:r>
    </w:p>
    <w:p w:rsidR="00F9001A" w:rsidRDefault="00F9001A" w:rsidP="00F9001A">
      <w:pPr>
        <w:ind w:firstLine="900"/>
        <w:jc w:val="both"/>
        <w:rPr>
          <w:sz w:val="28"/>
          <w:szCs w:val="28"/>
        </w:rPr>
      </w:pPr>
      <w:r>
        <w:rPr>
          <w:sz w:val="28"/>
          <w:szCs w:val="28"/>
        </w:rPr>
        <w:t>3. Предложить ловить бабочку или муху от лица различных персонажей.</w:t>
      </w:r>
    </w:p>
    <w:p w:rsidR="00F9001A" w:rsidRDefault="00F9001A" w:rsidP="00F9001A">
      <w:pPr>
        <w:ind w:firstLine="900"/>
        <w:jc w:val="both"/>
        <w:rPr>
          <w:sz w:val="28"/>
          <w:szCs w:val="28"/>
        </w:rPr>
      </w:pPr>
      <w:r>
        <w:rPr>
          <w:sz w:val="28"/>
          <w:szCs w:val="28"/>
        </w:rPr>
        <w:t>4. Изобразить прогулку семейства трёх медведей, но так чтобы все три медведя вели себя и действовали   по-разному.</w:t>
      </w:r>
    </w:p>
    <w:p w:rsidR="00F9001A" w:rsidRDefault="00F9001A" w:rsidP="00F9001A">
      <w:pPr>
        <w:ind w:firstLine="900"/>
        <w:jc w:val="both"/>
        <w:rPr>
          <w:sz w:val="28"/>
          <w:szCs w:val="28"/>
        </w:rPr>
      </w:pPr>
      <w:r>
        <w:rPr>
          <w:sz w:val="28"/>
          <w:szCs w:val="28"/>
        </w:rPr>
        <w:t>Приведённые выше задания показывают путь, по которому можно искать и закреплять выразительные приёмы создания игрового образа. Педагог внимательно следит за тем, чтобы дети сами подмечали различия в исполнении своих друзей и стремились находить свои движения, мимику.</w:t>
      </w:r>
    </w:p>
    <w:p w:rsidR="00F9001A" w:rsidRDefault="00F9001A" w:rsidP="00F9001A">
      <w:pPr>
        <w:ind w:firstLine="900"/>
        <w:jc w:val="both"/>
        <w:rPr>
          <w:sz w:val="28"/>
          <w:szCs w:val="28"/>
        </w:rPr>
      </w:pPr>
      <w:r>
        <w:rPr>
          <w:sz w:val="28"/>
          <w:szCs w:val="28"/>
        </w:rPr>
        <w:t>Таким образом, наблюдения за детьми показывают, что система использования на занятиях данных упражнений и этюдов способствуют не только развитию выразительности, но и дают ребёнку вволю погримасничать, создают радостное настроение, дают возможность познать себя и других.</w:t>
      </w:r>
    </w:p>
    <w:p w:rsidR="00F9001A" w:rsidRDefault="00F9001A" w:rsidP="00F9001A">
      <w:pPr>
        <w:ind w:firstLine="900"/>
        <w:jc w:val="both"/>
        <w:rPr>
          <w:sz w:val="28"/>
          <w:szCs w:val="28"/>
        </w:rPr>
      </w:pPr>
    </w:p>
    <w:p w:rsidR="00002CF2" w:rsidRPr="009206D4" w:rsidRDefault="00F9001A" w:rsidP="009206D4">
      <w:pPr>
        <w:ind w:firstLine="900"/>
        <w:jc w:val="center"/>
        <w:rPr>
          <w:b/>
          <w:sz w:val="28"/>
          <w:szCs w:val="28"/>
        </w:rPr>
      </w:pPr>
      <w:r w:rsidRPr="002D49AD">
        <w:rPr>
          <w:b/>
          <w:sz w:val="28"/>
          <w:szCs w:val="28"/>
        </w:rPr>
        <w:t>Упражнения, игры и этюды на развитие выразительности  движений и воображения</w:t>
      </w:r>
      <w:r w:rsidR="002D49AD">
        <w:rPr>
          <w:b/>
          <w:sz w:val="28"/>
          <w:szCs w:val="28"/>
        </w:rPr>
        <w:t>.</w:t>
      </w:r>
    </w:p>
    <w:p w:rsidR="00002CF2" w:rsidRPr="002D49AD" w:rsidRDefault="002D49AD" w:rsidP="00002CF2">
      <w:pPr>
        <w:ind w:left="2052"/>
        <w:jc w:val="both"/>
        <w:rPr>
          <w:b/>
          <w:sz w:val="28"/>
          <w:szCs w:val="28"/>
        </w:rPr>
      </w:pPr>
      <w:r>
        <w:rPr>
          <w:b/>
          <w:sz w:val="28"/>
          <w:szCs w:val="28"/>
        </w:rPr>
        <w:t xml:space="preserve"> </w:t>
      </w:r>
      <w:r w:rsidR="00002CF2">
        <w:rPr>
          <w:b/>
          <w:sz w:val="28"/>
          <w:szCs w:val="28"/>
        </w:rPr>
        <w:t>«Росток».</w:t>
      </w:r>
    </w:p>
    <w:p w:rsidR="00002CF2" w:rsidRDefault="00002CF2" w:rsidP="00002CF2">
      <w:pPr>
        <w:ind w:firstLine="900"/>
        <w:jc w:val="both"/>
        <w:rPr>
          <w:sz w:val="28"/>
          <w:szCs w:val="28"/>
        </w:rPr>
      </w:pPr>
      <w:r>
        <w:rPr>
          <w:sz w:val="28"/>
          <w:szCs w:val="28"/>
        </w:rPr>
        <w:t>Тёплый луч солнца упал на землю и согрел семечко. Из него проклюнулся росток. Из ростка вырос прекрасный цветок. Нежится цветочек на солнце, подставляет теплу и свету каждый свой лепесток, поворачивая головку вслед за солнцем. Выразительные движения: сесть на корточки, голову и руки отпустить. Поднять голову, распрямить корпус, голову слегка откинуть назад, медленно поворачивать её  вслед за солнцем.</w:t>
      </w:r>
    </w:p>
    <w:p w:rsidR="00002CF2" w:rsidRDefault="00002CF2" w:rsidP="00002CF2">
      <w:pPr>
        <w:ind w:firstLine="900"/>
        <w:jc w:val="both"/>
        <w:rPr>
          <w:sz w:val="28"/>
          <w:szCs w:val="28"/>
        </w:rPr>
      </w:pPr>
      <w:r>
        <w:rPr>
          <w:sz w:val="28"/>
          <w:szCs w:val="28"/>
        </w:rPr>
        <w:t>Мимика: глаза полузакрыты, улыбка, мышцы лица расслаблены.</w:t>
      </w:r>
    </w:p>
    <w:p w:rsidR="00002CF2" w:rsidRPr="002D49AD" w:rsidRDefault="00002CF2" w:rsidP="00002CF2">
      <w:pPr>
        <w:ind w:left="2052"/>
        <w:jc w:val="both"/>
        <w:rPr>
          <w:b/>
          <w:sz w:val="28"/>
          <w:szCs w:val="28"/>
        </w:rPr>
      </w:pPr>
      <w:r>
        <w:rPr>
          <w:b/>
          <w:sz w:val="28"/>
          <w:szCs w:val="28"/>
        </w:rPr>
        <w:t>«Танец розы».</w:t>
      </w:r>
    </w:p>
    <w:p w:rsidR="00002CF2" w:rsidRDefault="00002CF2" w:rsidP="00002CF2">
      <w:pPr>
        <w:ind w:firstLine="900"/>
        <w:jc w:val="both"/>
        <w:rPr>
          <w:sz w:val="28"/>
          <w:szCs w:val="28"/>
        </w:rPr>
      </w:pPr>
      <w:r>
        <w:rPr>
          <w:sz w:val="28"/>
          <w:szCs w:val="28"/>
        </w:rPr>
        <w:t>Под красивую мелодию исполнять танец удивительно прекрасного цветка – розы. Ребёнок сам придумывает к нему движения.</w:t>
      </w:r>
    </w:p>
    <w:p w:rsidR="00002CF2" w:rsidRDefault="00002CF2" w:rsidP="00002CF2">
      <w:pPr>
        <w:ind w:firstLine="900"/>
        <w:jc w:val="both"/>
        <w:rPr>
          <w:sz w:val="28"/>
          <w:szCs w:val="28"/>
        </w:rPr>
      </w:pPr>
      <w:r>
        <w:rPr>
          <w:sz w:val="28"/>
          <w:szCs w:val="28"/>
        </w:rPr>
        <w:t>Внезапно музыка прекращается, Это порыв северного ветра «заморозил» прекрасную розу. Ребёнок застывает в любой придуманной им позе.</w:t>
      </w:r>
    </w:p>
    <w:p w:rsidR="00F9001A" w:rsidRPr="002D49AD" w:rsidRDefault="00002CF2" w:rsidP="00002CF2">
      <w:pPr>
        <w:ind w:firstLine="900"/>
        <w:jc w:val="both"/>
        <w:rPr>
          <w:b/>
          <w:sz w:val="28"/>
          <w:szCs w:val="28"/>
        </w:rPr>
      </w:pPr>
      <w:r>
        <w:rPr>
          <w:b/>
          <w:sz w:val="28"/>
          <w:szCs w:val="28"/>
        </w:rPr>
        <w:t xml:space="preserve"> </w:t>
      </w:r>
      <w:r w:rsidR="002D49AD">
        <w:rPr>
          <w:b/>
          <w:sz w:val="28"/>
          <w:szCs w:val="28"/>
        </w:rPr>
        <w:t>«Лисичка подслушивает»</w:t>
      </w:r>
      <w:r>
        <w:rPr>
          <w:b/>
          <w:sz w:val="28"/>
          <w:szCs w:val="28"/>
        </w:rPr>
        <w:t>.</w:t>
      </w:r>
    </w:p>
    <w:p w:rsidR="00F9001A" w:rsidRDefault="00F9001A" w:rsidP="002D49AD">
      <w:pPr>
        <w:ind w:firstLine="900"/>
        <w:jc w:val="both"/>
        <w:rPr>
          <w:sz w:val="28"/>
          <w:szCs w:val="28"/>
        </w:rPr>
      </w:pPr>
      <w:r>
        <w:rPr>
          <w:sz w:val="28"/>
          <w:szCs w:val="28"/>
        </w:rPr>
        <w:t>Лисичка стоит у окна избушки, в котором живут Кот и Петух, и подслушивает, о чём они говорят.</w:t>
      </w:r>
    </w:p>
    <w:p w:rsidR="00F9001A" w:rsidRDefault="00F9001A" w:rsidP="002D49AD">
      <w:pPr>
        <w:ind w:firstLine="900"/>
        <w:jc w:val="both"/>
        <w:rPr>
          <w:sz w:val="28"/>
          <w:szCs w:val="28"/>
        </w:rPr>
      </w:pPr>
      <w:r>
        <w:rPr>
          <w:sz w:val="28"/>
          <w:szCs w:val="28"/>
        </w:rPr>
        <w:t>Поза: ногу выставить вперёд, корпус тела также слегка наклонить вперёд.</w:t>
      </w:r>
    </w:p>
    <w:p w:rsidR="00F9001A" w:rsidRDefault="00F9001A" w:rsidP="002D49AD">
      <w:pPr>
        <w:ind w:firstLine="900"/>
        <w:jc w:val="both"/>
        <w:rPr>
          <w:sz w:val="28"/>
          <w:szCs w:val="28"/>
        </w:rPr>
      </w:pPr>
      <w:r>
        <w:rPr>
          <w:sz w:val="28"/>
          <w:szCs w:val="28"/>
        </w:rPr>
        <w:t xml:space="preserve">Выразительные движения: голову наклонить в сторону (слушать, подставляя ухо), взгляд направить в другую сторону, рот </w:t>
      </w:r>
      <w:proofErr w:type="spellStart"/>
      <w:r>
        <w:rPr>
          <w:sz w:val="28"/>
          <w:szCs w:val="28"/>
        </w:rPr>
        <w:t>полуоткрыть</w:t>
      </w:r>
      <w:proofErr w:type="spellEnd"/>
      <w:r>
        <w:rPr>
          <w:sz w:val="28"/>
          <w:szCs w:val="28"/>
        </w:rPr>
        <w:t>.</w:t>
      </w:r>
    </w:p>
    <w:p w:rsidR="00F9001A" w:rsidRPr="002D49AD" w:rsidRDefault="002D49AD" w:rsidP="002D49AD">
      <w:pPr>
        <w:ind w:left="2052"/>
        <w:jc w:val="both"/>
        <w:rPr>
          <w:b/>
          <w:sz w:val="28"/>
          <w:szCs w:val="28"/>
        </w:rPr>
      </w:pPr>
      <w:r>
        <w:rPr>
          <w:b/>
          <w:sz w:val="28"/>
          <w:szCs w:val="28"/>
        </w:rPr>
        <w:t>«Кузнечик»</w:t>
      </w:r>
      <w:r w:rsidR="00002CF2">
        <w:rPr>
          <w:b/>
          <w:sz w:val="28"/>
          <w:szCs w:val="28"/>
        </w:rPr>
        <w:t>.</w:t>
      </w:r>
    </w:p>
    <w:p w:rsidR="00F9001A" w:rsidRDefault="00F9001A" w:rsidP="002D49AD">
      <w:pPr>
        <w:ind w:firstLine="900"/>
        <w:jc w:val="both"/>
        <w:rPr>
          <w:sz w:val="28"/>
          <w:szCs w:val="28"/>
        </w:rPr>
      </w:pPr>
      <w:r>
        <w:rPr>
          <w:sz w:val="28"/>
          <w:szCs w:val="28"/>
        </w:rPr>
        <w:t xml:space="preserve">Девочка гуляла в саду и увидела большого зелёного кузнечика. Стала она к нему подкрадываться. Только протянула руки, чтобы прикрыть его ладошками, а он </w:t>
      </w:r>
      <w:proofErr w:type="gramStart"/>
      <w:r>
        <w:rPr>
          <w:sz w:val="28"/>
          <w:szCs w:val="28"/>
        </w:rPr>
        <w:t>прыг</w:t>
      </w:r>
      <w:proofErr w:type="gramEnd"/>
      <w:r>
        <w:rPr>
          <w:sz w:val="28"/>
          <w:szCs w:val="28"/>
        </w:rPr>
        <w:t xml:space="preserve"> – и вот уже стрекочет совсем в другом месте.</w:t>
      </w:r>
    </w:p>
    <w:p w:rsidR="00F9001A" w:rsidRDefault="00F9001A" w:rsidP="002D49AD">
      <w:pPr>
        <w:ind w:firstLine="900"/>
        <w:jc w:val="both"/>
        <w:rPr>
          <w:sz w:val="28"/>
          <w:szCs w:val="28"/>
        </w:rPr>
      </w:pPr>
      <w:r>
        <w:rPr>
          <w:sz w:val="28"/>
          <w:szCs w:val="28"/>
        </w:rPr>
        <w:t>Выразительные движения: шею вытянуть вперед, пристальный взгляд, туловище слегка наклонить вперёд, ступать на пальцы.</w:t>
      </w:r>
    </w:p>
    <w:p w:rsidR="00002CF2" w:rsidRDefault="00002CF2" w:rsidP="00002CF2">
      <w:pPr>
        <w:ind w:left="2052"/>
        <w:jc w:val="both"/>
        <w:rPr>
          <w:b/>
          <w:sz w:val="28"/>
          <w:szCs w:val="28"/>
        </w:rPr>
      </w:pPr>
    </w:p>
    <w:p w:rsidR="00002CF2" w:rsidRPr="002D49AD" w:rsidRDefault="00002CF2" w:rsidP="00002CF2">
      <w:pPr>
        <w:ind w:left="2052"/>
        <w:jc w:val="both"/>
        <w:rPr>
          <w:b/>
          <w:sz w:val="28"/>
          <w:szCs w:val="28"/>
        </w:rPr>
      </w:pPr>
      <w:r>
        <w:rPr>
          <w:b/>
          <w:sz w:val="28"/>
          <w:szCs w:val="28"/>
        </w:rPr>
        <w:t>«Кто я?».</w:t>
      </w:r>
    </w:p>
    <w:p w:rsidR="00002CF2" w:rsidRDefault="00002CF2" w:rsidP="00002CF2">
      <w:pPr>
        <w:ind w:firstLine="900"/>
        <w:jc w:val="both"/>
        <w:rPr>
          <w:sz w:val="28"/>
          <w:szCs w:val="28"/>
        </w:rPr>
      </w:pPr>
      <w:r>
        <w:rPr>
          <w:sz w:val="28"/>
          <w:szCs w:val="28"/>
        </w:rPr>
        <w:t>Взрослый или ребёнок жестом, мимикой, звуком изображает что-то или кого-то. Например, поезд, машину, чайник, дерево, собаку, доброго волшебника, Муху-Цокотуху. Детям предлагают отгадать изображенный предмет. После правильного ответа следует спросить, как ребёнок догадался и узнал то, что изображалось.</w:t>
      </w:r>
    </w:p>
    <w:p w:rsidR="00F9001A" w:rsidRPr="002D49AD" w:rsidRDefault="00002CF2" w:rsidP="00002CF2">
      <w:pPr>
        <w:ind w:left="2052"/>
        <w:jc w:val="both"/>
        <w:rPr>
          <w:b/>
          <w:sz w:val="28"/>
          <w:szCs w:val="28"/>
        </w:rPr>
      </w:pPr>
      <w:r>
        <w:rPr>
          <w:b/>
          <w:sz w:val="28"/>
          <w:szCs w:val="28"/>
        </w:rPr>
        <w:t xml:space="preserve"> </w:t>
      </w:r>
      <w:r w:rsidR="002D49AD">
        <w:rPr>
          <w:b/>
          <w:sz w:val="28"/>
          <w:szCs w:val="28"/>
        </w:rPr>
        <w:t>«Отгадай, кто мы»</w:t>
      </w:r>
      <w:r>
        <w:rPr>
          <w:b/>
          <w:sz w:val="28"/>
          <w:szCs w:val="28"/>
        </w:rPr>
        <w:t>.</w:t>
      </w:r>
    </w:p>
    <w:p w:rsidR="00F9001A" w:rsidRDefault="00F9001A" w:rsidP="002D49AD">
      <w:pPr>
        <w:ind w:firstLine="900"/>
        <w:jc w:val="both"/>
        <w:rPr>
          <w:sz w:val="28"/>
          <w:szCs w:val="28"/>
        </w:rPr>
      </w:pPr>
      <w:r>
        <w:rPr>
          <w:sz w:val="28"/>
          <w:szCs w:val="28"/>
        </w:rPr>
        <w:t xml:space="preserve">Выбирается ведущий. Ему сообщают, что в его отсутствие дети превратятся в животных (время года, погоду или какой-то предмет). </w:t>
      </w:r>
      <w:proofErr w:type="gramStart"/>
      <w:r>
        <w:rPr>
          <w:sz w:val="28"/>
          <w:szCs w:val="28"/>
        </w:rPr>
        <w:t xml:space="preserve">Ведущий выходит из комнаты, играющие договариваются и приглашают ведущего. </w:t>
      </w:r>
      <w:proofErr w:type="gramEnd"/>
    </w:p>
    <w:p w:rsidR="002D49AD" w:rsidRDefault="00F9001A" w:rsidP="002D49AD">
      <w:pPr>
        <w:ind w:firstLine="900"/>
        <w:jc w:val="both"/>
        <w:rPr>
          <w:sz w:val="28"/>
          <w:szCs w:val="28"/>
        </w:rPr>
      </w:pPr>
      <w:r>
        <w:rPr>
          <w:sz w:val="28"/>
          <w:szCs w:val="28"/>
        </w:rPr>
        <w:t>Движениями дети показывают, во что или в кого они превратились</w:t>
      </w:r>
    </w:p>
    <w:p w:rsidR="00F9001A" w:rsidRDefault="00F9001A" w:rsidP="002D49AD">
      <w:pPr>
        <w:ind w:firstLine="900"/>
        <w:jc w:val="both"/>
        <w:rPr>
          <w:sz w:val="28"/>
          <w:szCs w:val="28"/>
        </w:rPr>
      </w:pPr>
      <w:r>
        <w:rPr>
          <w:sz w:val="28"/>
          <w:szCs w:val="28"/>
        </w:rPr>
        <w:t>( слонов, зайцев, дождливую погоду, художников,  дровосеков и т.д.) Ведущий отгадывает – отгадав, расколдовывает детей.</w:t>
      </w:r>
    </w:p>
    <w:p w:rsidR="00F9001A" w:rsidRDefault="00F9001A" w:rsidP="002D49AD">
      <w:pPr>
        <w:ind w:firstLine="900"/>
        <w:jc w:val="both"/>
        <w:rPr>
          <w:sz w:val="28"/>
          <w:szCs w:val="28"/>
        </w:rPr>
      </w:pPr>
      <w:r>
        <w:rPr>
          <w:sz w:val="28"/>
          <w:szCs w:val="28"/>
        </w:rPr>
        <w:t>Для диагностики уровня развития выразитель</w:t>
      </w:r>
      <w:r w:rsidR="00002CF2">
        <w:rPr>
          <w:sz w:val="28"/>
          <w:szCs w:val="28"/>
        </w:rPr>
        <w:t>ности движений у детей вокально-хореографической студии</w:t>
      </w:r>
      <w:r>
        <w:rPr>
          <w:sz w:val="28"/>
          <w:szCs w:val="28"/>
        </w:rPr>
        <w:t>, используется методика «Волшебник-чародей», разработанная авторским коллективом программы «Развитие» Детского Центра им. Л.А.</w:t>
      </w:r>
      <w:r w:rsidR="0043590E">
        <w:rPr>
          <w:sz w:val="28"/>
          <w:szCs w:val="28"/>
        </w:rPr>
        <w:t xml:space="preserve"> </w:t>
      </w:r>
      <w:proofErr w:type="spellStart"/>
      <w:r>
        <w:rPr>
          <w:sz w:val="28"/>
          <w:szCs w:val="28"/>
        </w:rPr>
        <w:t>Венгера</w:t>
      </w:r>
      <w:proofErr w:type="spellEnd"/>
      <w:r>
        <w:rPr>
          <w:sz w:val="28"/>
          <w:szCs w:val="28"/>
        </w:rPr>
        <w:t xml:space="preserve">, рекомендованная Министерством Образования РФ. Анализ диагностических данных обеспечивает последовательность достижений результатов в образных перевоплощениях с каждым ребенком. </w:t>
      </w:r>
    </w:p>
    <w:p w:rsidR="00002CF2" w:rsidRDefault="00F9001A" w:rsidP="00002CF2">
      <w:pPr>
        <w:jc w:val="both"/>
        <w:rPr>
          <w:sz w:val="28"/>
          <w:szCs w:val="28"/>
        </w:rPr>
      </w:pPr>
      <w:r>
        <w:rPr>
          <w:sz w:val="28"/>
          <w:szCs w:val="28"/>
        </w:rPr>
        <w:tab/>
      </w:r>
      <w:proofErr w:type="gramStart"/>
      <w:r>
        <w:rPr>
          <w:sz w:val="28"/>
          <w:szCs w:val="28"/>
        </w:rPr>
        <w:t xml:space="preserve">Наблюдения за детьми на занятиях, на праздничных выступлениях, свидетельствуют о том, что в процессе </w:t>
      </w:r>
      <w:r w:rsidR="00002CF2">
        <w:rPr>
          <w:sz w:val="28"/>
          <w:szCs w:val="28"/>
        </w:rPr>
        <w:t xml:space="preserve">развития </w:t>
      </w:r>
      <w:r w:rsidR="00C31BC7">
        <w:rPr>
          <w:sz w:val="28"/>
          <w:szCs w:val="28"/>
        </w:rPr>
        <w:t>творческого воображения, эмоциональной  выразительности</w:t>
      </w:r>
      <w:r w:rsidR="00C21429">
        <w:rPr>
          <w:sz w:val="28"/>
          <w:szCs w:val="28"/>
        </w:rPr>
        <w:t>,</w:t>
      </w:r>
      <w:r w:rsidR="00002CF2" w:rsidRPr="00002CF2">
        <w:rPr>
          <w:sz w:val="28"/>
          <w:szCs w:val="28"/>
        </w:rPr>
        <w:t xml:space="preserve"> </w:t>
      </w:r>
      <w:r>
        <w:rPr>
          <w:sz w:val="28"/>
          <w:szCs w:val="28"/>
        </w:rPr>
        <w:t>музыкальн</w:t>
      </w:r>
      <w:r w:rsidR="00C21429">
        <w:rPr>
          <w:sz w:val="28"/>
          <w:szCs w:val="28"/>
        </w:rPr>
        <w:t xml:space="preserve">о-ритмических движений: </w:t>
      </w:r>
      <w:r>
        <w:rPr>
          <w:sz w:val="28"/>
          <w:szCs w:val="28"/>
        </w:rPr>
        <w:t xml:space="preserve"> укрепляется организм ребенка, </w:t>
      </w:r>
      <w:r w:rsidR="00C31BC7">
        <w:rPr>
          <w:sz w:val="28"/>
          <w:szCs w:val="28"/>
        </w:rPr>
        <w:t xml:space="preserve">память и внимание, </w:t>
      </w:r>
      <w:r>
        <w:rPr>
          <w:sz w:val="28"/>
          <w:szCs w:val="28"/>
        </w:rPr>
        <w:t xml:space="preserve">улучшается осанка, развивается музыкальный слух, воспитываются морально-волевые качества, появляются такие качества движения, как мягкость, </w:t>
      </w:r>
      <w:r w:rsidR="002D49AD">
        <w:rPr>
          <w:sz w:val="28"/>
          <w:szCs w:val="28"/>
        </w:rPr>
        <w:t xml:space="preserve">пластичность, </w:t>
      </w:r>
      <w:proofErr w:type="spellStart"/>
      <w:r w:rsidR="002D49AD">
        <w:rPr>
          <w:sz w:val="28"/>
          <w:szCs w:val="28"/>
        </w:rPr>
        <w:t>пружинность</w:t>
      </w:r>
      <w:proofErr w:type="spellEnd"/>
      <w:r w:rsidR="002D49AD">
        <w:rPr>
          <w:sz w:val="28"/>
          <w:szCs w:val="28"/>
        </w:rPr>
        <w:t>, энергичность</w:t>
      </w:r>
      <w:r>
        <w:rPr>
          <w:sz w:val="28"/>
          <w:szCs w:val="28"/>
        </w:rPr>
        <w:t>.</w:t>
      </w:r>
      <w:r w:rsidR="00002CF2" w:rsidRPr="00002CF2">
        <w:rPr>
          <w:sz w:val="28"/>
          <w:szCs w:val="28"/>
        </w:rPr>
        <w:t xml:space="preserve"> </w:t>
      </w:r>
      <w:proofErr w:type="gramEnd"/>
    </w:p>
    <w:p w:rsidR="00F9001A" w:rsidRDefault="00F9001A" w:rsidP="002D49AD">
      <w:pPr>
        <w:jc w:val="both"/>
        <w:rPr>
          <w:sz w:val="28"/>
          <w:szCs w:val="28"/>
        </w:rPr>
      </w:pPr>
    </w:p>
    <w:p w:rsidR="00F9001A" w:rsidRDefault="00F9001A" w:rsidP="002D49AD">
      <w:pPr>
        <w:ind w:left="1692"/>
        <w:jc w:val="both"/>
        <w:rPr>
          <w:sz w:val="28"/>
          <w:szCs w:val="28"/>
        </w:rPr>
      </w:pPr>
      <w:r>
        <w:rPr>
          <w:sz w:val="28"/>
          <w:szCs w:val="28"/>
        </w:rPr>
        <w:t>Список литературы:</w:t>
      </w:r>
    </w:p>
    <w:p w:rsidR="00F9001A" w:rsidRDefault="00F9001A" w:rsidP="002D49AD">
      <w:pPr>
        <w:jc w:val="both"/>
        <w:rPr>
          <w:sz w:val="28"/>
          <w:szCs w:val="28"/>
        </w:rPr>
      </w:pPr>
      <w:r>
        <w:rPr>
          <w:sz w:val="28"/>
          <w:szCs w:val="28"/>
        </w:rPr>
        <w:t>1. Антипина А.Е. Театрализованная деятельность в детском саду, Первый творческий центр, М., 2003</w:t>
      </w:r>
    </w:p>
    <w:p w:rsidR="00F9001A" w:rsidRDefault="00F9001A" w:rsidP="002D49AD">
      <w:pPr>
        <w:jc w:val="both"/>
        <w:rPr>
          <w:sz w:val="28"/>
          <w:szCs w:val="28"/>
        </w:rPr>
      </w:pPr>
      <w:r>
        <w:rPr>
          <w:sz w:val="28"/>
          <w:szCs w:val="28"/>
        </w:rPr>
        <w:t>2. Зимина А.Н. Теория и методика музыкального воспитания детей дошкольного возраста, Шуя, 1993</w:t>
      </w:r>
    </w:p>
    <w:p w:rsidR="00F9001A" w:rsidRDefault="00F9001A" w:rsidP="002D49AD">
      <w:pPr>
        <w:jc w:val="both"/>
        <w:rPr>
          <w:sz w:val="28"/>
          <w:szCs w:val="28"/>
        </w:rPr>
      </w:pPr>
      <w:r>
        <w:rPr>
          <w:sz w:val="28"/>
          <w:szCs w:val="28"/>
        </w:rPr>
        <w:t xml:space="preserve">3. </w:t>
      </w:r>
      <w:proofErr w:type="spellStart"/>
      <w:r>
        <w:rPr>
          <w:sz w:val="28"/>
          <w:szCs w:val="28"/>
        </w:rPr>
        <w:t>Косицына</w:t>
      </w:r>
      <w:proofErr w:type="spellEnd"/>
      <w:r>
        <w:rPr>
          <w:sz w:val="28"/>
          <w:szCs w:val="28"/>
        </w:rPr>
        <w:t xml:space="preserve"> М.А., Бородина И.Г. Коррекционная ритмика. Гном, М, 2005</w:t>
      </w:r>
    </w:p>
    <w:p w:rsidR="00F9001A" w:rsidRDefault="00F9001A" w:rsidP="002D49AD">
      <w:pPr>
        <w:jc w:val="both"/>
        <w:rPr>
          <w:sz w:val="28"/>
          <w:szCs w:val="28"/>
        </w:rPr>
      </w:pPr>
      <w:r>
        <w:rPr>
          <w:sz w:val="28"/>
          <w:szCs w:val="28"/>
        </w:rPr>
        <w:t>4. Чистякова М.И. Психогимнастика, М., 1995</w:t>
      </w:r>
    </w:p>
    <w:p w:rsidR="00F9001A" w:rsidRDefault="00F9001A" w:rsidP="002D49AD">
      <w:pPr>
        <w:jc w:val="both"/>
        <w:rPr>
          <w:sz w:val="28"/>
          <w:szCs w:val="28"/>
        </w:rPr>
      </w:pPr>
      <w:r>
        <w:rPr>
          <w:sz w:val="28"/>
          <w:szCs w:val="28"/>
        </w:rPr>
        <w:t xml:space="preserve">5. </w:t>
      </w:r>
      <w:proofErr w:type="spellStart"/>
      <w:r>
        <w:rPr>
          <w:sz w:val="28"/>
          <w:szCs w:val="28"/>
        </w:rPr>
        <w:t>Фирилева</w:t>
      </w:r>
      <w:proofErr w:type="spellEnd"/>
      <w:r>
        <w:rPr>
          <w:sz w:val="28"/>
          <w:szCs w:val="28"/>
        </w:rPr>
        <w:t xml:space="preserve"> Ж.Е. Сайкина Е.Г. «</w:t>
      </w:r>
      <w:proofErr w:type="spellStart"/>
      <w:r>
        <w:rPr>
          <w:sz w:val="28"/>
          <w:szCs w:val="28"/>
        </w:rPr>
        <w:t>Са</w:t>
      </w:r>
      <w:proofErr w:type="spellEnd"/>
      <w:r>
        <w:rPr>
          <w:sz w:val="28"/>
          <w:szCs w:val="28"/>
        </w:rPr>
        <w:t>-Фи-</w:t>
      </w:r>
      <w:proofErr w:type="spellStart"/>
      <w:r>
        <w:rPr>
          <w:sz w:val="28"/>
          <w:szCs w:val="28"/>
        </w:rPr>
        <w:t>Дансе</w:t>
      </w:r>
      <w:proofErr w:type="spellEnd"/>
      <w:r>
        <w:rPr>
          <w:sz w:val="28"/>
          <w:szCs w:val="28"/>
        </w:rPr>
        <w:t>». Танцевальная гимнастика для  детей, Санкт-Петербург, Детство, 2000</w:t>
      </w:r>
    </w:p>
    <w:p w:rsidR="00F9001A" w:rsidRDefault="00F9001A" w:rsidP="002D49AD">
      <w:pPr>
        <w:jc w:val="both"/>
        <w:rPr>
          <w:sz w:val="28"/>
          <w:szCs w:val="28"/>
        </w:rPr>
      </w:pPr>
    </w:p>
    <w:p w:rsidR="00F9001A" w:rsidRDefault="00F9001A" w:rsidP="002D49AD">
      <w:pPr>
        <w:jc w:val="both"/>
        <w:rPr>
          <w:sz w:val="28"/>
          <w:szCs w:val="28"/>
        </w:rPr>
      </w:pPr>
    </w:p>
    <w:p w:rsidR="00F9001A" w:rsidRDefault="00F9001A" w:rsidP="002D49AD">
      <w:pPr>
        <w:jc w:val="both"/>
        <w:rPr>
          <w:sz w:val="28"/>
          <w:szCs w:val="28"/>
        </w:rPr>
      </w:pPr>
    </w:p>
    <w:p w:rsidR="00F9001A" w:rsidRDefault="00F9001A" w:rsidP="002D49AD">
      <w:pPr>
        <w:ind w:firstLine="900"/>
        <w:jc w:val="both"/>
        <w:rPr>
          <w:sz w:val="28"/>
          <w:szCs w:val="28"/>
        </w:rPr>
      </w:pPr>
    </w:p>
    <w:p w:rsidR="00BA6E9B" w:rsidRDefault="00BA6E9B"/>
    <w:sectPr w:rsidR="00BA6E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01A"/>
    <w:rsid w:val="00002CF2"/>
    <w:rsid w:val="002D49AD"/>
    <w:rsid w:val="0043590E"/>
    <w:rsid w:val="005244E5"/>
    <w:rsid w:val="008575E1"/>
    <w:rsid w:val="009206D4"/>
    <w:rsid w:val="00BA6E9B"/>
    <w:rsid w:val="00C21429"/>
    <w:rsid w:val="00C31BC7"/>
    <w:rsid w:val="00D456B5"/>
    <w:rsid w:val="00F90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0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0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5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1403</Words>
  <Characters>8000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DTDiM125-2</dc:creator>
  <cp:lastModifiedBy>DTDiM125-2</cp:lastModifiedBy>
  <cp:revision>10</cp:revision>
  <dcterms:created xsi:type="dcterms:W3CDTF">2022-12-25T10:42:00Z</dcterms:created>
  <dcterms:modified xsi:type="dcterms:W3CDTF">2022-12-25T13:30:00Z</dcterms:modified>
</cp:coreProperties>
</file>