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8F" w:rsidRPr="00EF43E4" w:rsidRDefault="003F4F8F" w:rsidP="003F1A2E">
      <w:pPr>
        <w:shd w:val="clear" w:color="auto" w:fill="FFFFFF"/>
        <w:spacing w:before="120" w:after="120" w:line="225" w:lineRule="atLeast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43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«Взаимодействие социального педагога и педагога-психолога </w:t>
      </w:r>
      <w:r w:rsidR="00E83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образовательном учреждении</w:t>
      </w:r>
      <w:bookmarkStart w:id="0" w:name="_GoBack"/>
      <w:bookmarkEnd w:id="0"/>
      <w:r w:rsidRPr="00EF43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AC46B0" w:rsidRPr="00EF43E4" w:rsidRDefault="003F4F8F" w:rsidP="003D5484">
      <w:pPr>
        <w:shd w:val="clear" w:color="auto" w:fill="FFFFFF"/>
        <w:spacing w:before="125" w:after="125" w:line="22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3E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целью  образования  в образовательном учреждении является  формирование  личности, имеющей духовно-нравственное, гражданское, социальное личностное, интеллектуальное развитие, обеспечивающее их социальную успешность, развитие творческих способностей, сохранение и укрепление здоровья. </w:t>
      </w:r>
    </w:p>
    <w:p w:rsidR="00CF1658" w:rsidRDefault="003F4F8F" w:rsidP="003D5484">
      <w:pPr>
        <w:shd w:val="clear" w:color="auto" w:fill="FFFFFF"/>
        <w:spacing w:before="125" w:after="125" w:line="22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3E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администрации</w:t>
      </w:r>
      <w:r w:rsidR="00AC46B0" w:rsidRPr="00EF43E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F4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социального педагога, логопеда, педагога-психолога и педагогов школы в системе образовательного учреждения — важнейшая часть работы, направленной на ре</w:t>
      </w:r>
      <w:r w:rsidR="00B5553F" w:rsidRPr="00EF43E4"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ализацию ФГОС</w:t>
      </w:r>
      <w:r w:rsidR="003F1A2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5553F" w:rsidRPr="00EF43E4">
        <w:rPr>
          <w:rFonts w:ascii="Times New Roman" w:eastAsia="Times New Roman" w:hAnsi="Times New Roman" w:cs="Times New Roman"/>
          <w:color w:val="000000"/>
          <w:sz w:val="28"/>
          <w:szCs w:val="28"/>
        </w:rPr>
        <w:t>  Н</w:t>
      </w:r>
      <w:r w:rsidRPr="00EF43E4">
        <w:rPr>
          <w:rFonts w:ascii="Times New Roman" w:eastAsia="Times New Roman" w:hAnsi="Times New Roman" w:cs="Times New Roman"/>
          <w:color w:val="000000"/>
          <w:sz w:val="28"/>
          <w:szCs w:val="28"/>
        </w:rPr>
        <w:t>овые стандарты требуют при своей реализации обновленной роли педагогов, социального педагога и психолога в школе.</w:t>
      </w:r>
    </w:p>
    <w:p w:rsidR="00A43B8B" w:rsidRPr="00EF43E4" w:rsidRDefault="003F4F8F" w:rsidP="003D5484">
      <w:pPr>
        <w:shd w:val="clear" w:color="auto" w:fill="FFFFFF"/>
        <w:spacing w:before="125" w:after="125" w:line="22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Главной целью совместной работы является  участие в формировании всесторонне развитой, общественно - активной и социально полноценной личности</w:t>
      </w:r>
      <w:r w:rsidR="00A43B8B" w:rsidRPr="00EF4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EF4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Достижение этой цели возможно  только в тесном  активном сотрудничестве, в условиях инновационной  деятельности по всем направлениям работы.  Новое качество работы  связано с процессом «социального сопровождения».  Сопровождать необходимо не столько учащегося, сколько его развитие, учитывая два важнейших процесса – социализацию и индивидуализацию. </w:t>
      </w:r>
    </w:p>
    <w:p w:rsidR="00113255" w:rsidRDefault="003F4F8F" w:rsidP="00CF1658">
      <w:pPr>
        <w:shd w:val="clear" w:color="auto" w:fill="FFFFFF"/>
        <w:spacing w:before="125" w:after="125" w:line="22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3E4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Педагоги, логопед, социальный педагог и педагог-психолог должны владеть всем спектром новых технологий и методов, а именно:· методами убеждения, аргументации своей позиции, установления контактов с обучающимися разного возраста, их родителями (лицами их замещающими), коллегами по работе;· технологиями диагностики причин конфликтных ситуаций, их профилактики и разрешения;</w:t>
      </w:r>
      <w:r w:rsidR="00CF16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4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навыками  социально-педагогической коррекции, </w:t>
      </w:r>
      <w:r w:rsidR="00820167" w:rsidRPr="00EF43E4">
        <w:rPr>
          <w:rFonts w:ascii="Times New Roman" w:eastAsia="Times New Roman" w:hAnsi="Times New Roman" w:cs="Times New Roman"/>
          <w:color w:val="000000"/>
          <w:sz w:val="28"/>
          <w:szCs w:val="28"/>
        </w:rPr>
        <w:t>снятия стрессов и т. п.</w:t>
      </w:r>
      <w:r w:rsidR="00CF16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43B8B" w:rsidRPr="00EF43E4" w:rsidRDefault="003F1A2E" w:rsidP="00CF1658">
      <w:pPr>
        <w:shd w:val="clear" w:color="auto" w:fill="FFFFFF"/>
        <w:spacing w:before="125" w:after="125" w:line="22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Педагогов</w:t>
      </w:r>
      <w:r w:rsidR="003F4F8F" w:rsidRPr="00EF4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интересуют новые технологии  и методы работы с подростками,</w:t>
      </w:r>
      <w:r w:rsidR="0011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требующие особого внимания</w:t>
      </w:r>
      <w:r w:rsidR="003F4F8F" w:rsidRPr="00EF4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их </w:t>
      </w:r>
      <w:r w:rsidR="003F4F8F" w:rsidRPr="00EF43E4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семьями, технологии решения конфликтных ситуаций, технологии оказания срочной социально-психологической помощи, технологии работы с педагогами и классными руководителями и т.д.</w:t>
      </w:r>
      <w:r w:rsidR="00254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F4F8F" w:rsidRPr="00EF43E4">
        <w:rPr>
          <w:rFonts w:ascii="Times New Roman" w:eastAsia="Times New Roman" w:hAnsi="Times New Roman" w:cs="Times New Roman"/>
          <w:color w:val="000000"/>
          <w:sz w:val="28"/>
          <w:szCs w:val="28"/>
        </w:rPr>
        <w:t>В совместной работе использ</w:t>
      </w:r>
      <w:r w:rsidR="00254CA6">
        <w:rPr>
          <w:rFonts w:ascii="Times New Roman" w:eastAsia="Times New Roman" w:hAnsi="Times New Roman" w:cs="Times New Roman"/>
          <w:color w:val="000000"/>
          <w:sz w:val="28"/>
          <w:szCs w:val="28"/>
        </w:rPr>
        <w:t>уется</w:t>
      </w:r>
      <w:r w:rsidR="003F4F8F" w:rsidRPr="00EF4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определенный алгоритм  взаимодействия, который выглядит  по-разному, в зависимости от  стоящей проблемы и конкретной ситуации.</w:t>
      </w:r>
    </w:p>
    <w:p w:rsidR="003F4F8F" w:rsidRPr="00254CA6" w:rsidRDefault="003F4F8F" w:rsidP="00254CA6">
      <w:pPr>
        <w:shd w:val="clear" w:color="auto" w:fill="FFFFFF"/>
        <w:spacing w:before="125" w:after="125" w:line="22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CA6"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 взаимодействия  при работе с подростками:</w:t>
      </w:r>
    </w:p>
    <w:p w:rsidR="00A43B8B" w:rsidRPr="00483321" w:rsidRDefault="00254CA6" w:rsidP="00820167">
      <w:pPr>
        <w:shd w:val="clear" w:color="auto" w:fill="FFFFFF"/>
        <w:spacing w:before="125" w:after="125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483321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3F4F8F" w:rsidRPr="00483321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учение состоян</w:t>
      </w:r>
      <w:r w:rsidRPr="004833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ребенка, определение уровня </w:t>
      </w:r>
      <w:r w:rsidR="003F4F8F" w:rsidRPr="004833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кризиса</w:t>
      </w:r>
      <w:r w:rsidRPr="004833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F4F8F" w:rsidRPr="00483321"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анкетирование, тестирование, сбор информации о личностных качествах, посещение семьи, обследование жилищно-бытовых условий проживания, установление причины «проблемного» или «девиантного» поведения</w:t>
      </w:r>
      <w:r w:rsidRPr="0048332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F4F8F" w:rsidRPr="004833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планирование  работы </w:t>
      </w:r>
      <w:r w:rsidRPr="004833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устранению причины проблемы. </w:t>
      </w:r>
      <w:r w:rsidR="003F4F8F" w:rsidRPr="00483321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индивидуальной траектории преодоления проблемы, составление индивидуального плана профилактической работы</w:t>
      </w:r>
      <w:r w:rsidR="00A43B8B" w:rsidRPr="004833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0167" w:rsidRPr="00483321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3F4F8F" w:rsidRPr="004833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социальный педагог и </w:t>
      </w:r>
      <w:r w:rsidR="003F4F8F" w:rsidRPr="004833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психолог составляют  план работы  по своим направлениям), текущая работа с се</w:t>
      </w:r>
      <w:r w:rsidR="00820167" w:rsidRPr="00483321">
        <w:rPr>
          <w:rFonts w:ascii="Times New Roman" w:eastAsia="Times New Roman" w:hAnsi="Times New Roman" w:cs="Times New Roman"/>
          <w:color w:val="000000"/>
          <w:sz w:val="28"/>
          <w:szCs w:val="28"/>
        </w:rPr>
        <w:t>мьей, подростком в соответствии</w:t>
      </w:r>
      <w:r w:rsidR="003F4F8F" w:rsidRPr="004833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планом </w:t>
      </w:r>
      <w:r w:rsidR="00820167" w:rsidRPr="00483321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3F4F8F" w:rsidRPr="00483321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семейное консультирование, индивидуальные психо-терапевтические занятия, занятие в группе, индивидуальные беседы, тестирование родителей д</w:t>
      </w:r>
      <w:r w:rsidRPr="00483321">
        <w:rPr>
          <w:rFonts w:ascii="Times New Roman" w:eastAsia="Times New Roman" w:hAnsi="Times New Roman" w:cs="Times New Roman"/>
          <w:color w:val="000000"/>
          <w:sz w:val="28"/>
          <w:szCs w:val="28"/>
        </w:rPr>
        <w:t>ля определения стилей семейного</w:t>
      </w:r>
      <w:r w:rsidR="003F4F8F" w:rsidRPr="004833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воспитания. Привлечение, по необходимости к работе инспектора ОДН, </w:t>
      </w:r>
      <w:r w:rsidR="00A43B8B" w:rsidRPr="004833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специалистов КДН или опеки..). </w:t>
      </w:r>
      <w:r w:rsidR="003F4F8F" w:rsidRPr="004833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Социальный педагог и психолог работа</w:t>
      </w:r>
      <w:r w:rsidRPr="00483321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="00A43B8B" w:rsidRPr="004833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совместно и индивидуально</w:t>
      </w:r>
      <w:r w:rsidR="003F4F8F" w:rsidRPr="004833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43B8B" w:rsidRPr="004833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3321">
        <w:rPr>
          <w:rFonts w:ascii="Times New Roman" w:eastAsia="Times New Roman" w:hAnsi="Times New Roman" w:cs="Times New Roman"/>
          <w:color w:val="000000"/>
          <w:sz w:val="28"/>
          <w:szCs w:val="28"/>
        </w:rPr>
        <w:t>Требуется промежуточное</w:t>
      </w:r>
      <w:r w:rsidR="003F4F8F" w:rsidRPr="004833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конечное подведение итогов работы.</w:t>
      </w:r>
      <w:r w:rsidRPr="004833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F4F8F" w:rsidRPr="00483321">
        <w:rPr>
          <w:rFonts w:ascii="Times New Roman" w:eastAsia="Times New Roman" w:hAnsi="Times New Roman" w:cs="Times New Roman"/>
          <w:color w:val="000000"/>
          <w:sz w:val="28"/>
          <w:szCs w:val="28"/>
        </w:rPr>
        <w:t>Рефлексия результатов сопровождения</w:t>
      </w:r>
      <w:r w:rsidR="00A43B8B" w:rsidRPr="004833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4CA6" w:rsidRDefault="003F4F8F" w:rsidP="00254CA6">
      <w:pPr>
        <w:shd w:val="clear" w:color="auto" w:fill="FFFFFF"/>
        <w:spacing w:before="125" w:after="125" w:line="22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CA6"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 взаимодействия при работе с родителями, семьями</w:t>
      </w:r>
      <w:r w:rsidR="00A43B8B" w:rsidRPr="00254CA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F4F8F" w:rsidRPr="00EF43E4" w:rsidRDefault="00A93AA1" w:rsidP="00A93AA1">
      <w:pPr>
        <w:shd w:val="clear" w:color="auto" w:fill="FFFFFF"/>
        <w:tabs>
          <w:tab w:val="left" w:pos="567"/>
        </w:tabs>
        <w:spacing w:before="125" w:after="125" w:line="22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3F4F8F" w:rsidRPr="00EF43E4">
        <w:rPr>
          <w:rFonts w:ascii="Times New Roman" w:eastAsia="Times New Roman" w:hAnsi="Times New Roman" w:cs="Times New Roman"/>
          <w:color w:val="000000"/>
          <w:sz w:val="28"/>
          <w:szCs w:val="28"/>
        </w:rPr>
        <w:t>бор информации  о семейной ситуации ( как правило,  первичная информация поступает от подростков или от соседей)</w:t>
      </w:r>
      <w:proofErr w:type="gramStart"/>
      <w:r w:rsidR="003F4F8F" w:rsidRPr="00EF43E4">
        <w:rPr>
          <w:rFonts w:ascii="Times New Roman" w:eastAsia="Times New Roman" w:hAnsi="Times New Roman" w:cs="Times New Roman"/>
          <w:color w:val="000000"/>
          <w:sz w:val="28"/>
          <w:szCs w:val="28"/>
        </w:rPr>
        <w:t>,п</w:t>
      </w:r>
      <w:proofErr w:type="gramEnd"/>
      <w:r w:rsidR="003F4F8F" w:rsidRPr="00EF43E4">
        <w:rPr>
          <w:rFonts w:ascii="Times New Roman" w:eastAsia="Times New Roman" w:hAnsi="Times New Roman" w:cs="Times New Roman"/>
          <w:color w:val="000000"/>
          <w:sz w:val="28"/>
          <w:szCs w:val="28"/>
        </w:rPr>
        <w:t>осещение семьи, обследование жилищно-бытовых условий проживания</w:t>
      </w:r>
      <w:r w:rsidR="00A43B8B" w:rsidRPr="00EF43E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F4F8F" w:rsidRPr="00EF4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тестирование родителей для установления причин семейного кризиса, нарушения межличностных взаимоотношений. Данное тестирование позволяет определить стили семейного воспитания.  </w:t>
      </w:r>
    </w:p>
    <w:p w:rsidR="00A43B8B" w:rsidRPr="00EF43E4" w:rsidRDefault="003F4F8F" w:rsidP="00A93AA1">
      <w:pPr>
        <w:shd w:val="clear" w:color="auto" w:fill="FFFFFF"/>
        <w:spacing w:before="125" w:after="125" w:line="22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3E4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Установление причины  неблагополучия, планирование  работы по устранению причины  неблагополучия, текущая работа ( семейное консультирование, индивидуальные беседы  со всеми членами семьи, терапевтические занятия, привлечение, по необходимости,  к работе специалисто</w:t>
      </w:r>
      <w:proofErr w:type="gramStart"/>
      <w:r w:rsidRPr="00EF43E4">
        <w:rPr>
          <w:rFonts w:ascii="Times New Roman" w:eastAsia="Times New Roman" w:hAnsi="Times New Roman" w:cs="Times New Roman"/>
          <w:color w:val="000000"/>
          <w:sz w:val="28"/>
          <w:szCs w:val="28"/>
        </w:rPr>
        <w:t>в-</w:t>
      </w:r>
      <w:proofErr w:type="gramEnd"/>
      <w:r w:rsidRPr="00EF4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медиков, специалистов КДН, специалистов опеки)</w:t>
      </w:r>
      <w:r w:rsidRPr="00EF43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Промежуточное  и конечное подведение итогов работы.</w:t>
      </w:r>
    </w:p>
    <w:p w:rsidR="00A43B8B" w:rsidRPr="00EF43E4" w:rsidRDefault="003F4F8F" w:rsidP="003F1A2E">
      <w:pPr>
        <w:shd w:val="clear" w:color="auto" w:fill="FFFFFF"/>
        <w:spacing w:before="125" w:after="125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3E4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отметить, что все этапы работы с подростками или семьей требуют внимания и педагогов, социального педагога и педагога-психолога. Те или иные пункты выполняет тот или другой специалист, но большую часть работы приходится выполнять вместе. При этом</w:t>
      </w:r>
      <w:proofErr w:type="gramStart"/>
      <w:r w:rsidRPr="00EF43E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EF4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последующие шаги обсуждаются, после чего принимается решение. Такая координация дает неплохие результаты.  Рефлексия результатов сопровождения</w:t>
      </w:r>
      <w:r w:rsidR="00820167" w:rsidRPr="00EF43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43B8B" w:rsidRPr="00EF43E4" w:rsidRDefault="003F4F8F" w:rsidP="00A93AA1">
      <w:pPr>
        <w:shd w:val="clear" w:color="auto" w:fill="FFFFFF"/>
        <w:spacing w:before="125" w:after="125" w:line="22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3E4">
        <w:rPr>
          <w:rFonts w:ascii="Times New Roman" w:eastAsia="Times New Roman" w:hAnsi="Times New Roman" w:cs="Times New Roman"/>
          <w:color w:val="000000"/>
          <w:sz w:val="28"/>
          <w:szCs w:val="28"/>
        </w:rPr>
        <w:t>Еще одно направление совместной работ</w:t>
      </w:r>
      <w:proofErr w:type="gramStart"/>
      <w:r w:rsidRPr="00EF43E4">
        <w:rPr>
          <w:rFonts w:ascii="Times New Roman" w:eastAsia="Times New Roman" w:hAnsi="Times New Roman" w:cs="Times New Roman"/>
          <w:color w:val="000000"/>
          <w:sz w:val="28"/>
          <w:szCs w:val="28"/>
        </w:rPr>
        <w:t>ы-</w:t>
      </w:r>
      <w:proofErr w:type="gramEnd"/>
      <w:r w:rsidRPr="00EF4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3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</w:t>
      </w:r>
      <w:r w:rsidR="00820167" w:rsidRPr="00A93AA1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помощи педагогам и кла</w:t>
      </w:r>
      <w:r w:rsidRPr="00A93AA1">
        <w:rPr>
          <w:rFonts w:ascii="Times New Roman" w:eastAsia="Times New Roman" w:hAnsi="Times New Roman" w:cs="Times New Roman"/>
          <w:color w:val="000000"/>
          <w:sz w:val="28"/>
          <w:szCs w:val="28"/>
        </w:rPr>
        <w:t>ссным руководителям</w:t>
      </w:r>
      <w:r w:rsidR="00A93AA1" w:rsidRPr="00A93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работе с подростками</w:t>
      </w:r>
      <w:r w:rsidRPr="00A93AA1">
        <w:rPr>
          <w:rFonts w:ascii="Times New Roman" w:eastAsia="Times New Roman" w:hAnsi="Times New Roman" w:cs="Times New Roman"/>
          <w:color w:val="000000"/>
          <w:sz w:val="28"/>
          <w:szCs w:val="28"/>
        </w:rPr>
        <w:t>,  в решении</w:t>
      </w:r>
      <w:r w:rsidRPr="00EF4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конфликтных ситуации, в работе с родителями.</w:t>
      </w:r>
      <w:r w:rsidR="00A93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43E4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правило, педагоги, по</w:t>
      </w:r>
      <w:r w:rsidR="00A93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пав в нестандартные  ситуации, испытывают  </w:t>
      </w:r>
      <w:r w:rsidRPr="00EF43E4">
        <w:rPr>
          <w:rFonts w:ascii="Times New Roman" w:eastAsia="Times New Roman" w:hAnsi="Times New Roman" w:cs="Times New Roman"/>
          <w:color w:val="000000"/>
          <w:sz w:val="28"/>
          <w:szCs w:val="28"/>
        </w:rPr>
        <w:t>стресс, повышается эмоциональный фон. В данном случае  прим</w:t>
      </w:r>
      <w:r w:rsidR="00A43B8B" w:rsidRPr="00EF4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еняется свой алгоритм действий. </w:t>
      </w:r>
    </w:p>
    <w:p w:rsidR="003F4F8F" w:rsidRPr="00EF43E4" w:rsidRDefault="003F4F8F" w:rsidP="00A93AA1">
      <w:pPr>
        <w:shd w:val="clear" w:color="auto" w:fill="FFFFFF"/>
        <w:spacing w:before="125" w:after="125" w:line="22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3E4"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 взаимодействия при работе с  педагогами</w:t>
      </w:r>
      <w:r w:rsidR="00A43B8B" w:rsidRPr="00EF43E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EF4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снятие  стресса у педагога, индивидуальное собеседование с педагогом, установление реальной картины происшествия или  факторов, приведших к конфликтной ситуации, поиск решения проблемы, помощь педагогу в работе по решению  проблемы </w:t>
      </w:r>
      <w:r w:rsidR="00820167" w:rsidRPr="00EF43E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EF43E4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 с детьми или родителями, посещение классного родительского собрания, организация классного часа, привлечение специалистов)</w:t>
      </w:r>
      <w:proofErr w:type="gramStart"/>
      <w:r w:rsidR="00820167" w:rsidRPr="00EF43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F43E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F43E4">
        <w:rPr>
          <w:rFonts w:ascii="Times New Roman" w:eastAsia="Times New Roman" w:hAnsi="Times New Roman" w:cs="Times New Roman"/>
          <w:color w:val="000000"/>
          <w:sz w:val="28"/>
          <w:szCs w:val="28"/>
        </w:rPr>
        <w:t>ефлексия результатов сопровождения</w:t>
      </w:r>
      <w:r w:rsidR="00820167" w:rsidRPr="00EF43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43B8B" w:rsidRPr="00EF43E4" w:rsidRDefault="003F4F8F" w:rsidP="00483321">
      <w:pPr>
        <w:shd w:val="clear" w:color="auto" w:fill="FFFFFF"/>
        <w:spacing w:before="125" w:after="125" w:line="22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Следует отметить, что не все педагоги владеют методиками  работы с «проблемными детьми», с родителями, часто сами  не умеют выходить из конфликта, поэтому есть смысл проводить обучение педагогов в школе. </w:t>
      </w:r>
      <w:r w:rsidRPr="00EF43E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Формы </w:t>
      </w:r>
      <w:r w:rsidR="00A93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обучения могут быть различными: </w:t>
      </w:r>
      <w:r w:rsidRPr="00EF43E4">
        <w:rPr>
          <w:rFonts w:ascii="Times New Roman" w:eastAsia="Times New Roman" w:hAnsi="Times New Roman" w:cs="Times New Roman"/>
          <w:color w:val="000000"/>
          <w:sz w:val="28"/>
          <w:szCs w:val="28"/>
        </w:rPr>
        <w:t>на обучающих педагогических советах, на тренинговых групповых занятиях. Вот некоторые темы таких занятий:</w:t>
      </w:r>
    </w:p>
    <w:p w:rsidR="00A43B8B" w:rsidRPr="00EF43E4" w:rsidRDefault="003F4F8F" w:rsidP="00820167">
      <w:pPr>
        <w:pStyle w:val="a3"/>
        <w:numPr>
          <w:ilvl w:val="0"/>
          <w:numId w:val="1"/>
        </w:numPr>
        <w:shd w:val="clear" w:color="auto" w:fill="FFFFFF"/>
        <w:spacing w:before="125" w:after="125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3E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техникам социальн</w:t>
      </w:r>
      <w:proofErr w:type="gramStart"/>
      <w:r w:rsidRPr="00EF43E4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EF4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педагогического взаимодействия</w:t>
      </w:r>
    </w:p>
    <w:p w:rsidR="00A43B8B" w:rsidRPr="00EF43E4" w:rsidRDefault="003F4F8F" w:rsidP="00820167">
      <w:pPr>
        <w:pStyle w:val="a3"/>
        <w:numPr>
          <w:ilvl w:val="0"/>
          <w:numId w:val="1"/>
        </w:numPr>
        <w:shd w:val="clear" w:color="auto" w:fill="FFFFFF"/>
        <w:spacing w:before="125" w:after="125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3E4"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 составления характеристики учащегося</w:t>
      </w:r>
    </w:p>
    <w:p w:rsidR="00A43B8B" w:rsidRPr="00EF43E4" w:rsidRDefault="003F4F8F" w:rsidP="00820167">
      <w:pPr>
        <w:pStyle w:val="a3"/>
        <w:numPr>
          <w:ilvl w:val="0"/>
          <w:numId w:val="1"/>
        </w:numPr>
        <w:shd w:val="clear" w:color="auto" w:fill="FFFFFF"/>
        <w:spacing w:before="125" w:after="125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3E4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посещения семьи учащегося</w:t>
      </w:r>
    </w:p>
    <w:p w:rsidR="00A43B8B" w:rsidRPr="00EF43E4" w:rsidRDefault="003F4F8F" w:rsidP="00820167">
      <w:pPr>
        <w:pStyle w:val="a3"/>
        <w:numPr>
          <w:ilvl w:val="0"/>
          <w:numId w:val="1"/>
        </w:numPr>
        <w:shd w:val="clear" w:color="auto" w:fill="FFFFFF"/>
        <w:spacing w:before="125" w:after="125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3E4">
        <w:rPr>
          <w:rFonts w:ascii="Times New Roman" w:eastAsia="Times New Roman" w:hAnsi="Times New Roman" w:cs="Times New Roman"/>
          <w:color w:val="000000"/>
          <w:sz w:val="28"/>
          <w:szCs w:val="28"/>
        </w:rPr>
        <w:t>Как разговаривать с «трудным» подростком</w:t>
      </w:r>
    </w:p>
    <w:p w:rsidR="00A43B8B" w:rsidRPr="00EF43E4" w:rsidRDefault="003F4F8F" w:rsidP="00820167">
      <w:pPr>
        <w:pStyle w:val="a3"/>
        <w:numPr>
          <w:ilvl w:val="0"/>
          <w:numId w:val="1"/>
        </w:numPr>
        <w:shd w:val="clear" w:color="auto" w:fill="FFFFFF"/>
        <w:spacing w:before="125" w:after="125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3E4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провести социометрию в классе</w:t>
      </w:r>
    </w:p>
    <w:p w:rsidR="00A43B8B" w:rsidRPr="00EF43E4" w:rsidRDefault="003F4F8F" w:rsidP="00820167">
      <w:pPr>
        <w:pStyle w:val="a3"/>
        <w:numPr>
          <w:ilvl w:val="0"/>
          <w:numId w:val="1"/>
        </w:numPr>
        <w:shd w:val="clear" w:color="auto" w:fill="FFFFFF"/>
        <w:spacing w:before="125" w:after="125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3E4">
        <w:rPr>
          <w:rFonts w:ascii="Times New Roman" w:eastAsia="Times New Roman" w:hAnsi="Times New Roman" w:cs="Times New Roman"/>
          <w:color w:val="000000"/>
          <w:sz w:val="28"/>
          <w:szCs w:val="28"/>
        </w:rPr>
        <w:t>Как избежать  педагогического выгорания</w:t>
      </w:r>
    </w:p>
    <w:p w:rsidR="00A43B8B" w:rsidRPr="00EF43E4" w:rsidRDefault="003F4F8F" w:rsidP="00820167">
      <w:pPr>
        <w:pStyle w:val="a3"/>
        <w:numPr>
          <w:ilvl w:val="0"/>
          <w:numId w:val="1"/>
        </w:numPr>
        <w:shd w:val="clear" w:color="auto" w:fill="FFFFFF"/>
        <w:spacing w:before="125" w:after="125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3E4">
        <w:rPr>
          <w:rFonts w:ascii="Times New Roman" w:eastAsia="Times New Roman" w:hAnsi="Times New Roman" w:cs="Times New Roman"/>
          <w:color w:val="000000"/>
          <w:sz w:val="28"/>
          <w:szCs w:val="28"/>
        </w:rPr>
        <w:t>Спокойный учитель — спокойные  ученики</w:t>
      </w:r>
    </w:p>
    <w:p w:rsidR="00A43B8B" w:rsidRPr="00EF43E4" w:rsidRDefault="003F4F8F" w:rsidP="00820167">
      <w:pPr>
        <w:pStyle w:val="a3"/>
        <w:numPr>
          <w:ilvl w:val="0"/>
          <w:numId w:val="1"/>
        </w:numPr>
        <w:shd w:val="clear" w:color="auto" w:fill="FFFFFF"/>
        <w:spacing w:before="125" w:after="125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3E4">
        <w:rPr>
          <w:rFonts w:ascii="Times New Roman" w:eastAsia="Times New Roman" w:hAnsi="Times New Roman" w:cs="Times New Roman"/>
          <w:color w:val="000000"/>
          <w:sz w:val="28"/>
          <w:szCs w:val="28"/>
        </w:rPr>
        <w:t>Иерархия ценностей человека</w:t>
      </w:r>
    </w:p>
    <w:p w:rsidR="003F4F8F" w:rsidRPr="00EF43E4" w:rsidRDefault="003F4F8F" w:rsidP="00A93AA1">
      <w:pPr>
        <w:shd w:val="clear" w:color="auto" w:fill="FFFFFF"/>
        <w:spacing w:before="125" w:after="125" w:line="22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Педагоги, в большинстве своем, с удовольствием приобретают новые знания, навыки и затем применяют их в своей повседневной </w:t>
      </w:r>
      <w:r w:rsidR="00A93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практике. </w:t>
      </w:r>
      <w:r w:rsidRPr="00EF43E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Обучая педагогов новым приемам работы</w:t>
      </w:r>
      <w:r w:rsidR="0048332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F4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сами продолжаем учиться.</w:t>
      </w:r>
    </w:p>
    <w:p w:rsidR="003F4F8F" w:rsidRPr="00EF43E4" w:rsidRDefault="003F4F8F" w:rsidP="00820167">
      <w:pPr>
        <w:shd w:val="clear" w:color="auto" w:fill="FFFFFF"/>
        <w:spacing w:before="125" w:after="125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3E4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Подводя итог, следует еще  раз  сказать о том, что  в современной школе   основными  следует считать технологии сопровождения и взаимодействия. Роль взаимодействия  администрации, логопеда, педагогов, социального педагога и педагога-психолога довольно велика</w:t>
      </w:r>
      <w:r w:rsidR="00A93AA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F4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 правильном выстраивании работы по социальн</w:t>
      </w:r>
      <w:proofErr w:type="gramStart"/>
      <w:r w:rsidRPr="00EF43E4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EF4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педагогическому и психологическому  сопровождению можно внести большой вклад в дело воспитания подрастающего поколения, профилактику безнадзорности и правонарушений.</w:t>
      </w:r>
    </w:p>
    <w:p w:rsidR="007665E3" w:rsidRPr="00EF43E4" w:rsidRDefault="007665E3" w:rsidP="00820167">
      <w:pPr>
        <w:jc w:val="both"/>
        <w:rPr>
          <w:rFonts w:ascii="Times New Roman" w:hAnsi="Times New Roman" w:cs="Times New Roman"/>
        </w:rPr>
      </w:pPr>
    </w:p>
    <w:sectPr w:rsidR="007665E3" w:rsidRPr="00EF43E4" w:rsidSect="009E3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4B94"/>
    <w:multiLevelType w:val="hybridMultilevel"/>
    <w:tmpl w:val="54745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8F"/>
    <w:rsid w:val="00113255"/>
    <w:rsid w:val="00254CA6"/>
    <w:rsid w:val="003D5484"/>
    <w:rsid w:val="003F1A2E"/>
    <w:rsid w:val="003F4F8F"/>
    <w:rsid w:val="0048028B"/>
    <w:rsid w:val="00483321"/>
    <w:rsid w:val="007665E3"/>
    <w:rsid w:val="00820167"/>
    <w:rsid w:val="00922FEC"/>
    <w:rsid w:val="00925040"/>
    <w:rsid w:val="00A43B8B"/>
    <w:rsid w:val="00A93AA1"/>
    <w:rsid w:val="00AC46B0"/>
    <w:rsid w:val="00B5553F"/>
    <w:rsid w:val="00CD09F5"/>
    <w:rsid w:val="00CF1658"/>
    <w:rsid w:val="00E835B8"/>
    <w:rsid w:val="00EF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2CDF75520AA043A7B2011CF373C71E" ma:contentTypeVersion="2" ma:contentTypeDescription="Создание документа." ma:contentTypeScope="" ma:versionID="5126ec44d264a6bb4af4ef84db0e8bdc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C6D4B8-1EFF-4DE9-B79C-D16402673E1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F950B8-DF50-4EB3-91A2-D78FF6E3C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870F4F7-BD98-45FF-B263-4300C4C80D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</vt:lpstr>
    </vt:vector>
  </TitlesOfParts>
  <Company>SPecialiST RePack</Company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</dc:title>
  <dc:creator>алена</dc:creator>
  <cp:lastModifiedBy>Ольга Петровна</cp:lastModifiedBy>
  <cp:revision>2</cp:revision>
  <cp:lastPrinted>2016-04-12T10:56:00Z</cp:lastPrinted>
  <dcterms:created xsi:type="dcterms:W3CDTF">2021-06-09T14:33:00Z</dcterms:created>
  <dcterms:modified xsi:type="dcterms:W3CDTF">2021-06-09T14:33:00Z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0x010100B92CDF75520AA043A7B2011CF373C71E</vt:lpwstr>
  </property>
</Properties>
</file>