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1A" w:rsidRDefault="00BA021A" w:rsidP="00BA021A">
      <w:pPr>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«Детская музыкальная школа» г. Вуктыла</w:t>
      </w:r>
    </w:p>
    <w:p w:rsidR="00BA021A" w:rsidRDefault="00BA021A" w:rsidP="00BA021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A021A" w:rsidRDefault="00BA021A" w:rsidP="00BA021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728E" w:rsidRDefault="00B4728E" w:rsidP="00BA021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728E" w:rsidRDefault="00B4728E" w:rsidP="00BA021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728E" w:rsidRDefault="00B4728E" w:rsidP="00BA021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E2A44" w:rsidRPr="005E2A44" w:rsidRDefault="005E2A44" w:rsidP="005E2A44">
      <w:pPr>
        <w:shd w:val="clear" w:color="auto" w:fill="FFFFFF"/>
        <w:spacing w:after="0" w:line="240" w:lineRule="auto"/>
        <w:jc w:val="center"/>
        <w:rPr>
          <w:rFonts w:ascii="Calibri" w:eastAsia="Times New Roman" w:hAnsi="Calibri" w:cs="Arial"/>
          <w:color w:val="000000"/>
          <w:lang w:eastAsia="ru-RU"/>
        </w:rPr>
      </w:pPr>
    </w:p>
    <w:p w:rsidR="005E2A44" w:rsidRDefault="005E2A44"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E2A44">
        <w:rPr>
          <w:rFonts w:ascii="Times New Roman" w:eastAsia="Times New Roman" w:hAnsi="Times New Roman" w:cs="Times New Roman"/>
          <w:b/>
          <w:bCs/>
          <w:color w:val="000000"/>
          <w:sz w:val="28"/>
          <w:szCs w:val="28"/>
          <w:lang w:eastAsia="ru-RU"/>
        </w:rPr>
        <w:t>Методическая ра</w:t>
      </w:r>
      <w:r w:rsidR="00EC0B5D">
        <w:rPr>
          <w:rFonts w:ascii="Times New Roman" w:eastAsia="Times New Roman" w:hAnsi="Times New Roman" w:cs="Times New Roman"/>
          <w:b/>
          <w:bCs/>
          <w:color w:val="000000"/>
          <w:sz w:val="28"/>
          <w:szCs w:val="28"/>
          <w:lang w:eastAsia="ru-RU"/>
        </w:rPr>
        <w:t>зработка</w:t>
      </w:r>
    </w:p>
    <w:p w:rsidR="00BA021A" w:rsidRPr="005E2A44" w:rsidRDefault="00BA021A" w:rsidP="005E2A44">
      <w:pPr>
        <w:shd w:val="clear" w:color="auto" w:fill="FFFFFF"/>
        <w:spacing w:after="0" w:line="240" w:lineRule="auto"/>
        <w:jc w:val="center"/>
        <w:rPr>
          <w:rFonts w:ascii="Calibri" w:eastAsia="Times New Roman" w:hAnsi="Calibri" w:cs="Arial"/>
          <w:color w:val="000000"/>
          <w:lang w:eastAsia="ru-RU"/>
        </w:rPr>
      </w:pPr>
    </w:p>
    <w:p w:rsidR="005E2A44" w:rsidRPr="005E2A44" w:rsidRDefault="005E2A44" w:rsidP="005E2A44">
      <w:pPr>
        <w:shd w:val="clear" w:color="auto" w:fill="FFFFFF"/>
        <w:spacing w:after="0" w:line="240" w:lineRule="auto"/>
        <w:jc w:val="center"/>
        <w:rPr>
          <w:rFonts w:ascii="Calibri" w:eastAsia="Times New Roman" w:hAnsi="Calibri" w:cs="Arial"/>
          <w:color w:val="000000"/>
          <w:lang w:eastAsia="ru-RU"/>
        </w:rPr>
      </w:pPr>
      <w:r w:rsidRPr="005E2A44">
        <w:rPr>
          <w:rFonts w:ascii="Times New Roman" w:eastAsia="Times New Roman" w:hAnsi="Times New Roman" w:cs="Times New Roman"/>
          <w:b/>
          <w:bCs/>
          <w:color w:val="000000"/>
          <w:sz w:val="40"/>
          <w:szCs w:val="40"/>
          <w:lang w:eastAsia="ru-RU"/>
        </w:rPr>
        <w:t>«Применение</w:t>
      </w:r>
    </w:p>
    <w:p w:rsidR="005E2A44" w:rsidRPr="005E2A44" w:rsidRDefault="00BA021A" w:rsidP="005E2A44">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40"/>
          <w:szCs w:val="40"/>
          <w:lang w:eastAsia="ru-RU"/>
        </w:rPr>
        <w:t>современных информационно-коммуникативных</w:t>
      </w:r>
      <w:r w:rsidR="005E2A44" w:rsidRPr="005E2A44">
        <w:rPr>
          <w:rFonts w:ascii="Times New Roman" w:eastAsia="Times New Roman" w:hAnsi="Times New Roman" w:cs="Times New Roman"/>
          <w:b/>
          <w:bCs/>
          <w:color w:val="000000"/>
          <w:sz w:val="40"/>
          <w:szCs w:val="40"/>
          <w:lang w:eastAsia="ru-RU"/>
        </w:rPr>
        <w:t xml:space="preserve"> технологий</w:t>
      </w:r>
    </w:p>
    <w:p w:rsidR="005E2A44" w:rsidRPr="005E2A44" w:rsidRDefault="005E2A44" w:rsidP="005E2A44">
      <w:pPr>
        <w:shd w:val="clear" w:color="auto" w:fill="FFFFFF"/>
        <w:spacing w:after="0" w:line="240" w:lineRule="auto"/>
        <w:jc w:val="center"/>
        <w:rPr>
          <w:rFonts w:ascii="Calibri" w:eastAsia="Times New Roman" w:hAnsi="Calibri" w:cs="Arial"/>
          <w:color w:val="000000"/>
          <w:lang w:eastAsia="ru-RU"/>
        </w:rPr>
      </w:pPr>
      <w:r w:rsidRPr="005E2A44">
        <w:rPr>
          <w:rFonts w:ascii="Times New Roman" w:eastAsia="Times New Roman" w:hAnsi="Times New Roman" w:cs="Times New Roman"/>
          <w:b/>
          <w:bCs/>
          <w:color w:val="000000"/>
          <w:sz w:val="40"/>
          <w:szCs w:val="40"/>
          <w:lang w:eastAsia="ru-RU"/>
        </w:rPr>
        <w:t>на уроках фортепиано»</w:t>
      </w: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Pr="00B4728E" w:rsidRDefault="00BA021A" w:rsidP="00B4728E">
      <w:pPr>
        <w:jc w:val="right"/>
        <w:rPr>
          <w:rFonts w:ascii="Times New Roman" w:hAnsi="Times New Roman"/>
          <w:sz w:val="28"/>
          <w:szCs w:val="28"/>
        </w:rPr>
      </w:pPr>
      <w:r w:rsidRPr="00B4728E">
        <w:rPr>
          <w:rFonts w:ascii="Times New Roman" w:hAnsi="Times New Roman"/>
          <w:sz w:val="28"/>
          <w:szCs w:val="28"/>
        </w:rPr>
        <w:t xml:space="preserve">                                                         Авто</w:t>
      </w:r>
      <w:proofErr w:type="gramStart"/>
      <w:r w:rsidRPr="00B4728E">
        <w:rPr>
          <w:rFonts w:ascii="Times New Roman" w:hAnsi="Times New Roman"/>
          <w:sz w:val="28"/>
          <w:szCs w:val="28"/>
        </w:rPr>
        <w:t>р</w:t>
      </w:r>
      <w:r w:rsidR="0064742E" w:rsidRPr="00B4728E">
        <w:rPr>
          <w:rFonts w:ascii="Times New Roman" w:hAnsi="Times New Roman"/>
          <w:sz w:val="28"/>
          <w:szCs w:val="28"/>
        </w:rPr>
        <w:t>-</w:t>
      </w:r>
      <w:proofErr w:type="gramEnd"/>
      <w:r w:rsidR="0064742E" w:rsidRPr="00B4728E">
        <w:rPr>
          <w:rFonts w:ascii="Times New Roman" w:hAnsi="Times New Roman"/>
          <w:sz w:val="28"/>
          <w:szCs w:val="28"/>
        </w:rPr>
        <w:t xml:space="preserve"> составитель</w:t>
      </w:r>
      <w:r w:rsidRPr="00B4728E">
        <w:rPr>
          <w:rFonts w:ascii="Times New Roman" w:hAnsi="Times New Roman"/>
          <w:sz w:val="28"/>
          <w:szCs w:val="28"/>
        </w:rPr>
        <w:t>:</w:t>
      </w:r>
    </w:p>
    <w:p w:rsidR="00BA021A" w:rsidRPr="00B4728E" w:rsidRDefault="00BA021A" w:rsidP="00B4728E">
      <w:pPr>
        <w:spacing w:after="0" w:line="360" w:lineRule="auto"/>
        <w:ind w:firstLine="3969"/>
        <w:jc w:val="right"/>
        <w:outlineLvl w:val="0"/>
        <w:rPr>
          <w:rFonts w:ascii="Times New Roman" w:eastAsia="Times New Roman" w:hAnsi="Times New Roman"/>
          <w:sz w:val="28"/>
          <w:szCs w:val="28"/>
          <w:lang w:eastAsia="ru-RU"/>
        </w:rPr>
      </w:pPr>
      <w:r w:rsidRPr="00B4728E">
        <w:rPr>
          <w:rFonts w:ascii="Times New Roman" w:eastAsia="Times New Roman" w:hAnsi="Times New Roman"/>
          <w:sz w:val="28"/>
          <w:szCs w:val="28"/>
          <w:lang w:eastAsia="ru-RU"/>
        </w:rPr>
        <w:t>Преподаватель по классу фортепиано:</w:t>
      </w:r>
    </w:p>
    <w:p w:rsidR="00BA021A" w:rsidRPr="00B4728E" w:rsidRDefault="00BA021A" w:rsidP="00B4728E">
      <w:pPr>
        <w:spacing w:after="0" w:line="360" w:lineRule="auto"/>
        <w:ind w:firstLine="3969"/>
        <w:jc w:val="right"/>
        <w:outlineLvl w:val="0"/>
        <w:rPr>
          <w:rFonts w:ascii="Times New Roman" w:eastAsia="Times New Roman" w:hAnsi="Times New Roman"/>
          <w:sz w:val="28"/>
          <w:szCs w:val="28"/>
          <w:lang w:eastAsia="ru-RU"/>
        </w:rPr>
      </w:pPr>
      <w:r w:rsidRPr="00B4728E">
        <w:rPr>
          <w:rFonts w:ascii="Times New Roman" w:eastAsia="Times New Roman" w:hAnsi="Times New Roman"/>
          <w:sz w:val="28"/>
          <w:szCs w:val="28"/>
          <w:lang w:eastAsia="ru-RU"/>
        </w:rPr>
        <w:t xml:space="preserve">Игнатьева Елена </w:t>
      </w:r>
      <w:proofErr w:type="spellStart"/>
      <w:r w:rsidRPr="00B4728E">
        <w:rPr>
          <w:rFonts w:ascii="Times New Roman" w:eastAsia="Times New Roman" w:hAnsi="Times New Roman"/>
          <w:sz w:val="28"/>
          <w:szCs w:val="28"/>
          <w:lang w:eastAsia="ru-RU"/>
        </w:rPr>
        <w:t>Римовна</w:t>
      </w:r>
      <w:proofErr w:type="spellEnd"/>
    </w:p>
    <w:p w:rsidR="00BA021A" w:rsidRPr="00B4728E" w:rsidRDefault="00BA021A" w:rsidP="005E2A4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B4728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Default="00BA021A" w:rsidP="005E2A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021A" w:rsidRPr="00382ED8" w:rsidRDefault="00BA021A" w:rsidP="00382ED8">
      <w:pPr>
        <w:jc w:val="center"/>
        <w:rPr>
          <w:rFonts w:ascii="Times New Roman" w:hAnsi="Times New Roman" w:cs="Times New Roman"/>
          <w:sz w:val="28"/>
          <w:szCs w:val="28"/>
        </w:rPr>
      </w:pPr>
      <w:r w:rsidRPr="00430715">
        <w:rPr>
          <w:rFonts w:ascii="Times New Roman" w:hAnsi="Times New Roman" w:cs="Times New Roman"/>
          <w:sz w:val="28"/>
          <w:szCs w:val="28"/>
        </w:rPr>
        <w:t>Вуктыл</w:t>
      </w:r>
      <w:r>
        <w:rPr>
          <w:rFonts w:ascii="Times New Roman" w:hAnsi="Times New Roman" w:cs="Times New Roman"/>
          <w:sz w:val="28"/>
          <w:szCs w:val="28"/>
        </w:rPr>
        <w:t xml:space="preserve"> 2021г</w:t>
      </w:r>
    </w:p>
    <w:p w:rsidR="00BA021A" w:rsidRPr="005E2A44" w:rsidRDefault="00BA021A" w:rsidP="005E2A44">
      <w:pPr>
        <w:shd w:val="clear" w:color="auto" w:fill="FFFFFF"/>
        <w:spacing w:after="0" w:line="240" w:lineRule="auto"/>
        <w:jc w:val="center"/>
        <w:rPr>
          <w:rFonts w:ascii="Calibri" w:eastAsia="Times New Roman" w:hAnsi="Calibri" w:cs="Arial"/>
          <w:color w:val="000000"/>
          <w:lang w:eastAsia="ru-RU"/>
        </w:rPr>
      </w:pPr>
    </w:p>
    <w:p w:rsidR="005E2A44" w:rsidRPr="005E2A44" w:rsidRDefault="005E2A44" w:rsidP="005E2A44">
      <w:pPr>
        <w:shd w:val="clear" w:color="auto" w:fill="FFFFFF"/>
        <w:spacing w:after="0" w:line="240" w:lineRule="auto"/>
        <w:jc w:val="right"/>
        <w:rPr>
          <w:rFonts w:ascii="Calibri" w:eastAsia="Times New Roman" w:hAnsi="Calibri" w:cs="Arial"/>
          <w:color w:val="000000"/>
          <w:lang w:eastAsia="ru-RU"/>
        </w:rPr>
      </w:pPr>
      <w:r w:rsidRPr="005E2A44">
        <w:rPr>
          <w:rFonts w:ascii="Times New Roman" w:eastAsia="Times New Roman" w:hAnsi="Times New Roman" w:cs="Times New Roman"/>
          <w:i/>
          <w:iCs/>
          <w:color w:val="000000"/>
          <w:sz w:val="28"/>
          <w:szCs w:val="28"/>
          <w:lang w:eastAsia="ru-RU"/>
        </w:rPr>
        <w:t>«Давайте вложим в руки детям, восприимчивым к музыке,</w:t>
      </w:r>
    </w:p>
    <w:p w:rsidR="005E2A44" w:rsidRPr="005E2A44" w:rsidRDefault="005E2A44" w:rsidP="005E2A44">
      <w:pPr>
        <w:shd w:val="clear" w:color="auto" w:fill="FFFFFF"/>
        <w:spacing w:after="0" w:line="240" w:lineRule="auto"/>
        <w:jc w:val="right"/>
        <w:rPr>
          <w:rFonts w:ascii="Calibri" w:eastAsia="Times New Roman" w:hAnsi="Calibri" w:cs="Arial"/>
          <w:color w:val="000000"/>
          <w:lang w:eastAsia="ru-RU"/>
        </w:rPr>
      </w:pPr>
      <w:r w:rsidRPr="005E2A44">
        <w:rPr>
          <w:rFonts w:ascii="Times New Roman" w:eastAsia="Times New Roman" w:hAnsi="Times New Roman" w:cs="Times New Roman"/>
          <w:i/>
          <w:iCs/>
          <w:color w:val="000000"/>
          <w:sz w:val="28"/>
          <w:szCs w:val="28"/>
          <w:lang w:eastAsia="ru-RU"/>
        </w:rPr>
        <w:t xml:space="preserve">тот ключик, при помощи которого они могут вступить </w:t>
      </w:r>
      <w:proofErr w:type="gramStart"/>
      <w:r w:rsidRPr="005E2A44">
        <w:rPr>
          <w:rFonts w:ascii="Times New Roman" w:eastAsia="Times New Roman" w:hAnsi="Times New Roman" w:cs="Times New Roman"/>
          <w:i/>
          <w:iCs/>
          <w:color w:val="000000"/>
          <w:sz w:val="28"/>
          <w:szCs w:val="28"/>
          <w:lang w:eastAsia="ru-RU"/>
        </w:rPr>
        <w:t>в</w:t>
      </w:r>
      <w:proofErr w:type="gramEnd"/>
      <w:r w:rsidRPr="005E2A44">
        <w:rPr>
          <w:rFonts w:ascii="Times New Roman" w:eastAsia="Times New Roman" w:hAnsi="Times New Roman" w:cs="Times New Roman"/>
          <w:i/>
          <w:iCs/>
          <w:color w:val="000000"/>
          <w:sz w:val="28"/>
          <w:szCs w:val="28"/>
          <w:lang w:eastAsia="ru-RU"/>
        </w:rPr>
        <w:t xml:space="preserve"> волшебный</w:t>
      </w:r>
    </w:p>
    <w:p w:rsidR="005E2A44" w:rsidRPr="005E2A44" w:rsidRDefault="005E2A44" w:rsidP="005E2A44">
      <w:pPr>
        <w:shd w:val="clear" w:color="auto" w:fill="FFFFFF"/>
        <w:spacing w:after="0" w:line="240" w:lineRule="auto"/>
        <w:jc w:val="right"/>
        <w:rPr>
          <w:rFonts w:ascii="Calibri" w:eastAsia="Times New Roman" w:hAnsi="Calibri" w:cs="Arial"/>
          <w:color w:val="000000"/>
          <w:lang w:eastAsia="ru-RU"/>
        </w:rPr>
      </w:pPr>
      <w:r w:rsidRPr="005E2A44">
        <w:rPr>
          <w:rFonts w:ascii="Times New Roman" w:eastAsia="Times New Roman" w:hAnsi="Times New Roman" w:cs="Times New Roman"/>
          <w:i/>
          <w:iCs/>
          <w:color w:val="000000"/>
          <w:sz w:val="28"/>
          <w:szCs w:val="28"/>
          <w:lang w:eastAsia="ru-RU"/>
        </w:rPr>
        <w:t>сад музыки, чтобы приумножить смысл всей их жизни»</w:t>
      </w:r>
    </w:p>
    <w:p w:rsidR="005E2A44" w:rsidRPr="005E2A44" w:rsidRDefault="005E2A44" w:rsidP="005E2A44">
      <w:pPr>
        <w:shd w:val="clear" w:color="auto" w:fill="FFFFFF"/>
        <w:spacing w:after="0" w:line="240" w:lineRule="auto"/>
        <w:jc w:val="right"/>
        <w:rPr>
          <w:rFonts w:ascii="Calibri" w:eastAsia="Times New Roman" w:hAnsi="Calibri" w:cs="Arial"/>
          <w:color w:val="000000"/>
          <w:lang w:eastAsia="ru-RU"/>
        </w:rPr>
      </w:pPr>
      <w:r w:rsidRPr="005E2A44">
        <w:rPr>
          <w:rFonts w:ascii="Calibri" w:eastAsia="Times New Roman" w:hAnsi="Calibri" w:cs="Arial"/>
          <w:i/>
          <w:iCs/>
          <w:color w:val="000000"/>
          <w:sz w:val="28"/>
          <w:szCs w:val="28"/>
          <w:lang w:eastAsia="ru-RU"/>
        </w:rPr>
        <w:t> </w:t>
      </w:r>
      <w:proofErr w:type="spellStart"/>
      <w:r w:rsidRPr="005E2A44">
        <w:rPr>
          <w:rFonts w:ascii="Times New Roman" w:eastAsia="Times New Roman" w:hAnsi="Times New Roman" w:cs="Times New Roman"/>
          <w:i/>
          <w:iCs/>
          <w:color w:val="000000"/>
          <w:sz w:val="28"/>
          <w:szCs w:val="28"/>
          <w:lang w:eastAsia="ru-RU"/>
        </w:rPr>
        <w:t>Золтан</w:t>
      </w:r>
      <w:proofErr w:type="spellEnd"/>
      <w:r w:rsidRPr="005E2A44">
        <w:rPr>
          <w:rFonts w:ascii="Times New Roman" w:eastAsia="Times New Roman" w:hAnsi="Times New Roman" w:cs="Times New Roman"/>
          <w:i/>
          <w:iCs/>
          <w:color w:val="000000"/>
          <w:sz w:val="28"/>
          <w:szCs w:val="28"/>
          <w:lang w:eastAsia="ru-RU"/>
        </w:rPr>
        <w:t xml:space="preserve"> </w:t>
      </w:r>
      <w:proofErr w:type="spellStart"/>
      <w:r w:rsidRPr="005E2A44">
        <w:rPr>
          <w:rFonts w:ascii="Times New Roman" w:eastAsia="Times New Roman" w:hAnsi="Times New Roman" w:cs="Times New Roman"/>
          <w:i/>
          <w:iCs/>
          <w:color w:val="000000"/>
          <w:sz w:val="28"/>
          <w:szCs w:val="28"/>
          <w:lang w:eastAsia="ru-RU"/>
        </w:rPr>
        <w:t>Кодай</w:t>
      </w:r>
      <w:proofErr w:type="spellEnd"/>
    </w:p>
    <w:p w:rsidR="005E2A44" w:rsidRPr="005E2A44" w:rsidRDefault="005E2A44" w:rsidP="005E2A44">
      <w:pPr>
        <w:shd w:val="clear" w:color="auto" w:fill="FFFFFF"/>
        <w:spacing w:after="0" w:line="240" w:lineRule="auto"/>
        <w:jc w:val="center"/>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Введение</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 связи с социокультурными изменениями, происходящими в России, очевидна необходимость анализа и систематизации инновационных теорий и методик, нацеленных на оптимизацию учебного процесса в системе музыкального образования.</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Педагогические инновации, внедряемые в практику обучения игре на фортепиано, будут способствовать совершенствованию музыкального образования при условии их гуманистической направленности и нацеленности на субъектное развитие личности обучающегося, на более полную реализацию его творческого потенциала.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 настоящее время в области музыкального обучения существует две тенденции:</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первая заключается в строгом следовании традиционным установкам;</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вторая связана с разработкой новых методик и технологий образовательного процесса – педагогическими инновациями.</w:t>
      </w:r>
    </w:p>
    <w:p w:rsidR="005E2A44" w:rsidRDefault="005E2A44"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2A44">
        <w:rPr>
          <w:rFonts w:ascii="Times New Roman" w:eastAsia="Times New Roman" w:hAnsi="Times New Roman" w:cs="Times New Roman"/>
          <w:color w:val="000000"/>
          <w:sz w:val="28"/>
          <w:szCs w:val="28"/>
          <w:lang w:eastAsia="ru-RU"/>
        </w:rPr>
        <w:t>       Поскольку в современной школе стало возможным внедрение информационных технологий, в учебном процессе появились новые формы обучения для повышения качества образования. Огромные возможности информационных технологий, в качестве средств эстетического развития и художественного образования детей и подростков, позволяют рассматривать компьютер как открытую учебно-развивающую среду для творчества и самообразования обучающихся и педагогов.</w:t>
      </w:r>
    </w:p>
    <w:p w:rsidR="00382ED8" w:rsidRPr="005E2A44" w:rsidRDefault="00382ED8" w:rsidP="005E2A44">
      <w:pPr>
        <w:shd w:val="clear" w:color="auto" w:fill="FFFFFF"/>
        <w:spacing w:after="0" w:line="240" w:lineRule="auto"/>
        <w:jc w:val="both"/>
        <w:rPr>
          <w:rFonts w:ascii="Calibri" w:eastAsia="Times New Roman" w:hAnsi="Calibri" w:cs="Arial"/>
          <w:color w:val="000000"/>
          <w:lang w:eastAsia="ru-RU"/>
        </w:rPr>
      </w:pPr>
    </w:p>
    <w:p w:rsidR="005E2A44" w:rsidRPr="005E2A44" w:rsidRDefault="005E2A44" w:rsidP="005E2A44">
      <w:pPr>
        <w:shd w:val="clear" w:color="auto" w:fill="FFFFFF"/>
        <w:spacing w:after="0" w:line="240" w:lineRule="auto"/>
        <w:jc w:val="center"/>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Основная часть</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 настоящее время существует множество цифровых и электронных образовательных ресурсов (ЦОР и ЭОР), которые могут использоваться в практике работы современного педагога, как в традиционном обучении, так и инициировать применение инновационных образовательных технологий.  Включение ИКТ-компонента в учебный процесс изменяет роль средств обучения, используемых при преподавании, в результате изменяет саму учебную среду. В центре обучения оказывается сам обучающийся – его мотивы, цели, его психологические особенности. Таким образом, применение ИКТ-компонента в учебном процессе позволяет увеличить объем информации, сообщаемой ученику на уроке, более активно по сравнению с обычным занятием организовать познавательную деятельность.</w:t>
      </w:r>
    </w:p>
    <w:p w:rsidR="005E2A44" w:rsidRPr="005E2A44" w:rsidRDefault="005E2A44" w:rsidP="005E2A44">
      <w:pPr>
        <w:shd w:val="clear" w:color="auto" w:fill="FFFFFF"/>
        <w:spacing w:after="0" w:line="240" w:lineRule="auto"/>
        <w:jc w:val="center"/>
        <w:rPr>
          <w:rFonts w:ascii="Calibri" w:eastAsia="Times New Roman" w:hAnsi="Calibri" w:cs="Arial"/>
          <w:color w:val="000000"/>
          <w:lang w:eastAsia="ru-RU"/>
        </w:rPr>
      </w:pPr>
      <w:r w:rsidRPr="005E2A44">
        <w:rPr>
          <w:rFonts w:ascii="Times New Roman" w:eastAsia="Times New Roman" w:hAnsi="Times New Roman" w:cs="Times New Roman"/>
          <w:i/>
          <w:iCs/>
          <w:color w:val="000000"/>
          <w:sz w:val="28"/>
          <w:szCs w:val="28"/>
          <w:u w:val="single"/>
          <w:lang w:eastAsia="ru-RU"/>
        </w:rPr>
        <w:t>Какие же преимущества использования компьютерной технологии?</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интегрирование с ИКТ помогает педагогу повысить мотивацию обучающихся за счет ориентации на исследовательскую активность и удовлетворение потребности современных детей;</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lastRenderedPageBreak/>
        <w:t>- широкие возможности получения различной информации через сеть Интернет;</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побуждение педагога к поиску новых форм и методов обучения, профессионального роста и дальнейшее освоение ЭОР, ЦОР, ИКТ.</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w:t>
      </w:r>
      <w:r w:rsidRPr="005E2A44">
        <w:rPr>
          <w:rFonts w:ascii="Times New Roman" w:eastAsia="Times New Roman" w:hAnsi="Times New Roman" w:cs="Times New Roman"/>
          <w:i/>
          <w:iCs/>
          <w:color w:val="000000"/>
          <w:sz w:val="28"/>
          <w:szCs w:val="28"/>
          <w:u w:val="single"/>
          <w:lang w:eastAsia="ru-RU"/>
        </w:rPr>
        <w:t>Цели использования информационных технологий на уроке:</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помочь педагогу интересно преподнести материал;</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расширить кругозор </w:t>
      </w:r>
      <w:proofErr w:type="gramStart"/>
      <w:r w:rsidRPr="005E2A44">
        <w:rPr>
          <w:rFonts w:ascii="Times New Roman" w:eastAsia="Times New Roman" w:hAnsi="Times New Roman" w:cs="Times New Roman"/>
          <w:color w:val="000000"/>
          <w:sz w:val="28"/>
          <w:szCs w:val="28"/>
          <w:lang w:eastAsia="ru-RU"/>
        </w:rPr>
        <w:t>обучающихся</w:t>
      </w:r>
      <w:proofErr w:type="gramEnd"/>
      <w:r w:rsidRPr="005E2A44">
        <w:rPr>
          <w:rFonts w:ascii="Times New Roman" w:eastAsia="Times New Roman" w:hAnsi="Times New Roman" w:cs="Times New Roman"/>
          <w:color w:val="000000"/>
          <w:sz w:val="28"/>
          <w:szCs w:val="28"/>
          <w:lang w:eastAsia="ru-RU"/>
        </w:rPr>
        <w:t>;</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сделать урок современным (в контексте использования технических средств);</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применить как источник дополнительного учебного материала (обучающего, справочного, редактирующего, звукозаписывающего, звуковоспроизводящего и т.д.);</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укрепить благоприятные взаимоотношения между педагогом и обучающимся;</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повысить профессиональную подготовку исполнителей.</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i/>
          <w:iCs/>
          <w:color w:val="000000"/>
          <w:sz w:val="28"/>
          <w:szCs w:val="28"/>
          <w:lang w:eastAsia="ru-RU"/>
        </w:rPr>
        <w:t>       </w:t>
      </w:r>
      <w:r w:rsidRPr="005E2A44">
        <w:rPr>
          <w:rFonts w:ascii="Times New Roman" w:eastAsia="Times New Roman" w:hAnsi="Times New Roman" w:cs="Times New Roman"/>
          <w:i/>
          <w:iCs/>
          <w:color w:val="000000"/>
          <w:sz w:val="28"/>
          <w:szCs w:val="28"/>
          <w:u w:val="single"/>
          <w:lang w:eastAsia="ru-RU"/>
        </w:rPr>
        <w:t>Основные направления использования ЭОР, ЦОР, ИКТ на уроках:</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Самостоятельная поисковая, творческая работа </w:t>
      </w:r>
      <w:proofErr w:type="gramStart"/>
      <w:r w:rsidRPr="005E2A44">
        <w:rPr>
          <w:rFonts w:ascii="Times New Roman" w:eastAsia="Times New Roman" w:hAnsi="Times New Roman" w:cs="Times New Roman"/>
          <w:color w:val="000000"/>
          <w:sz w:val="28"/>
          <w:szCs w:val="28"/>
          <w:lang w:eastAsia="ru-RU"/>
        </w:rPr>
        <w:t>обучающихся</w:t>
      </w:r>
      <w:proofErr w:type="gramEnd"/>
      <w:r w:rsidRPr="005E2A44">
        <w:rPr>
          <w:rFonts w:ascii="Times New Roman" w:eastAsia="Times New Roman" w:hAnsi="Times New Roman" w:cs="Times New Roman"/>
          <w:color w:val="000000"/>
          <w:sz w:val="28"/>
          <w:szCs w:val="28"/>
          <w:lang w:eastAsia="ru-RU"/>
        </w:rPr>
        <w:t>.</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Демонстрационный материал (упражнения, таблицы, понятия).</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Визуальная информация (иллюстративный, наглядный материал).</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Важное значение информационно-образовательных ресурсов (интернет-технологий) обусловлено рядом возможностей, предоставляемых </w:t>
      </w:r>
      <w:proofErr w:type="gramStart"/>
      <w:r w:rsidRPr="005E2A44">
        <w:rPr>
          <w:rFonts w:ascii="Times New Roman" w:eastAsia="Times New Roman" w:hAnsi="Times New Roman" w:cs="Times New Roman"/>
          <w:color w:val="000000"/>
          <w:sz w:val="28"/>
          <w:szCs w:val="28"/>
          <w:lang w:eastAsia="ru-RU"/>
        </w:rPr>
        <w:t>обучаемому</w:t>
      </w:r>
      <w:proofErr w:type="gramEnd"/>
      <w:r w:rsidRPr="005E2A44">
        <w:rPr>
          <w:rFonts w:ascii="Times New Roman" w:eastAsia="Times New Roman" w:hAnsi="Times New Roman" w:cs="Times New Roman"/>
          <w:color w:val="000000"/>
          <w:sz w:val="28"/>
          <w:szCs w:val="28"/>
          <w:lang w:eastAsia="ru-RU"/>
        </w:rPr>
        <w:t>.</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Например:</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 получение информации о теме и содержании урока;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 получение дополнительной информации из разных ресурсов интернета;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 самообразование;</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 самопроверка;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 развитие музыкальных способностей и творческих навыков.</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Технологии мультимедиа имеют большой педагогический потенциал. Активное использование педагогом компьютерных технологий расширяет информационную базу при подготовке к занятию, способствует более эффективному усвоению </w:t>
      </w:r>
      <w:proofErr w:type="gramStart"/>
      <w:r w:rsidRPr="005E2A44">
        <w:rPr>
          <w:rFonts w:ascii="Times New Roman" w:eastAsia="Times New Roman" w:hAnsi="Times New Roman" w:cs="Times New Roman"/>
          <w:color w:val="000000"/>
          <w:sz w:val="28"/>
          <w:szCs w:val="28"/>
          <w:lang w:eastAsia="ru-RU"/>
        </w:rPr>
        <w:t>обучающимися</w:t>
      </w:r>
      <w:proofErr w:type="gramEnd"/>
      <w:r w:rsidRPr="005E2A44">
        <w:rPr>
          <w:rFonts w:ascii="Times New Roman" w:eastAsia="Times New Roman" w:hAnsi="Times New Roman" w:cs="Times New Roman"/>
          <w:color w:val="000000"/>
          <w:sz w:val="28"/>
          <w:szCs w:val="28"/>
          <w:lang w:eastAsia="ru-RU"/>
        </w:rPr>
        <w:t xml:space="preserve"> учебной программы.  </w:t>
      </w:r>
      <w:proofErr w:type="gramStart"/>
      <w:r w:rsidRPr="005E2A44">
        <w:rPr>
          <w:rFonts w:ascii="Times New Roman" w:eastAsia="Times New Roman" w:hAnsi="Times New Roman" w:cs="Times New Roman"/>
          <w:color w:val="000000"/>
          <w:sz w:val="28"/>
          <w:szCs w:val="28"/>
          <w:lang w:eastAsia="ru-RU"/>
        </w:rPr>
        <w:t>Такая форма проведения занятий значительно повышает его интенсивность, расширяет меж предметные связи.</w:t>
      </w:r>
      <w:proofErr w:type="gramEnd"/>
      <w:r w:rsidRPr="005E2A44">
        <w:rPr>
          <w:rFonts w:ascii="Times New Roman" w:eastAsia="Times New Roman" w:hAnsi="Times New Roman" w:cs="Times New Roman"/>
          <w:color w:val="000000"/>
          <w:sz w:val="28"/>
          <w:szCs w:val="28"/>
          <w:lang w:eastAsia="ru-RU"/>
        </w:rPr>
        <w:t xml:space="preserve"> Благодаря применению компьютерных программ стало возможным появление уроков-экскурсий, уроков-концертов, игровых уроков и т.д. В своей педагогической практике подбор учебных программ осуществляю с учетом возрастных интересов детей, их подготовленности к восприятию предлагаемого материала и уровня освоения ими компьютера. В домашней работе дети обращаются к ресурсам интернета для получения более полной информации.  Полученный материал оформляется в виде докладов, рефератов, презентаций. </w:t>
      </w:r>
      <w:proofErr w:type="gramStart"/>
      <w:r w:rsidRPr="005E2A44">
        <w:rPr>
          <w:rFonts w:ascii="Times New Roman" w:eastAsia="Times New Roman" w:hAnsi="Times New Roman" w:cs="Times New Roman"/>
          <w:color w:val="000000"/>
          <w:sz w:val="28"/>
          <w:szCs w:val="28"/>
          <w:lang w:eastAsia="ru-RU"/>
        </w:rPr>
        <w:t>Данная форма работы делает обучение более интересным, а полученные знания более глубокими.</w:t>
      </w:r>
      <w:proofErr w:type="gramEnd"/>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       Перечень и краткое описание компьютерных программ, ЦОР и ЭОР, </w:t>
      </w:r>
      <w:r w:rsidRPr="005E2A44">
        <w:rPr>
          <w:rFonts w:ascii="Times New Roman" w:eastAsia="Times New Roman" w:hAnsi="Times New Roman" w:cs="Times New Roman"/>
          <w:color w:val="000000"/>
          <w:sz w:val="28"/>
          <w:szCs w:val="28"/>
          <w:lang w:eastAsia="ru-RU"/>
        </w:rPr>
        <w:t>используемых мною на уроке фортепиано:</w:t>
      </w:r>
      <w:r w:rsidRPr="005E2A44">
        <w:rPr>
          <w:rFonts w:ascii="Times New Roman" w:eastAsia="Times New Roman" w:hAnsi="Times New Roman" w:cs="Times New Roman"/>
          <w:b/>
          <w:bCs/>
          <w:i/>
          <w:iCs/>
          <w:color w:val="000000"/>
          <w:sz w:val="28"/>
          <w:szCs w:val="28"/>
          <w:lang w:eastAsia="ru-RU"/>
        </w:rPr>
        <w:t>     </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lastRenderedPageBreak/>
        <w:t>- программа </w:t>
      </w:r>
      <w:proofErr w:type="spellStart"/>
      <w:r w:rsidRPr="005E2A44">
        <w:rPr>
          <w:rFonts w:ascii="Times New Roman" w:eastAsia="Times New Roman" w:hAnsi="Times New Roman" w:cs="Times New Roman"/>
          <w:b/>
          <w:bCs/>
          <w:color w:val="000000"/>
          <w:sz w:val="28"/>
          <w:szCs w:val="28"/>
          <w:lang w:eastAsia="ru-RU"/>
        </w:rPr>
        <w:t>Microsoft</w:t>
      </w:r>
      <w:proofErr w:type="spellEnd"/>
      <w:r w:rsidRPr="005E2A44">
        <w:rPr>
          <w:rFonts w:ascii="Times New Roman" w:eastAsia="Times New Roman" w:hAnsi="Times New Roman" w:cs="Times New Roman"/>
          <w:b/>
          <w:bCs/>
          <w:color w:val="000000"/>
          <w:sz w:val="28"/>
          <w:szCs w:val="28"/>
          <w:lang w:eastAsia="ru-RU"/>
        </w:rPr>
        <w:t xml:space="preserve"> </w:t>
      </w:r>
      <w:proofErr w:type="spellStart"/>
      <w:r w:rsidRPr="005E2A44">
        <w:rPr>
          <w:rFonts w:ascii="Times New Roman" w:eastAsia="Times New Roman" w:hAnsi="Times New Roman" w:cs="Times New Roman"/>
          <w:b/>
          <w:bCs/>
          <w:color w:val="000000"/>
          <w:sz w:val="28"/>
          <w:szCs w:val="28"/>
          <w:lang w:eastAsia="ru-RU"/>
        </w:rPr>
        <w:t>Office</w:t>
      </w:r>
      <w:proofErr w:type="spellEnd"/>
      <w:r w:rsidRPr="005E2A44">
        <w:rPr>
          <w:rFonts w:ascii="Times New Roman" w:eastAsia="Times New Roman" w:hAnsi="Times New Roman" w:cs="Times New Roman"/>
          <w:b/>
          <w:bCs/>
          <w:color w:val="000000"/>
          <w:sz w:val="28"/>
          <w:szCs w:val="28"/>
          <w:lang w:eastAsia="ru-RU"/>
        </w:rPr>
        <w:t xml:space="preserve"> </w:t>
      </w:r>
      <w:proofErr w:type="spellStart"/>
      <w:r w:rsidRPr="005E2A44">
        <w:rPr>
          <w:rFonts w:ascii="Times New Roman" w:eastAsia="Times New Roman" w:hAnsi="Times New Roman" w:cs="Times New Roman"/>
          <w:b/>
          <w:bCs/>
          <w:color w:val="000000"/>
          <w:sz w:val="28"/>
          <w:szCs w:val="28"/>
          <w:lang w:eastAsia="ru-RU"/>
        </w:rPr>
        <w:t>Word</w:t>
      </w:r>
      <w:proofErr w:type="spellEnd"/>
      <w:r w:rsidRPr="005E2A44">
        <w:rPr>
          <w:rFonts w:ascii="Times New Roman" w:eastAsia="Times New Roman" w:hAnsi="Times New Roman" w:cs="Times New Roman"/>
          <w:color w:val="000000"/>
          <w:sz w:val="28"/>
          <w:szCs w:val="28"/>
          <w:lang w:eastAsia="ru-RU"/>
        </w:rPr>
        <w:t> применяется для создания рефератов, конспектов, учебных пособий и т.д.;</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программа </w:t>
      </w:r>
      <w:proofErr w:type="spellStart"/>
      <w:r w:rsidRPr="005E2A44">
        <w:rPr>
          <w:rFonts w:ascii="Times New Roman" w:eastAsia="Times New Roman" w:hAnsi="Times New Roman" w:cs="Times New Roman"/>
          <w:b/>
          <w:bCs/>
          <w:color w:val="000000"/>
          <w:sz w:val="28"/>
          <w:szCs w:val="28"/>
          <w:lang w:eastAsia="ru-RU"/>
        </w:rPr>
        <w:t>Microsoft</w:t>
      </w:r>
      <w:proofErr w:type="spellEnd"/>
      <w:r w:rsidRPr="005E2A44">
        <w:rPr>
          <w:rFonts w:ascii="Times New Roman" w:eastAsia="Times New Roman" w:hAnsi="Times New Roman" w:cs="Times New Roman"/>
          <w:b/>
          <w:bCs/>
          <w:color w:val="000000"/>
          <w:sz w:val="28"/>
          <w:szCs w:val="28"/>
          <w:lang w:eastAsia="ru-RU"/>
        </w:rPr>
        <w:t xml:space="preserve"> </w:t>
      </w:r>
      <w:proofErr w:type="spellStart"/>
      <w:r w:rsidRPr="005E2A44">
        <w:rPr>
          <w:rFonts w:ascii="Times New Roman" w:eastAsia="Times New Roman" w:hAnsi="Times New Roman" w:cs="Times New Roman"/>
          <w:b/>
          <w:bCs/>
          <w:color w:val="000000"/>
          <w:sz w:val="28"/>
          <w:szCs w:val="28"/>
          <w:lang w:eastAsia="ru-RU"/>
        </w:rPr>
        <w:t>Power</w:t>
      </w:r>
      <w:proofErr w:type="spellEnd"/>
      <w:r w:rsidRPr="005E2A44">
        <w:rPr>
          <w:rFonts w:ascii="Times New Roman" w:eastAsia="Times New Roman" w:hAnsi="Times New Roman" w:cs="Times New Roman"/>
          <w:b/>
          <w:bCs/>
          <w:color w:val="000000"/>
          <w:sz w:val="28"/>
          <w:szCs w:val="28"/>
          <w:lang w:eastAsia="ru-RU"/>
        </w:rPr>
        <w:t xml:space="preserve"> </w:t>
      </w:r>
      <w:proofErr w:type="spellStart"/>
      <w:r w:rsidRPr="005E2A44">
        <w:rPr>
          <w:rFonts w:ascii="Times New Roman" w:eastAsia="Times New Roman" w:hAnsi="Times New Roman" w:cs="Times New Roman"/>
          <w:b/>
          <w:bCs/>
          <w:color w:val="000000"/>
          <w:sz w:val="28"/>
          <w:szCs w:val="28"/>
          <w:lang w:eastAsia="ru-RU"/>
        </w:rPr>
        <w:t>Point</w:t>
      </w:r>
      <w:proofErr w:type="spellEnd"/>
      <w:r w:rsidRPr="005E2A44">
        <w:rPr>
          <w:rFonts w:ascii="Times New Roman" w:eastAsia="Times New Roman" w:hAnsi="Times New Roman" w:cs="Times New Roman"/>
          <w:color w:val="000000"/>
          <w:sz w:val="28"/>
          <w:szCs w:val="28"/>
          <w:lang w:eastAsia="ru-RU"/>
        </w:rPr>
        <w:t> предлагает пользователю большие возможности для создания великолепных презентаций;</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мультимедийная программа </w:t>
      </w:r>
      <w:r w:rsidRPr="005E2A44">
        <w:rPr>
          <w:rFonts w:ascii="Times New Roman" w:eastAsia="Times New Roman" w:hAnsi="Times New Roman" w:cs="Times New Roman"/>
          <w:b/>
          <w:bCs/>
          <w:color w:val="000000"/>
          <w:sz w:val="28"/>
          <w:szCs w:val="28"/>
          <w:lang w:eastAsia="ru-RU"/>
        </w:rPr>
        <w:t>«Шедевры музыки»</w:t>
      </w:r>
      <w:r w:rsidRPr="005E2A44">
        <w:rPr>
          <w:rFonts w:ascii="Times New Roman" w:eastAsia="Times New Roman" w:hAnsi="Times New Roman" w:cs="Times New Roman"/>
          <w:color w:val="000000"/>
          <w:sz w:val="28"/>
          <w:szCs w:val="28"/>
          <w:lang w:eastAsia="ru-RU"/>
        </w:rPr>
        <w:t>. Обзорные материалы охватывают период от эпохи барокко до современной музыки (разные направления в музыке, биографические сведения о композиторах, истории создания известных произведений, словарь различных терминов и музыкальных инструментов). Данная программа помогает подготовить реферат, сообщение и т.д.;</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программа </w:t>
      </w:r>
      <w:r w:rsidRPr="005E2A44">
        <w:rPr>
          <w:rFonts w:ascii="Times New Roman" w:eastAsia="Times New Roman" w:hAnsi="Times New Roman" w:cs="Times New Roman"/>
          <w:b/>
          <w:bCs/>
          <w:color w:val="000000"/>
          <w:sz w:val="28"/>
          <w:szCs w:val="28"/>
          <w:lang w:eastAsia="ru-RU"/>
        </w:rPr>
        <w:t>«Учимся понимать музыку». </w:t>
      </w:r>
      <w:r w:rsidRPr="005E2A44">
        <w:rPr>
          <w:rFonts w:ascii="Times New Roman" w:eastAsia="Times New Roman" w:hAnsi="Times New Roman" w:cs="Times New Roman"/>
          <w:color w:val="000000"/>
          <w:sz w:val="28"/>
          <w:szCs w:val="28"/>
          <w:lang w:eastAsia="ru-RU"/>
        </w:rPr>
        <w:t>Практический курс помогает школьникам научиться понимать и различать музыкальные жанры, стили, направления, особенности инструментальной, симфонической и вокальной музыки.</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компьютерный диск </w:t>
      </w:r>
      <w:r w:rsidRPr="005E2A44">
        <w:rPr>
          <w:rFonts w:ascii="Times New Roman" w:eastAsia="Times New Roman" w:hAnsi="Times New Roman" w:cs="Times New Roman"/>
          <w:b/>
          <w:bCs/>
          <w:color w:val="000000"/>
          <w:sz w:val="28"/>
          <w:szCs w:val="28"/>
          <w:lang w:eastAsia="ru-RU"/>
        </w:rPr>
        <w:t>«Музыкальный класс»</w:t>
      </w:r>
      <w:r w:rsidRPr="005E2A44">
        <w:rPr>
          <w:rFonts w:ascii="Times New Roman" w:eastAsia="Times New Roman" w:hAnsi="Times New Roman" w:cs="Times New Roman"/>
          <w:color w:val="000000"/>
          <w:sz w:val="28"/>
          <w:szCs w:val="28"/>
          <w:lang w:eastAsia="ru-RU"/>
        </w:rPr>
        <w:t> обучающего характера прекрасно подходит для учащихся младших классов.  Разделы «История музыкальных инструментов» и «Электронное пианино» дают сведения о группах музыкальных инструментов, историю их создания, видах. Учащиеся могут исполнить произведения на любом из предложенных 10 инструментов (виртуальное исполнение);</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энциклопедия на CD </w:t>
      </w:r>
      <w:r w:rsidRPr="005E2A44">
        <w:rPr>
          <w:rFonts w:ascii="Times New Roman" w:eastAsia="Times New Roman" w:hAnsi="Times New Roman" w:cs="Times New Roman"/>
          <w:b/>
          <w:bCs/>
          <w:color w:val="000000"/>
          <w:sz w:val="28"/>
          <w:szCs w:val="28"/>
          <w:lang w:eastAsia="ru-RU"/>
        </w:rPr>
        <w:t>«Классическая музыка»</w:t>
      </w:r>
      <w:r w:rsidRPr="005E2A44">
        <w:rPr>
          <w:rFonts w:ascii="Times New Roman" w:eastAsia="Times New Roman" w:hAnsi="Times New Roman" w:cs="Times New Roman"/>
          <w:color w:val="000000"/>
          <w:sz w:val="28"/>
          <w:szCs w:val="28"/>
          <w:lang w:eastAsia="ru-RU"/>
        </w:rPr>
        <w:t> содержит 1100 статей и более 200 изображений, 21 виде</w:t>
      </w:r>
      <w:proofErr w:type="gramStart"/>
      <w:r w:rsidRPr="005E2A44">
        <w:rPr>
          <w:rFonts w:ascii="Times New Roman" w:eastAsia="Times New Roman" w:hAnsi="Times New Roman" w:cs="Times New Roman"/>
          <w:color w:val="000000"/>
          <w:sz w:val="28"/>
          <w:szCs w:val="28"/>
          <w:lang w:eastAsia="ru-RU"/>
        </w:rPr>
        <w:t>о-</w:t>
      </w:r>
      <w:proofErr w:type="gramEnd"/>
      <w:r w:rsidRPr="005E2A44">
        <w:rPr>
          <w:rFonts w:ascii="Times New Roman" w:eastAsia="Times New Roman" w:hAnsi="Times New Roman" w:cs="Times New Roman"/>
          <w:color w:val="000000"/>
          <w:sz w:val="28"/>
          <w:szCs w:val="28"/>
          <w:lang w:eastAsia="ru-RU"/>
        </w:rPr>
        <w:t xml:space="preserve"> и 170 аудио фрагментов, 11 тематических экскурсий. Энциклопедия включает четыре главы: «Статьи», «Экскурсии», «Хронология», «Викторина». Этот диск рассказывает об истории и сегодняшнем дне «серьезной» музыки, обо всем, что составляет понятие музыкальной классики;</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серия учебных программ </w:t>
      </w:r>
      <w:r w:rsidRPr="005E2A44">
        <w:rPr>
          <w:rFonts w:ascii="Times New Roman" w:eastAsia="Times New Roman" w:hAnsi="Times New Roman" w:cs="Times New Roman"/>
          <w:b/>
          <w:bCs/>
          <w:color w:val="000000"/>
          <w:sz w:val="28"/>
          <w:szCs w:val="28"/>
          <w:lang w:eastAsia="ru-RU"/>
        </w:rPr>
        <w:t>«Играем с музыкой»</w:t>
      </w:r>
      <w:r w:rsidRPr="005E2A44">
        <w:rPr>
          <w:rFonts w:ascii="Times New Roman" w:eastAsia="Times New Roman" w:hAnsi="Times New Roman" w:cs="Times New Roman"/>
          <w:color w:val="000000"/>
          <w:sz w:val="28"/>
          <w:szCs w:val="28"/>
          <w:lang w:eastAsia="ru-RU"/>
        </w:rPr>
        <w:t> сочетает в себе развивающие игры, викторины, сказочные приключения и музыкальную энциклопедию. Игровые задания объединены общим сюжетом:</w:t>
      </w:r>
    </w:p>
    <w:p w:rsidR="005E2A44" w:rsidRPr="005E2A44" w:rsidRDefault="005E2A44" w:rsidP="005E2A44">
      <w:pPr>
        <w:numPr>
          <w:ilvl w:val="0"/>
          <w:numId w:val="1"/>
        </w:numPr>
        <w:shd w:val="clear" w:color="auto" w:fill="FFFFFF"/>
        <w:spacing w:before="30" w:after="30" w:line="240" w:lineRule="auto"/>
        <w:ind w:left="1024"/>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Играем с музыкой В. Моцарта: Волшебная флейта;</w:t>
      </w:r>
    </w:p>
    <w:p w:rsidR="005E2A44" w:rsidRPr="005E2A44" w:rsidRDefault="005E2A44" w:rsidP="005E2A44">
      <w:pPr>
        <w:numPr>
          <w:ilvl w:val="0"/>
          <w:numId w:val="1"/>
        </w:numPr>
        <w:shd w:val="clear" w:color="auto" w:fill="FFFFFF"/>
        <w:spacing w:before="30" w:after="30" w:line="240" w:lineRule="auto"/>
        <w:ind w:left="1024"/>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Играем с музыкой П. Чайковского: Щелкунчик;</w:t>
      </w:r>
    </w:p>
    <w:p w:rsidR="005E2A44" w:rsidRPr="005E2A44" w:rsidRDefault="005E2A44" w:rsidP="005E2A44">
      <w:pPr>
        <w:numPr>
          <w:ilvl w:val="0"/>
          <w:numId w:val="1"/>
        </w:numPr>
        <w:shd w:val="clear" w:color="auto" w:fill="FFFFFF"/>
        <w:spacing w:before="30" w:after="30" w:line="240" w:lineRule="auto"/>
        <w:ind w:left="1024"/>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Играем с музыкой А. Вивальди: Алиса и Времена года.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сайт </w:t>
      </w:r>
      <w:hyperlink r:id="rId6" w:history="1">
        <w:r w:rsidRPr="005E2A44">
          <w:rPr>
            <w:rFonts w:ascii="Times New Roman" w:eastAsia="Times New Roman" w:hAnsi="Times New Roman" w:cs="Times New Roman"/>
            <w:color w:val="0000FF"/>
            <w:sz w:val="28"/>
            <w:szCs w:val="28"/>
            <w:u w:val="single"/>
            <w:lang w:eastAsia="ru-RU"/>
          </w:rPr>
          <w:t>http://www.muz-urok.ru/muz_igra.htm</w:t>
        </w:r>
      </w:hyperlink>
      <w:r w:rsidRPr="005E2A44">
        <w:rPr>
          <w:rFonts w:ascii="Times New Roman" w:eastAsia="Times New Roman" w:hAnsi="Times New Roman" w:cs="Times New Roman"/>
          <w:color w:val="000000"/>
          <w:sz w:val="28"/>
          <w:szCs w:val="28"/>
          <w:lang w:eastAsia="ru-RU"/>
        </w:rPr>
        <w:t> детям о музыке в режиме онлайн:</w:t>
      </w:r>
    </w:p>
    <w:p w:rsidR="005E2A44" w:rsidRPr="005E2A44" w:rsidRDefault="005E2A44" w:rsidP="005E2A44">
      <w:pPr>
        <w:numPr>
          <w:ilvl w:val="0"/>
          <w:numId w:val="2"/>
        </w:numPr>
        <w:shd w:val="clear" w:color="auto" w:fill="FFFFFF"/>
        <w:spacing w:before="30" w:after="30" w:line="240" w:lineRule="auto"/>
        <w:ind w:left="956"/>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«Музыкальный оркестр»</w:t>
      </w:r>
      <w:r w:rsidRPr="005E2A44">
        <w:rPr>
          <w:rFonts w:ascii="Times New Roman" w:eastAsia="Times New Roman" w:hAnsi="Times New Roman" w:cs="Times New Roman"/>
          <w:color w:val="000000"/>
          <w:sz w:val="28"/>
          <w:szCs w:val="28"/>
          <w:lang w:eastAsia="ru-RU"/>
        </w:rPr>
        <w:t xml:space="preserve">. В этой </w:t>
      </w:r>
      <w:proofErr w:type="gramStart"/>
      <w:r w:rsidRPr="005E2A44">
        <w:rPr>
          <w:rFonts w:ascii="Times New Roman" w:eastAsia="Times New Roman" w:hAnsi="Times New Roman" w:cs="Times New Roman"/>
          <w:color w:val="000000"/>
          <w:sz w:val="28"/>
          <w:szCs w:val="28"/>
          <w:lang w:eastAsia="ru-RU"/>
        </w:rPr>
        <w:t>игре</w:t>
      </w:r>
      <w:proofErr w:type="gramEnd"/>
      <w:r w:rsidRPr="005E2A44">
        <w:rPr>
          <w:rFonts w:ascii="Times New Roman" w:eastAsia="Times New Roman" w:hAnsi="Times New Roman" w:cs="Times New Roman"/>
          <w:color w:val="000000"/>
          <w:sz w:val="28"/>
          <w:szCs w:val="28"/>
          <w:lang w:eastAsia="ru-RU"/>
        </w:rPr>
        <w:t xml:space="preserve"> нужно определить </w:t>
      </w:r>
      <w:proofErr w:type="gramStart"/>
      <w:r w:rsidRPr="005E2A44">
        <w:rPr>
          <w:rFonts w:ascii="Times New Roman" w:eastAsia="Times New Roman" w:hAnsi="Times New Roman" w:cs="Times New Roman"/>
          <w:color w:val="000000"/>
          <w:sz w:val="28"/>
          <w:szCs w:val="28"/>
          <w:lang w:eastAsia="ru-RU"/>
        </w:rPr>
        <w:t>какие</w:t>
      </w:r>
      <w:proofErr w:type="gramEnd"/>
      <w:r w:rsidRPr="005E2A44">
        <w:rPr>
          <w:rFonts w:ascii="Times New Roman" w:eastAsia="Times New Roman" w:hAnsi="Times New Roman" w:cs="Times New Roman"/>
          <w:color w:val="000000"/>
          <w:sz w:val="28"/>
          <w:szCs w:val="28"/>
          <w:lang w:eastAsia="ru-RU"/>
        </w:rPr>
        <w:t xml:space="preserve"> инструменты звучат. Внимательно слушать и выбирать нужную группу. Отличная игра для развития музыкального слуха и знакомства с музыкальными инструментами.</w:t>
      </w:r>
    </w:p>
    <w:p w:rsidR="005E2A44" w:rsidRPr="005E2A44" w:rsidRDefault="005E2A44" w:rsidP="005E2A44">
      <w:pPr>
        <w:numPr>
          <w:ilvl w:val="0"/>
          <w:numId w:val="2"/>
        </w:numPr>
        <w:shd w:val="clear" w:color="auto" w:fill="FFFFFF"/>
        <w:spacing w:before="30" w:after="30" w:line="240" w:lineRule="auto"/>
        <w:ind w:left="956"/>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«Учебная клавиатура»</w:t>
      </w:r>
      <w:r w:rsidRPr="005E2A44">
        <w:rPr>
          <w:rFonts w:ascii="Times New Roman" w:eastAsia="Times New Roman" w:hAnsi="Times New Roman" w:cs="Times New Roman"/>
          <w:color w:val="000000"/>
          <w:sz w:val="28"/>
          <w:szCs w:val="28"/>
          <w:lang w:eastAsia="ru-RU"/>
        </w:rPr>
        <w:t>. Игра дает возможность прослушать произведения одновременно с показом нот на клавиатуре. Прекрасно поможет в знакомстве с клавиатурой и нот на нотном стане. Поможет соотнести ноту на клавиатуре и нотном стане.</w:t>
      </w:r>
    </w:p>
    <w:p w:rsidR="005E2A44" w:rsidRPr="005E2A44" w:rsidRDefault="005E2A44" w:rsidP="005E2A44">
      <w:pPr>
        <w:numPr>
          <w:ilvl w:val="0"/>
          <w:numId w:val="2"/>
        </w:numPr>
        <w:shd w:val="clear" w:color="auto" w:fill="FFFFFF"/>
        <w:spacing w:before="30" w:after="30" w:line="240" w:lineRule="auto"/>
        <w:ind w:left="956"/>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«Клавиатура и нотный стан»</w:t>
      </w:r>
      <w:r w:rsidRPr="005E2A44">
        <w:rPr>
          <w:rFonts w:ascii="Times New Roman" w:eastAsia="Times New Roman" w:hAnsi="Times New Roman" w:cs="Times New Roman"/>
          <w:color w:val="000000"/>
          <w:sz w:val="28"/>
          <w:szCs w:val="28"/>
          <w:lang w:eastAsia="ru-RU"/>
        </w:rPr>
        <w:t>. Знакомство с музыкальными инструментами оркестра.  Как звучат, к какой группе инструментов относятся. Интересная и увлекательная игра.</w:t>
      </w:r>
    </w:p>
    <w:p w:rsidR="005E2A44" w:rsidRPr="005E2A44" w:rsidRDefault="005E2A44" w:rsidP="005E2A44">
      <w:pPr>
        <w:numPr>
          <w:ilvl w:val="0"/>
          <w:numId w:val="2"/>
        </w:numPr>
        <w:shd w:val="clear" w:color="auto" w:fill="FFFFFF"/>
        <w:spacing w:before="30" w:after="30" w:line="240" w:lineRule="auto"/>
        <w:ind w:left="956"/>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lastRenderedPageBreak/>
        <w:t>«Нотный стан и ноты</w:t>
      </w:r>
      <w:r w:rsidRPr="005E2A44">
        <w:rPr>
          <w:rFonts w:ascii="Times New Roman" w:eastAsia="Times New Roman" w:hAnsi="Times New Roman" w:cs="Times New Roman"/>
          <w:color w:val="000000"/>
          <w:sz w:val="28"/>
          <w:szCs w:val="28"/>
          <w:lang w:eastAsia="ru-RU"/>
        </w:rPr>
        <w:t>». Эта музыкальная игра научит внимательности и хорошему ориентированию на клавиатуре.</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нотные редакторы </w:t>
      </w:r>
      <w:r w:rsidRPr="005E2A44">
        <w:rPr>
          <w:rFonts w:ascii="Times New Roman" w:eastAsia="Times New Roman" w:hAnsi="Times New Roman" w:cs="Times New Roman"/>
          <w:b/>
          <w:bCs/>
          <w:color w:val="000000"/>
          <w:sz w:val="28"/>
          <w:szCs w:val="28"/>
          <w:lang w:eastAsia="ru-RU"/>
        </w:rPr>
        <w:t xml:space="preserve">Финал, Сибелиус, </w:t>
      </w:r>
      <w:proofErr w:type="spellStart"/>
      <w:r w:rsidRPr="005E2A44">
        <w:rPr>
          <w:rFonts w:ascii="Times New Roman" w:eastAsia="Times New Roman" w:hAnsi="Times New Roman" w:cs="Times New Roman"/>
          <w:b/>
          <w:bCs/>
          <w:color w:val="000000"/>
          <w:sz w:val="28"/>
          <w:szCs w:val="28"/>
          <w:lang w:eastAsia="ru-RU"/>
        </w:rPr>
        <w:t>MuseScore</w:t>
      </w:r>
      <w:proofErr w:type="spellEnd"/>
      <w:r w:rsidRPr="005E2A44">
        <w:rPr>
          <w:rFonts w:ascii="Times New Roman" w:eastAsia="Times New Roman" w:hAnsi="Times New Roman" w:cs="Times New Roman"/>
          <w:color w:val="000000"/>
          <w:sz w:val="28"/>
          <w:szCs w:val="28"/>
          <w:lang w:eastAsia="ru-RU"/>
        </w:rPr>
        <w:t> предлагают создавать нотные материалы;</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нотные библиотеки:</w:t>
      </w:r>
    </w:p>
    <w:p w:rsidR="005E2A44" w:rsidRPr="005E2A44" w:rsidRDefault="005E2A44" w:rsidP="005E2A44">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Nephelemusik.ru</w:t>
      </w:r>
      <w:r w:rsidRPr="005E2A44">
        <w:rPr>
          <w:rFonts w:ascii="Times New Roman" w:eastAsia="Times New Roman" w:hAnsi="Times New Roman" w:cs="Times New Roman"/>
          <w:color w:val="000000"/>
          <w:sz w:val="28"/>
          <w:szCs w:val="28"/>
          <w:lang w:eastAsia="ru-RU"/>
        </w:rPr>
        <w:t> – форум, где делятся нотами для фортепиано;</w:t>
      </w:r>
    </w:p>
    <w:p w:rsidR="005E2A44" w:rsidRPr="005E2A44" w:rsidRDefault="005E2A44" w:rsidP="005E2A44">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Notes.tarakanov.net</w:t>
      </w:r>
      <w:r w:rsidRPr="005E2A44">
        <w:rPr>
          <w:rFonts w:ascii="Times New Roman" w:eastAsia="Times New Roman" w:hAnsi="Times New Roman" w:cs="Times New Roman"/>
          <w:color w:val="000000"/>
          <w:sz w:val="28"/>
          <w:szCs w:val="28"/>
          <w:lang w:eastAsia="ru-RU"/>
        </w:rPr>
        <w:t> – нотный архив Бориса Тараканова;</w:t>
      </w:r>
    </w:p>
    <w:p w:rsidR="005E2A44" w:rsidRPr="005E2A44" w:rsidRDefault="005E2A44" w:rsidP="005E2A44">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Notly.ru</w:t>
      </w:r>
      <w:r w:rsidRPr="005E2A44">
        <w:rPr>
          <w:rFonts w:ascii="Times New Roman" w:eastAsia="Times New Roman" w:hAnsi="Times New Roman" w:cs="Times New Roman"/>
          <w:color w:val="000000"/>
          <w:sz w:val="28"/>
          <w:szCs w:val="28"/>
          <w:lang w:eastAsia="ru-RU"/>
        </w:rPr>
        <w:t> – большая и разнообразная коллекция нот – от классики до современной музыки;</w:t>
      </w:r>
    </w:p>
    <w:p w:rsidR="005E2A44" w:rsidRPr="005E2A44" w:rsidRDefault="005E2A44" w:rsidP="005E2A44">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Notomania.ru</w:t>
      </w:r>
      <w:r w:rsidRPr="005E2A44">
        <w:rPr>
          <w:rFonts w:ascii="Times New Roman" w:eastAsia="Times New Roman" w:hAnsi="Times New Roman" w:cs="Times New Roman"/>
          <w:color w:val="000000"/>
          <w:sz w:val="28"/>
          <w:szCs w:val="28"/>
          <w:lang w:eastAsia="ru-RU"/>
        </w:rPr>
        <w:t> – ресурс с нотами песен, классической музыки, джаза, блюза.</w:t>
      </w:r>
    </w:p>
    <w:p w:rsidR="005E2A44" w:rsidRPr="005E2A44" w:rsidRDefault="005E2A44" w:rsidP="005E2A44">
      <w:pPr>
        <w:shd w:val="clear" w:color="auto" w:fill="FFFFFF"/>
        <w:spacing w:after="0" w:line="240" w:lineRule="auto"/>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u w:val="single"/>
          <w:lang w:eastAsia="ru-RU"/>
        </w:rPr>
        <w:t>Из опыта работы</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 музыкальных произведениях, в частности в фортепианной литературе, сконцентрирован и находит свое выражение духовный опыт человечества в своем наивысшем проявлении – как эстетический феномен. Воспроизведение этих образцов эстетической культуры в собственном опыте оказывает тончайшее влияние на мироощущение самого исполнителя.</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Фортепианное исполнительство – это активное </w:t>
      </w:r>
      <w:proofErr w:type="spellStart"/>
      <w:r w:rsidRPr="005E2A44">
        <w:rPr>
          <w:rFonts w:ascii="Times New Roman" w:eastAsia="Times New Roman" w:hAnsi="Times New Roman" w:cs="Times New Roman"/>
          <w:color w:val="000000"/>
          <w:sz w:val="28"/>
          <w:szCs w:val="28"/>
          <w:lang w:eastAsia="ru-RU"/>
        </w:rPr>
        <w:t>музицирование</w:t>
      </w:r>
      <w:proofErr w:type="spellEnd"/>
      <w:r w:rsidRPr="005E2A44">
        <w:rPr>
          <w:rFonts w:ascii="Times New Roman" w:eastAsia="Times New Roman" w:hAnsi="Times New Roman" w:cs="Times New Roman"/>
          <w:color w:val="000000"/>
          <w:sz w:val="28"/>
          <w:szCs w:val="28"/>
          <w:lang w:eastAsia="ru-RU"/>
        </w:rPr>
        <w:t>, создающее оптимальные условия для накопления опыта эстетических состояний.</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Необходимо стремиться </w:t>
      </w:r>
      <w:proofErr w:type="gramStart"/>
      <w:r w:rsidRPr="005E2A44">
        <w:rPr>
          <w:rFonts w:ascii="Times New Roman" w:eastAsia="Times New Roman" w:hAnsi="Times New Roman" w:cs="Times New Roman"/>
          <w:color w:val="000000"/>
          <w:sz w:val="28"/>
          <w:szCs w:val="28"/>
          <w:lang w:eastAsia="ru-RU"/>
        </w:rPr>
        <w:t>так</w:t>
      </w:r>
      <w:proofErr w:type="gramEnd"/>
      <w:r w:rsidRPr="005E2A44">
        <w:rPr>
          <w:rFonts w:ascii="Times New Roman" w:eastAsia="Times New Roman" w:hAnsi="Times New Roman" w:cs="Times New Roman"/>
          <w:color w:val="000000"/>
          <w:sz w:val="28"/>
          <w:szCs w:val="28"/>
          <w:lang w:eastAsia="ru-RU"/>
        </w:rPr>
        <w:t xml:space="preserve"> организовать процесс обучения, чтобы любая область деятельности на фортепиано являлась органичной частью той громадной духовной работы, которая необходима для проникновения в художественный образ, чтобы ни одно звено в этой цепи не выпадало из эстетической плоскости.</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Основной формой обучения в классе фортепиано, где </w:t>
      </w:r>
      <w:proofErr w:type="gramStart"/>
      <w:r w:rsidRPr="005E2A44">
        <w:rPr>
          <w:rFonts w:ascii="Times New Roman" w:eastAsia="Times New Roman" w:hAnsi="Times New Roman" w:cs="Times New Roman"/>
          <w:color w:val="000000"/>
          <w:sz w:val="28"/>
          <w:szCs w:val="28"/>
          <w:lang w:eastAsia="ru-RU"/>
        </w:rPr>
        <w:t>ученик</w:t>
      </w:r>
      <w:proofErr w:type="gramEnd"/>
      <w:r w:rsidRPr="005E2A44">
        <w:rPr>
          <w:rFonts w:ascii="Times New Roman" w:eastAsia="Times New Roman" w:hAnsi="Times New Roman" w:cs="Times New Roman"/>
          <w:color w:val="000000"/>
          <w:sz w:val="28"/>
          <w:szCs w:val="28"/>
          <w:lang w:eastAsia="ru-RU"/>
        </w:rPr>
        <w:t xml:space="preserve"> прежде всего учится играть на инструменте, является урок в виде индивидуального занятия.</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Содержание урока является основой воспитательной работы, а исходной точкой педагогического процесса в классе фортепиано является работа над музыкальным произведением и, конечно, что чрезвычайно важно – выбор репертуара. Умело составленный репертуар – важнейший фактор воспитания музыканта. Ознакомление с музыкой разных времен и стилей, соответствие отобранных для работы в классе произведений поставленным педагогическим целям и задачам, интерес учащихся к этим произведениям – все это положительно сказывается на результатах обще</w:t>
      </w:r>
      <w:r w:rsidR="00382ED8">
        <w:rPr>
          <w:rFonts w:ascii="Times New Roman" w:eastAsia="Times New Roman" w:hAnsi="Times New Roman" w:cs="Times New Roman"/>
          <w:color w:val="000000"/>
          <w:sz w:val="28"/>
          <w:szCs w:val="28"/>
          <w:lang w:eastAsia="ru-RU"/>
        </w:rPr>
        <w:t xml:space="preserve"> </w:t>
      </w:r>
      <w:r w:rsidRPr="005E2A44">
        <w:rPr>
          <w:rFonts w:ascii="Times New Roman" w:eastAsia="Times New Roman" w:hAnsi="Times New Roman" w:cs="Times New Roman"/>
          <w:color w:val="000000"/>
          <w:sz w:val="28"/>
          <w:szCs w:val="28"/>
          <w:lang w:eastAsia="ru-RU"/>
        </w:rPr>
        <w:t>музыкального и технического развития ученика.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Эффективный образовательный процесс в настоящее время невозможен без использования информационных ресурсов. Возможности современного компьютера огромны, что и определяет его место в учебном процессе. Его можно подключить на любой стадии урока, к решению многих дидактических задач.</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Энциклопедические пособия, справочники использую на уроке и для самостоятельной работы </w:t>
      </w:r>
      <w:proofErr w:type="gramStart"/>
      <w:r w:rsidRPr="005E2A44">
        <w:rPr>
          <w:rFonts w:ascii="Times New Roman" w:eastAsia="Times New Roman" w:hAnsi="Times New Roman" w:cs="Times New Roman"/>
          <w:color w:val="000000"/>
          <w:sz w:val="28"/>
          <w:szCs w:val="28"/>
          <w:lang w:eastAsia="ru-RU"/>
        </w:rPr>
        <w:t>обучающихся</w:t>
      </w:r>
      <w:proofErr w:type="gramEnd"/>
      <w:r w:rsidRPr="005E2A44">
        <w:rPr>
          <w:rFonts w:ascii="Times New Roman" w:eastAsia="Times New Roman" w:hAnsi="Times New Roman" w:cs="Times New Roman"/>
          <w:color w:val="000000"/>
          <w:sz w:val="28"/>
          <w:szCs w:val="28"/>
          <w:lang w:eastAsia="ru-RU"/>
        </w:rPr>
        <w:t xml:space="preserve">. Поскольку главное в работе </w:t>
      </w:r>
      <w:r w:rsidRPr="005E2A44">
        <w:rPr>
          <w:rFonts w:ascii="Times New Roman" w:eastAsia="Times New Roman" w:hAnsi="Times New Roman" w:cs="Times New Roman"/>
          <w:color w:val="000000"/>
          <w:sz w:val="28"/>
          <w:szCs w:val="28"/>
          <w:lang w:eastAsia="ru-RU"/>
        </w:rPr>
        <w:lastRenderedPageBreak/>
        <w:t>современного педагога – приучить ребят к самостоятельной работе, вызвать интерес к предмету, то он должен затронуть души детей, привить им любовь к искусству, зародить желание слушать произведения, встречаться с музыкой не только на уроках, но и в повседневной жизни.  В результате кропотливой работы собраны биографические материалы изучаемых фортепианных произведений. Знакомство с биографией композитора и особенностями творческого подчерка позволяют юным пианистам глубже понимать художественный образ музыкального произведения. Просмотр портретов, фотографий, видео- или аудио-фрагментов расширяет знания по теме урока. Зрелищность, яркость, новизна элементов урока, в сочетании с профессиональными приемами делают такой урок необычным, увлекательным.</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 урочной деятельности и в домашней работе слушаем разучиваемые музыкальные произведения в исполнении различных пианистов, как известных, так и начинающих. Дальнейший диалог-обсуждение разных интерпретаций, сравнение со своей игрой</w:t>
      </w:r>
      <w:r w:rsidR="00382ED8">
        <w:rPr>
          <w:rFonts w:ascii="Times New Roman" w:eastAsia="Times New Roman" w:hAnsi="Times New Roman" w:cs="Times New Roman"/>
          <w:color w:val="000000"/>
          <w:sz w:val="28"/>
          <w:szCs w:val="28"/>
          <w:lang w:eastAsia="ru-RU"/>
        </w:rPr>
        <w:t xml:space="preserve">, </w:t>
      </w:r>
      <w:r w:rsidRPr="005E2A44">
        <w:rPr>
          <w:rFonts w:ascii="Times New Roman" w:eastAsia="Times New Roman" w:hAnsi="Times New Roman" w:cs="Times New Roman"/>
          <w:color w:val="000000"/>
          <w:sz w:val="28"/>
          <w:szCs w:val="28"/>
          <w:lang w:eastAsia="ru-RU"/>
        </w:rPr>
        <w:t>бесспорно</w:t>
      </w:r>
      <w:r w:rsidR="00382ED8">
        <w:rPr>
          <w:rFonts w:ascii="Times New Roman" w:eastAsia="Times New Roman" w:hAnsi="Times New Roman" w:cs="Times New Roman"/>
          <w:color w:val="000000"/>
          <w:sz w:val="28"/>
          <w:szCs w:val="28"/>
          <w:lang w:eastAsia="ru-RU"/>
        </w:rPr>
        <w:t>,</w:t>
      </w:r>
      <w:r w:rsidRPr="005E2A44">
        <w:rPr>
          <w:rFonts w:ascii="Times New Roman" w:eastAsia="Times New Roman" w:hAnsi="Times New Roman" w:cs="Times New Roman"/>
          <w:color w:val="000000"/>
          <w:sz w:val="28"/>
          <w:szCs w:val="28"/>
          <w:lang w:eastAsia="ru-RU"/>
        </w:rPr>
        <w:t xml:space="preserve"> развивает интеллектуально-тв</w:t>
      </w:r>
      <w:r w:rsidR="00382ED8">
        <w:rPr>
          <w:rFonts w:ascii="Times New Roman" w:eastAsia="Times New Roman" w:hAnsi="Times New Roman" w:cs="Times New Roman"/>
          <w:color w:val="000000"/>
          <w:sz w:val="28"/>
          <w:szCs w:val="28"/>
          <w:lang w:eastAsia="ru-RU"/>
        </w:rPr>
        <w:t xml:space="preserve">орческое мышление </w:t>
      </w:r>
      <w:proofErr w:type="gramStart"/>
      <w:r w:rsidR="00382ED8">
        <w:rPr>
          <w:rFonts w:ascii="Times New Roman" w:eastAsia="Times New Roman" w:hAnsi="Times New Roman" w:cs="Times New Roman"/>
          <w:color w:val="000000"/>
          <w:sz w:val="28"/>
          <w:szCs w:val="28"/>
          <w:lang w:eastAsia="ru-RU"/>
        </w:rPr>
        <w:t>обучающегося</w:t>
      </w:r>
      <w:proofErr w:type="gramEnd"/>
      <w:r w:rsidR="00382ED8">
        <w:rPr>
          <w:rFonts w:ascii="Times New Roman" w:eastAsia="Times New Roman" w:hAnsi="Times New Roman" w:cs="Times New Roman"/>
          <w:color w:val="000000"/>
          <w:sz w:val="28"/>
          <w:szCs w:val="28"/>
          <w:lang w:eastAsia="ru-RU"/>
        </w:rPr>
        <w:t xml:space="preserve">. </w:t>
      </w:r>
      <w:r w:rsidRPr="005E2A44">
        <w:rPr>
          <w:rFonts w:ascii="Times New Roman" w:eastAsia="Times New Roman" w:hAnsi="Times New Roman" w:cs="Times New Roman"/>
          <w:color w:val="000000"/>
          <w:sz w:val="28"/>
          <w:szCs w:val="28"/>
          <w:lang w:eastAsia="ru-RU"/>
        </w:rPr>
        <w:t xml:space="preserve">Благодаря современным технологиям, дети погружаются в мир музыкальных образов разных эпох, слушают музыку в качественной записи.  Так, например, работая над музыкальным образом «Камаринская» </w:t>
      </w:r>
      <w:proofErr w:type="spellStart"/>
      <w:r w:rsidRPr="005E2A44">
        <w:rPr>
          <w:rFonts w:ascii="Times New Roman" w:eastAsia="Times New Roman" w:hAnsi="Times New Roman" w:cs="Times New Roman"/>
          <w:color w:val="000000"/>
          <w:sz w:val="28"/>
          <w:szCs w:val="28"/>
          <w:lang w:eastAsia="ru-RU"/>
        </w:rPr>
        <w:t>А.Гречанинова</w:t>
      </w:r>
      <w:proofErr w:type="spellEnd"/>
      <w:r w:rsidRPr="005E2A44">
        <w:rPr>
          <w:rFonts w:ascii="Times New Roman" w:eastAsia="Times New Roman" w:hAnsi="Times New Roman" w:cs="Times New Roman"/>
          <w:color w:val="000000"/>
          <w:sz w:val="28"/>
          <w:szCs w:val="28"/>
          <w:lang w:eastAsia="ru-RU"/>
        </w:rPr>
        <w:t xml:space="preserve"> с ученицей пятого класса, мы проводили сравнительный анализ с «Камаринской» </w:t>
      </w:r>
      <w:proofErr w:type="spellStart"/>
      <w:r w:rsidRPr="005E2A44">
        <w:rPr>
          <w:rFonts w:ascii="Times New Roman" w:eastAsia="Times New Roman" w:hAnsi="Times New Roman" w:cs="Times New Roman"/>
          <w:color w:val="000000"/>
          <w:sz w:val="28"/>
          <w:szCs w:val="28"/>
          <w:lang w:eastAsia="ru-RU"/>
        </w:rPr>
        <w:t>П.Чайковского</w:t>
      </w:r>
      <w:proofErr w:type="spellEnd"/>
      <w:r w:rsidRPr="005E2A44">
        <w:rPr>
          <w:rFonts w:ascii="Times New Roman" w:eastAsia="Times New Roman" w:hAnsi="Times New Roman" w:cs="Times New Roman"/>
          <w:color w:val="000000"/>
          <w:sz w:val="28"/>
          <w:szCs w:val="28"/>
          <w:lang w:eastAsia="ru-RU"/>
        </w:rPr>
        <w:t xml:space="preserve">, симфонической фантазией </w:t>
      </w:r>
      <w:proofErr w:type="spellStart"/>
      <w:r w:rsidRPr="005E2A44">
        <w:rPr>
          <w:rFonts w:ascii="Times New Roman" w:eastAsia="Times New Roman" w:hAnsi="Times New Roman" w:cs="Times New Roman"/>
          <w:color w:val="000000"/>
          <w:sz w:val="28"/>
          <w:szCs w:val="28"/>
          <w:lang w:eastAsia="ru-RU"/>
        </w:rPr>
        <w:t>М.Глинки</w:t>
      </w:r>
      <w:proofErr w:type="spellEnd"/>
      <w:r w:rsidRPr="005E2A44">
        <w:rPr>
          <w:rFonts w:ascii="Times New Roman" w:eastAsia="Times New Roman" w:hAnsi="Times New Roman" w:cs="Times New Roman"/>
          <w:color w:val="000000"/>
          <w:sz w:val="28"/>
          <w:szCs w:val="28"/>
          <w:lang w:eastAsia="ru-RU"/>
        </w:rPr>
        <w:t xml:space="preserve">. Смотрели различные хореографические постановки русской плясовой «Камаринская». Не обошлось и без анимированной музыки – мультфильм «Камаринская» на музыку одноименной фантазии </w:t>
      </w:r>
      <w:proofErr w:type="spellStart"/>
      <w:r w:rsidRPr="005E2A44">
        <w:rPr>
          <w:rFonts w:ascii="Times New Roman" w:eastAsia="Times New Roman" w:hAnsi="Times New Roman" w:cs="Times New Roman"/>
          <w:color w:val="000000"/>
          <w:sz w:val="28"/>
          <w:szCs w:val="28"/>
          <w:lang w:eastAsia="ru-RU"/>
        </w:rPr>
        <w:t>М.Глинки</w:t>
      </w:r>
      <w:proofErr w:type="spellEnd"/>
      <w:r w:rsidRPr="005E2A44">
        <w:rPr>
          <w:rFonts w:ascii="Times New Roman" w:eastAsia="Times New Roman" w:hAnsi="Times New Roman" w:cs="Times New Roman"/>
          <w:color w:val="000000"/>
          <w:sz w:val="28"/>
          <w:szCs w:val="28"/>
          <w:lang w:eastAsia="ru-RU"/>
        </w:rPr>
        <w:t xml:space="preserve">. Это прекрасная форма воспитания эмоциональной отзывчивости у детей, развитие воображения, формирование художественных и музыкальных образов. Все эти средства «умножают» эмоции, повышают мотивацию, заинтересованность, желание исполнять ярко, вдумчиво и образно. Пьеса </w:t>
      </w:r>
      <w:proofErr w:type="spellStart"/>
      <w:r w:rsidRPr="005E2A44">
        <w:rPr>
          <w:rFonts w:ascii="Times New Roman" w:eastAsia="Times New Roman" w:hAnsi="Times New Roman" w:cs="Times New Roman"/>
          <w:color w:val="000000"/>
          <w:sz w:val="28"/>
          <w:szCs w:val="28"/>
          <w:lang w:eastAsia="ru-RU"/>
        </w:rPr>
        <w:t>Д.Шостаковича</w:t>
      </w:r>
      <w:proofErr w:type="spellEnd"/>
      <w:r w:rsidRPr="005E2A44">
        <w:rPr>
          <w:rFonts w:ascii="Times New Roman" w:eastAsia="Times New Roman" w:hAnsi="Times New Roman" w:cs="Times New Roman"/>
          <w:color w:val="000000"/>
          <w:sz w:val="28"/>
          <w:szCs w:val="28"/>
          <w:lang w:eastAsia="ru-RU"/>
        </w:rPr>
        <w:t xml:space="preserve"> «Колыбельная» очень понравилась ученице 4 класса. Это переложение автора для фортепиано. С большим энтузиазмом она искала звучание музыки в исполнении симфонического оркестра.  В оригинале этот эпизод назывался элегия. Обращение к аудио-видео записям третьей балетной сюиты значительно расширило не только кругозор юного пианиста, но и помогло обогатить </w:t>
      </w:r>
      <w:proofErr w:type="spellStart"/>
      <w:r w:rsidRPr="005E2A44">
        <w:rPr>
          <w:rFonts w:ascii="Times New Roman" w:eastAsia="Times New Roman" w:hAnsi="Times New Roman" w:cs="Times New Roman"/>
          <w:color w:val="000000"/>
          <w:sz w:val="28"/>
          <w:szCs w:val="28"/>
          <w:lang w:eastAsia="ru-RU"/>
        </w:rPr>
        <w:t>тембрально</w:t>
      </w:r>
      <w:proofErr w:type="spellEnd"/>
      <w:r w:rsidRPr="005E2A44">
        <w:rPr>
          <w:rFonts w:ascii="Times New Roman" w:eastAsia="Times New Roman" w:hAnsi="Times New Roman" w:cs="Times New Roman"/>
          <w:color w:val="000000"/>
          <w:sz w:val="28"/>
          <w:szCs w:val="28"/>
          <w:lang w:eastAsia="ru-RU"/>
        </w:rPr>
        <w:t>-динамическое звучание пьесы.</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Большой популярностью пользуются у младших школьников игровые развивающие программы. Сначала осваиваем их на уроке, а затем они прекрасно вписываются в повседневную жизнь ребенка, вовлекая родителей, бабушек, дедушек, друзей. Наглядность и игра в этом возрасте помогает ученику развивать интерес к предмету, повышать мотивацию в обучении и самообразовании. Детям необходимо творить и переживать, чтобы понимать.</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Использование электронных презентаций повышает степень восприятия представляемой на уроке информации. Мультимедийная презентация «История возникновения фортепиано» способствовала формированию более </w:t>
      </w:r>
      <w:r w:rsidRPr="005E2A44">
        <w:rPr>
          <w:rFonts w:ascii="Times New Roman" w:eastAsia="Times New Roman" w:hAnsi="Times New Roman" w:cs="Times New Roman"/>
          <w:color w:val="000000"/>
          <w:sz w:val="28"/>
          <w:szCs w:val="28"/>
          <w:lang w:eastAsia="ru-RU"/>
        </w:rPr>
        <w:lastRenderedPageBreak/>
        <w:t>четкого представления об истории музыкального инструмента, его развитии и внутреннего устройства, становлении композиторских стилей.</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Подбор видеоряда к исполняемым произведениям очень нравится ученикам. </w:t>
      </w:r>
      <w:proofErr w:type="gramStart"/>
      <w:r w:rsidRPr="005E2A44">
        <w:rPr>
          <w:rFonts w:ascii="Times New Roman" w:eastAsia="Times New Roman" w:hAnsi="Times New Roman" w:cs="Times New Roman"/>
          <w:color w:val="000000"/>
          <w:sz w:val="28"/>
          <w:szCs w:val="28"/>
          <w:lang w:eastAsia="ru-RU"/>
        </w:rPr>
        <w:t xml:space="preserve">Широкое применение получили материалы о природе, временах года (например, весна – Парфенов «Фиалка», дождливая осень – </w:t>
      </w:r>
      <w:proofErr w:type="spellStart"/>
      <w:r w:rsidRPr="005E2A44">
        <w:rPr>
          <w:rFonts w:ascii="Times New Roman" w:eastAsia="Times New Roman" w:hAnsi="Times New Roman" w:cs="Times New Roman"/>
          <w:color w:val="000000"/>
          <w:sz w:val="28"/>
          <w:szCs w:val="28"/>
          <w:lang w:eastAsia="ru-RU"/>
        </w:rPr>
        <w:t>М.Рихтер</w:t>
      </w:r>
      <w:proofErr w:type="spellEnd"/>
      <w:r w:rsidRPr="005E2A44">
        <w:rPr>
          <w:rFonts w:ascii="Times New Roman" w:eastAsia="Times New Roman" w:hAnsi="Times New Roman" w:cs="Times New Roman"/>
          <w:color w:val="000000"/>
          <w:sz w:val="28"/>
          <w:szCs w:val="28"/>
          <w:lang w:eastAsia="ru-RU"/>
        </w:rPr>
        <w:t xml:space="preserve"> «Пьеса» и др.).</w:t>
      </w:r>
      <w:proofErr w:type="gramEnd"/>
      <w:r w:rsidRPr="005E2A44">
        <w:rPr>
          <w:rFonts w:ascii="Times New Roman" w:eastAsia="Times New Roman" w:hAnsi="Times New Roman" w:cs="Times New Roman"/>
          <w:color w:val="000000"/>
          <w:sz w:val="28"/>
          <w:szCs w:val="28"/>
          <w:lang w:eastAsia="ru-RU"/>
        </w:rPr>
        <w:t xml:space="preserve"> На традиционных отчетных концертах моего класса</w:t>
      </w:r>
      <w:r w:rsidR="00382ED8">
        <w:rPr>
          <w:rFonts w:ascii="Times New Roman" w:eastAsia="Times New Roman" w:hAnsi="Times New Roman" w:cs="Times New Roman"/>
          <w:color w:val="000000"/>
          <w:sz w:val="28"/>
          <w:szCs w:val="28"/>
          <w:lang w:eastAsia="ru-RU"/>
        </w:rPr>
        <w:t xml:space="preserve"> </w:t>
      </w:r>
      <w:r w:rsidRPr="005E2A44">
        <w:rPr>
          <w:rFonts w:ascii="Times New Roman" w:eastAsia="Times New Roman" w:hAnsi="Times New Roman" w:cs="Times New Roman"/>
          <w:color w:val="000000"/>
          <w:sz w:val="28"/>
          <w:szCs w:val="28"/>
          <w:lang w:eastAsia="ru-RU"/>
        </w:rPr>
        <w:t xml:space="preserve"> использование видеоряда к отдельным номерам, несомненно, украшало вечер, создавало атмосферу радости, восторга.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Цифровые технологии – планшет, видеокамера, телефон, цифровой диктофон – помогают производить аудио-видео запись исполнения произведений обучающимися на уроках или в домашней обстановке. Затем мы вместе слушаем, анализируем и, как правило, ребята сразу слышат недостатки исполнения «со стороны», стараются усердно их исправить.  Для учащихся со средними музыкальными данными порой приходится записывать разучиваемые пьесы для лучшего запоминания ритма и темпа при выполнении домашней работы.</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Современный урок педагога по фортепиано никогда не ограничивается лишь обучением на инструменте. В поисках необходимого образа музыкального произведения использую красочные сравнения, параллели с другими видами искусств, с миром природы. С внедрением ИКТ получила возможность искать и применять в работе необходимую информацию.</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Вместе с юными пианистами используем ресурсы нотных библиотек и музыкальных антологий в интернете, где можно найти и скачать понравившиеся пьесы, а если нужно, то и в облегченном переложении.</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xml:space="preserve">       Найти в каждом ребенке искорку таланта, помочь ему вырасти творческой личностью, открыть ему радость познания мира – важнейшая задача педагога. Ничто так не стимулирует активность </w:t>
      </w:r>
      <w:proofErr w:type="gramStart"/>
      <w:r w:rsidRPr="005E2A44">
        <w:rPr>
          <w:rFonts w:ascii="Times New Roman" w:eastAsia="Times New Roman" w:hAnsi="Times New Roman" w:cs="Times New Roman"/>
          <w:color w:val="000000"/>
          <w:sz w:val="28"/>
          <w:szCs w:val="28"/>
          <w:lang w:eastAsia="ru-RU"/>
        </w:rPr>
        <w:t>обучающихся</w:t>
      </w:r>
      <w:proofErr w:type="gramEnd"/>
      <w:r w:rsidRPr="005E2A44">
        <w:rPr>
          <w:rFonts w:ascii="Times New Roman" w:eastAsia="Times New Roman" w:hAnsi="Times New Roman" w:cs="Times New Roman"/>
          <w:color w:val="000000"/>
          <w:sz w:val="28"/>
          <w:szCs w:val="28"/>
          <w:lang w:eastAsia="ru-RU"/>
        </w:rPr>
        <w:t>, как творческие задания – сочинить музыкальную сказку, музыку к стихотворению, инструментальную пьесу. Желающие теперь могут записать свое сочинение в нотном редакторе и почувствовать себя настоящим композитором, рассматривая с огромной радостью печатный вариант своего музыкального произведения.</w:t>
      </w:r>
    </w:p>
    <w:p w:rsidR="005E2A44" w:rsidRDefault="005E2A44"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2A44">
        <w:rPr>
          <w:rFonts w:ascii="Times New Roman" w:eastAsia="Times New Roman" w:hAnsi="Times New Roman" w:cs="Times New Roman"/>
          <w:color w:val="000000"/>
          <w:sz w:val="28"/>
          <w:szCs w:val="28"/>
          <w:lang w:eastAsia="ru-RU"/>
        </w:rPr>
        <w:t>       </w:t>
      </w:r>
      <w:proofErr w:type="gramStart"/>
      <w:r w:rsidRPr="005E2A44">
        <w:rPr>
          <w:rFonts w:ascii="Times New Roman" w:eastAsia="Times New Roman" w:hAnsi="Times New Roman" w:cs="Times New Roman"/>
          <w:color w:val="000000"/>
          <w:sz w:val="28"/>
          <w:szCs w:val="28"/>
          <w:lang w:eastAsia="ru-RU"/>
        </w:rPr>
        <w:t>Победы обучающихся моего класса в конкурсах различного уровня подтверждают, что использование современных ЭОР, ИКТ и ЦОР позволяют оптимизировать учебный процесс, делать его информационно и эмоционально насыщенным, интерактивным.</w:t>
      </w:r>
      <w:proofErr w:type="gramEnd"/>
    </w:p>
    <w:p w:rsidR="00382ED8" w:rsidRDefault="00382ED8"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ED8" w:rsidRDefault="00382ED8"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ED8" w:rsidRDefault="00382ED8"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ED8" w:rsidRDefault="00382ED8"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ED8" w:rsidRDefault="00382ED8"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ED8" w:rsidRDefault="00382ED8"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ED8" w:rsidRDefault="00382ED8"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ED8" w:rsidRPr="005E2A44" w:rsidRDefault="00382ED8" w:rsidP="005E2A44">
      <w:pPr>
        <w:shd w:val="clear" w:color="auto" w:fill="FFFFFF"/>
        <w:spacing w:after="0" w:line="240" w:lineRule="auto"/>
        <w:jc w:val="both"/>
        <w:rPr>
          <w:rFonts w:ascii="Calibri" w:eastAsia="Times New Roman" w:hAnsi="Calibri" w:cs="Arial"/>
          <w:color w:val="000000"/>
          <w:lang w:eastAsia="ru-RU"/>
        </w:rPr>
      </w:pPr>
    </w:p>
    <w:p w:rsidR="005E2A44" w:rsidRPr="005E2A44" w:rsidRDefault="005E2A44" w:rsidP="005E2A44">
      <w:pPr>
        <w:shd w:val="clear" w:color="auto" w:fill="FFFFFF"/>
        <w:spacing w:after="0" w:line="240" w:lineRule="auto"/>
        <w:jc w:val="center"/>
        <w:rPr>
          <w:rFonts w:ascii="Calibri" w:eastAsia="Times New Roman" w:hAnsi="Calibri" w:cs="Arial"/>
          <w:color w:val="000000"/>
          <w:lang w:eastAsia="ru-RU"/>
        </w:rPr>
      </w:pPr>
      <w:r w:rsidRPr="005E2A44">
        <w:rPr>
          <w:rFonts w:ascii="Times New Roman" w:eastAsia="Times New Roman" w:hAnsi="Times New Roman" w:cs="Times New Roman"/>
          <w:b/>
          <w:bCs/>
          <w:color w:val="000000"/>
          <w:sz w:val="28"/>
          <w:szCs w:val="28"/>
          <w:lang w:eastAsia="ru-RU"/>
        </w:rPr>
        <w:t>Заключение</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lastRenderedPageBreak/>
        <w:t>       Музыка – великое искусство, способное творить с человеком настоящие чудеса. Обучение фортепианной игре – сложный и многогранный процесс, который включает в себя не только пианистическое, но и обще</w:t>
      </w:r>
      <w:r w:rsidR="00382ED8">
        <w:rPr>
          <w:rFonts w:ascii="Times New Roman" w:eastAsia="Times New Roman" w:hAnsi="Times New Roman" w:cs="Times New Roman"/>
          <w:color w:val="000000"/>
          <w:sz w:val="28"/>
          <w:szCs w:val="28"/>
          <w:lang w:eastAsia="ru-RU"/>
        </w:rPr>
        <w:t xml:space="preserve"> </w:t>
      </w:r>
      <w:r w:rsidRPr="005E2A44">
        <w:rPr>
          <w:rFonts w:ascii="Times New Roman" w:eastAsia="Times New Roman" w:hAnsi="Times New Roman" w:cs="Times New Roman"/>
          <w:color w:val="000000"/>
          <w:sz w:val="28"/>
          <w:szCs w:val="28"/>
          <w:lang w:eastAsia="ru-RU"/>
        </w:rPr>
        <w:t>музыкальное, эстетическое развитие обучающихся. Процессы обучения и воспитания должны составлять единство. Обучая ребенка музыке, педагог воспитывает в нем мировоззрение и моральные качества, волю и характер, эстетический вкус и любовь к музыке, интерес к труду и умение работать, наконец, заботу о здоровье и физическом развитии ученика.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Музыка – прекрасный воспитатель, и ценность её особенно велика в воспитании духовного и нравственного облика детей. Музыка постоянно заставляет человека меняться, и это делает его более восприимчивым и социально адаптивным, ведь музыка – это чрезвычайно важное и – главное! – ничем не заменимое средство для воспитания современного человека, умеющего применять свои знания в жизни.</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В наш век компьютерных технологий модернизация образования невозможна без широкого использования информационно-коммуникационных технологий (ИКТ) во всех сферах образовательного процесса и в первую очередь обучении.</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Доступность и разнообразие всех компьютерных технологий позволяет рассматривать компьютер, как открытую учебно-развивающую среду для творчества и самовыражения и обучающихся, и педагогов. Компьютер по-новому обеспечивает процесс коммуникации в обучении музыкантов.</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Применение ИКТ в урочной деятельности создает условия для оптимизации образовательного процесса, видоизменяет и дополняет традиционные формы подачи информации. Хотелось подчеркнуть – это не самоцель. Детская школа искусств не должна отставать от требований времени, поэтому современный педагог должен использовать компьютер в своей работе и стремиться соответствовать званию современного педагога 21 века.</w:t>
      </w:r>
    </w:p>
    <w:p w:rsidR="005E2A44" w:rsidRPr="005E2A44" w:rsidRDefault="005E2A44" w:rsidP="005E2A44">
      <w:pPr>
        <w:shd w:val="clear" w:color="auto" w:fill="FFFFFF"/>
        <w:spacing w:after="0"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       ИКТ, ЦОР – важнейшая составляющая работы современного педагога, способствующая оптимизации и интеграции учебной и внеурочной деятельности. Дополняя широкий спектр педагогических (образовательных) технологий, ИКТ помогает решить вопросы формирования общей коммуникативной компетенции – условия успешной социализации обучающихся.</w:t>
      </w:r>
    </w:p>
    <w:p w:rsidR="005E2A44" w:rsidRDefault="005E2A44" w:rsidP="005E2A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2A44">
        <w:rPr>
          <w:rFonts w:ascii="Times New Roman" w:eastAsia="Times New Roman" w:hAnsi="Times New Roman" w:cs="Times New Roman"/>
          <w:color w:val="000000"/>
          <w:sz w:val="28"/>
          <w:szCs w:val="28"/>
          <w:lang w:eastAsia="ru-RU"/>
        </w:rPr>
        <w:t>       В настоящее время компьютерные технологии можно рассматривать как принципиально важное средство инновации музыкального образования.</w:t>
      </w: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Default="00382ED8" w:rsidP="005E2A44">
      <w:pPr>
        <w:shd w:val="clear" w:color="auto" w:fill="FFFFFF"/>
        <w:spacing w:after="0" w:line="240" w:lineRule="auto"/>
        <w:jc w:val="both"/>
        <w:rPr>
          <w:rFonts w:ascii="Calibri" w:eastAsia="Times New Roman" w:hAnsi="Calibri" w:cs="Arial"/>
          <w:color w:val="000000"/>
          <w:lang w:eastAsia="ru-RU"/>
        </w:rPr>
      </w:pPr>
    </w:p>
    <w:p w:rsidR="00382ED8" w:rsidRPr="005E2A44" w:rsidRDefault="00382ED8" w:rsidP="005E2A44">
      <w:pPr>
        <w:shd w:val="clear" w:color="auto" w:fill="FFFFFF"/>
        <w:spacing w:after="0" w:line="240" w:lineRule="auto"/>
        <w:jc w:val="both"/>
        <w:rPr>
          <w:rFonts w:ascii="Calibri" w:eastAsia="Times New Roman" w:hAnsi="Calibri" w:cs="Arial"/>
          <w:color w:val="000000"/>
          <w:lang w:eastAsia="ru-RU"/>
        </w:rPr>
      </w:pPr>
    </w:p>
    <w:p w:rsidR="005E2A44" w:rsidRPr="00382ED8" w:rsidRDefault="005E2A44" w:rsidP="005E2A44">
      <w:pPr>
        <w:shd w:val="clear" w:color="auto" w:fill="FFFFFF"/>
        <w:spacing w:after="0" w:line="240" w:lineRule="auto"/>
        <w:jc w:val="center"/>
        <w:rPr>
          <w:rFonts w:ascii="Calibri" w:eastAsia="Times New Roman" w:hAnsi="Calibri" w:cs="Arial"/>
          <w:b/>
          <w:color w:val="000000"/>
          <w:lang w:eastAsia="ru-RU"/>
        </w:rPr>
      </w:pPr>
      <w:r w:rsidRPr="00382ED8">
        <w:rPr>
          <w:rFonts w:ascii="Times New Roman" w:eastAsia="Times New Roman" w:hAnsi="Times New Roman" w:cs="Times New Roman"/>
          <w:b/>
          <w:color w:val="000000"/>
          <w:sz w:val="28"/>
          <w:szCs w:val="28"/>
          <w:lang w:eastAsia="ru-RU"/>
        </w:rPr>
        <w:t>Список  литературы</w:t>
      </w:r>
    </w:p>
    <w:p w:rsidR="005E2A44" w:rsidRPr="005E2A44" w:rsidRDefault="005E2A44" w:rsidP="005E2A44">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Горбунова И.Б. Компьютеры в обучении музыке. – М., РГПУ, 2001.</w:t>
      </w:r>
    </w:p>
    <w:p w:rsidR="005E2A44" w:rsidRPr="005E2A44" w:rsidRDefault="005E2A44" w:rsidP="005E2A44">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Евдокимова Т. С. Развитие творческих способностей учащихся в процессе обучения игре на фортепиано с использованием передовых педагогических технологий</w:t>
      </w:r>
      <w:proofErr w:type="gramStart"/>
      <w:r w:rsidRPr="005E2A44">
        <w:rPr>
          <w:rFonts w:ascii="Times New Roman" w:eastAsia="Times New Roman" w:hAnsi="Times New Roman" w:cs="Times New Roman"/>
          <w:color w:val="000000"/>
          <w:sz w:val="28"/>
          <w:szCs w:val="28"/>
          <w:lang w:eastAsia="ru-RU"/>
        </w:rPr>
        <w:t>.</w:t>
      </w:r>
      <w:proofErr w:type="gramEnd"/>
      <w:r w:rsidRPr="005E2A44">
        <w:rPr>
          <w:rFonts w:ascii="Times New Roman" w:eastAsia="Times New Roman" w:hAnsi="Times New Roman" w:cs="Times New Roman"/>
          <w:color w:val="000000"/>
          <w:sz w:val="28"/>
          <w:szCs w:val="28"/>
          <w:lang w:eastAsia="ru-RU"/>
        </w:rPr>
        <w:t xml:space="preserve"> - </w:t>
      </w:r>
      <w:proofErr w:type="gramStart"/>
      <w:r w:rsidRPr="005E2A44">
        <w:rPr>
          <w:rFonts w:ascii="Times New Roman" w:eastAsia="Times New Roman" w:hAnsi="Times New Roman" w:cs="Times New Roman"/>
          <w:color w:val="000000"/>
          <w:sz w:val="28"/>
          <w:szCs w:val="28"/>
          <w:lang w:eastAsia="ru-RU"/>
        </w:rPr>
        <w:t>р</w:t>
      </w:r>
      <w:proofErr w:type="gramEnd"/>
      <w:r w:rsidRPr="005E2A44">
        <w:rPr>
          <w:rFonts w:ascii="Times New Roman" w:eastAsia="Times New Roman" w:hAnsi="Times New Roman" w:cs="Times New Roman"/>
          <w:color w:val="000000"/>
          <w:sz w:val="28"/>
          <w:szCs w:val="28"/>
          <w:lang w:eastAsia="ru-RU"/>
        </w:rPr>
        <w:t>ежим доступа: </w:t>
      </w:r>
      <w:hyperlink r:id="rId7" w:history="1">
        <w:r w:rsidRPr="005E2A44">
          <w:rPr>
            <w:rFonts w:ascii="Times New Roman" w:eastAsia="Times New Roman" w:hAnsi="Times New Roman" w:cs="Times New Roman"/>
            <w:color w:val="0000FF"/>
            <w:sz w:val="28"/>
            <w:szCs w:val="28"/>
            <w:u w:val="single"/>
            <w:lang w:eastAsia="ru-RU"/>
          </w:rPr>
          <w:t>http://nsportal.ru/npo-spo/kultura-i-iskusstvo/library/razvitie-tvorcheskihsposobnostey-uchashchihsya-v-processe</w:t>
        </w:r>
      </w:hyperlink>
      <w:r w:rsidRPr="005E2A44">
        <w:rPr>
          <w:rFonts w:ascii="Times New Roman" w:eastAsia="Times New Roman" w:hAnsi="Times New Roman" w:cs="Times New Roman"/>
          <w:color w:val="0000FF"/>
          <w:sz w:val="28"/>
          <w:szCs w:val="28"/>
          <w:u w:val="single"/>
          <w:lang w:eastAsia="ru-RU"/>
        </w:rPr>
        <w:t>.</w:t>
      </w:r>
    </w:p>
    <w:p w:rsidR="005E2A44" w:rsidRPr="005E2A44" w:rsidRDefault="005E2A44" w:rsidP="005E2A44">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Захарова Г. Информационные технологии в образовании. М., 2013.</w:t>
      </w:r>
    </w:p>
    <w:p w:rsidR="005E2A44" w:rsidRPr="005E2A44" w:rsidRDefault="005E2A44" w:rsidP="005E2A44">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5E2A44">
        <w:rPr>
          <w:rFonts w:ascii="Times New Roman" w:eastAsia="Times New Roman" w:hAnsi="Times New Roman" w:cs="Times New Roman"/>
          <w:color w:val="000000"/>
          <w:sz w:val="28"/>
          <w:szCs w:val="28"/>
          <w:lang w:eastAsia="ru-RU"/>
        </w:rPr>
        <w:t>Кадина</w:t>
      </w:r>
      <w:proofErr w:type="spellEnd"/>
      <w:r w:rsidRPr="005E2A44">
        <w:rPr>
          <w:rFonts w:ascii="Times New Roman" w:eastAsia="Times New Roman" w:hAnsi="Times New Roman" w:cs="Times New Roman"/>
          <w:color w:val="000000"/>
          <w:sz w:val="28"/>
          <w:szCs w:val="28"/>
          <w:lang w:eastAsia="ru-RU"/>
        </w:rPr>
        <w:t xml:space="preserve"> Г.В. «Мультимедиа технологии – одно из перспективных направлений учебного процесса». – М., «Музыка в школе», №3, 2009.</w:t>
      </w:r>
    </w:p>
    <w:p w:rsidR="005E2A44" w:rsidRPr="005E2A44" w:rsidRDefault="005E2A44" w:rsidP="005E2A44">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Крылова Т.М., Современные педагогические технологии в музыкальной школе: между традицией и инновацией</w:t>
      </w:r>
      <w:proofErr w:type="gramStart"/>
      <w:r w:rsidRPr="005E2A44">
        <w:rPr>
          <w:rFonts w:ascii="Times New Roman" w:eastAsia="Times New Roman" w:hAnsi="Times New Roman" w:cs="Times New Roman"/>
          <w:color w:val="000000"/>
          <w:sz w:val="28"/>
          <w:szCs w:val="28"/>
          <w:lang w:eastAsia="ru-RU"/>
        </w:rPr>
        <w:t>.</w:t>
      </w:r>
      <w:proofErr w:type="gramEnd"/>
      <w:r w:rsidRPr="005E2A44">
        <w:rPr>
          <w:rFonts w:ascii="Times New Roman" w:eastAsia="Times New Roman" w:hAnsi="Times New Roman" w:cs="Times New Roman"/>
          <w:color w:val="000000"/>
          <w:sz w:val="28"/>
          <w:szCs w:val="28"/>
          <w:lang w:eastAsia="ru-RU"/>
        </w:rPr>
        <w:t xml:space="preserve"> - </w:t>
      </w:r>
      <w:proofErr w:type="gramStart"/>
      <w:r w:rsidRPr="005E2A44">
        <w:rPr>
          <w:rFonts w:ascii="Times New Roman" w:eastAsia="Times New Roman" w:hAnsi="Times New Roman" w:cs="Times New Roman"/>
          <w:color w:val="000000"/>
          <w:sz w:val="28"/>
          <w:szCs w:val="28"/>
          <w:lang w:eastAsia="ru-RU"/>
        </w:rPr>
        <w:t>р</w:t>
      </w:r>
      <w:proofErr w:type="gramEnd"/>
      <w:r w:rsidRPr="005E2A44">
        <w:rPr>
          <w:rFonts w:ascii="Times New Roman" w:eastAsia="Times New Roman" w:hAnsi="Times New Roman" w:cs="Times New Roman"/>
          <w:color w:val="000000"/>
          <w:sz w:val="28"/>
          <w:szCs w:val="28"/>
          <w:lang w:eastAsia="ru-RU"/>
        </w:rPr>
        <w:t>ежим доступа: </w:t>
      </w:r>
      <w:hyperlink r:id="rId8" w:history="1">
        <w:r w:rsidRPr="005E2A44">
          <w:rPr>
            <w:rFonts w:ascii="Times New Roman" w:eastAsia="Times New Roman" w:hAnsi="Times New Roman" w:cs="Times New Roman"/>
            <w:color w:val="0000FF"/>
            <w:sz w:val="28"/>
            <w:szCs w:val="28"/>
            <w:u w:val="single"/>
            <w:lang w:eastAsia="ru-RU"/>
          </w:rPr>
          <w:t>http://www.pavlikovskaya.ru/mttod/konf/konf02.html</w:t>
        </w:r>
      </w:hyperlink>
      <w:r w:rsidRPr="005E2A44">
        <w:rPr>
          <w:rFonts w:ascii="Times New Roman" w:eastAsia="Times New Roman" w:hAnsi="Times New Roman" w:cs="Times New Roman"/>
          <w:color w:val="000000"/>
          <w:sz w:val="28"/>
          <w:szCs w:val="28"/>
          <w:lang w:eastAsia="ru-RU"/>
        </w:rPr>
        <w:t> </w:t>
      </w:r>
    </w:p>
    <w:p w:rsidR="005E2A44" w:rsidRPr="005E2A44" w:rsidRDefault="005E2A44" w:rsidP="005E2A44">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5E2A44">
        <w:rPr>
          <w:rFonts w:ascii="Times New Roman" w:eastAsia="Times New Roman" w:hAnsi="Times New Roman" w:cs="Times New Roman"/>
          <w:color w:val="000000"/>
          <w:sz w:val="28"/>
          <w:szCs w:val="28"/>
          <w:lang w:eastAsia="ru-RU"/>
        </w:rPr>
        <w:t>Лифановский</w:t>
      </w:r>
      <w:proofErr w:type="spellEnd"/>
      <w:r w:rsidRPr="005E2A44">
        <w:rPr>
          <w:rFonts w:ascii="Times New Roman" w:eastAsia="Times New Roman" w:hAnsi="Times New Roman" w:cs="Times New Roman"/>
          <w:color w:val="000000"/>
          <w:sz w:val="28"/>
          <w:szCs w:val="28"/>
          <w:lang w:eastAsia="ru-RU"/>
        </w:rPr>
        <w:t xml:space="preserve"> Б. Интернет для музыканта. М., 2006.</w:t>
      </w:r>
    </w:p>
    <w:p w:rsidR="005E2A44" w:rsidRPr="005E2A44" w:rsidRDefault="005E2A44" w:rsidP="005E2A44">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Меньшикова Н.А. «Мультимедиа реклама музыкального произведения как средство формирования интереса учащихся к классическому искусству». – М., «Музыка в школе», №4, 2012.</w:t>
      </w:r>
    </w:p>
    <w:p w:rsidR="005E2A44" w:rsidRPr="005E2A44" w:rsidRDefault="005E2A44" w:rsidP="005E2A44">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5E2A44">
        <w:rPr>
          <w:rFonts w:ascii="Times New Roman" w:eastAsia="Times New Roman" w:hAnsi="Times New Roman" w:cs="Times New Roman"/>
          <w:color w:val="000000"/>
          <w:sz w:val="28"/>
          <w:szCs w:val="28"/>
          <w:lang w:eastAsia="ru-RU"/>
        </w:rPr>
        <w:t>Петренко А.И. Мультимедиа. – М., Бином.1994.</w:t>
      </w:r>
    </w:p>
    <w:p w:rsidR="0093799B" w:rsidRDefault="0093799B"/>
    <w:sectPr w:rsidR="00937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637C"/>
    <w:multiLevelType w:val="multilevel"/>
    <w:tmpl w:val="D5D4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F5117"/>
    <w:multiLevelType w:val="multilevel"/>
    <w:tmpl w:val="645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359C4"/>
    <w:multiLevelType w:val="multilevel"/>
    <w:tmpl w:val="DB64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45D28"/>
    <w:multiLevelType w:val="multilevel"/>
    <w:tmpl w:val="1EBE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B8"/>
    <w:rsid w:val="000211CB"/>
    <w:rsid w:val="00023E2E"/>
    <w:rsid w:val="00034CC8"/>
    <w:rsid w:val="0005418D"/>
    <w:rsid w:val="00055951"/>
    <w:rsid w:val="00055FF7"/>
    <w:rsid w:val="000738AA"/>
    <w:rsid w:val="00074355"/>
    <w:rsid w:val="00077D52"/>
    <w:rsid w:val="0008535B"/>
    <w:rsid w:val="000876CD"/>
    <w:rsid w:val="000A11A0"/>
    <w:rsid w:val="000D3401"/>
    <w:rsid w:val="000F6324"/>
    <w:rsid w:val="000F780C"/>
    <w:rsid w:val="001042CA"/>
    <w:rsid w:val="001073CA"/>
    <w:rsid w:val="001256F0"/>
    <w:rsid w:val="0012793A"/>
    <w:rsid w:val="00137C22"/>
    <w:rsid w:val="00144A5A"/>
    <w:rsid w:val="001470EB"/>
    <w:rsid w:val="00153898"/>
    <w:rsid w:val="00154385"/>
    <w:rsid w:val="00165E39"/>
    <w:rsid w:val="0017792B"/>
    <w:rsid w:val="00183A50"/>
    <w:rsid w:val="001A05C2"/>
    <w:rsid w:val="001B6AE2"/>
    <w:rsid w:val="001D1579"/>
    <w:rsid w:val="001D5559"/>
    <w:rsid w:val="001D6EB3"/>
    <w:rsid w:val="001E33E5"/>
    <w:rsid w:val="001F171D"/>
    <w:rsid w:val="001F43AC"/>
    <w:rsid w:val="00211912"/>
    <w:rsid w:val="002345C4"/>
    <w:rsid w:val="00235F34"/>
    <w:rsid w:val="00257123"/>
    <w:rsid w:val="0026353D"/>
    <w:rsid w:val="00263D15"/>
    <w:rsid w:val="00267170"/>
    <w:rsid w:val="002754AC"/>
    <w:rsid w:val="002871B2"/>
    <w:rsid w:val="002C1CDA"/>
    <w:rsid w:val="002C4BEE"/>
    <w:rsid w:val="002D7775"/>
    <w:rsid w:val="002E70B4"/>
    <w:rsid w:val="00300901"/>
    <w:rsid w:val="003014F0"/>
    <w:rsid w:val="00304EFD"/>
    <w:rsid w:val="003144B8"/>
    <w:rsid w:val="00320FDE"/>
    <w:rsid w:val="00326732"/>
    <w:rsid w:val="00353A6A"/>
    <w:rsid w:val="00357FFB"/>
    <w:rsid w:val="003626A8"/>
    <w:rsid w:val="00381C62"/>
    <w:rsid w:val="00382ED8"/>
    <w:rsid w:val="00397B98"/>
    <w:rsid w:val="003B595C"/>
    <w:rsid w:val="003D0998"/>
    <w:rsid w:val="003E0883"/>
    <w:rsid w:val="003E7678"/>
    <w:rsid w:val="003F7FE8"/>
    <w:rsid w:val="00411811"/>
    <w:rsid w:val="00412AAF"/>
    <w:rsid w:val="00414F0C"/>
    <w:rsid w:val="004213BC"/>
    <w:rsid w:val="00427D10"/>
    <w:rsid w:val="00435886"/>
    <w:rsid w:val="00451A22"/>
    <w:rsid w:val="004528AF"/>
    <w:rsid w:val="00454DB0"/>
    <w:rsid w:val="004600DF"/>
    <w:rsid w:val="00460640"/>
    <w:rsid w:val="00463763"/>
    <w:rsid w:val="004640D0"/>
    <w:rsid w:val="004678F0"/>
    <w:rsid w:val="00473E92"/>
    <w:rsid w:val="004B2E6D"/>
    <w:rsid w:val="004B328A"/>
    <w:rsid w:val="004C4037"/>
    <w:rsid w:val="004D1F5E"/>
    <w:rsid w:val="004D3237"/>
    <w:rsid w:val="004D7E25"/>
    <w:rsid w:val="004E362E"/>
    <w:rsid w:val="004F053A"/>
    <w:rsid w:val="004F601C"/>
    <w:rsid w:val="004F6DAC"/>
    <w:rsid w:val="0050082C"/>
    <w:rsid w:val="00511ADF"/>
    <w:rsid w:val="005156C4"/>
    <w:rsid w:val="00522AF1"/>
    <w:rsid w:val="00546AA1"/>
    <w:rsid w:val="00562371"/>
    <w:rsid w:val="005744E8"/>
    <w:rsid w:val="00581FAA"/>
    <w:rsid w:val="0058233A"/>
    <w:rsid w:val="00585F65"/>
    <w:rsid w:val="005C009D"/>
    <w:rsid w:val="005C444C"/>
    <w:rsid w:val="005E2A44"/>
    <w:rsid w:val="005E513C"/>
    <w:rsid w:val="005E5DEC"/>
    <w:rsid w:val="005E6830"/>
    <w:rsid w:val="005F0D2F"/>
    <w:rsid w:val="005F3E48"/>
    <w:rsid w:val="005F4752"/>
    <w:rsid w:val="00602AB2"/>
    <w:rsid w:val="00605310"/>
    <w:rsid w:val="00614C34"/>
    <w:rsid w:val="00621C23"/>
    <w:rsid w:val="00621D3C"/>
    <w:rsid w:val="00630DED"/>
    <w:rsid w:val="00633FCB"/>
    <w:rsid w:val="00641891"/>
    <w:rsid w:val="0064742E"/>
    <w:rsid w:val="00655F5B"/>
    <w:rsid w:val="006631A4"/>
    <w:rsid w:val="00664E83"/>
    <w:rsid w:val="006807FA"/>
    <w:rsid w:val="00685E58"/>
    <w:rsid w:val="006956A5"/>
    <w:rsid w:val="006A3C25"/>
    <w:rsid w:val="006B1E13"/>
    <w:rsid w:val="006B2E41"/>
    <w:rsid w:val="006B4197"/>
    <w:rsid w:val="006D2950"/>
    <w:rsid w:val="006D3A0B"/>
    <w:rsid w:val="006D4161"/>
    <w:rsid w:val="006D6752"/>
    <w:rsid w:val="006F1CC0"/>
    <w:rsid w:val="006F62E0"/>
    <w:rsid w:val="00703149"/>
    <w:rsid w:val="0070739C"/>
    <w:rsid w:val="00710690"/>
    <w:rsid w:val="0071071B"/>
    <w:rsid w:val="00724549"/>
    <w:rsid w:val="00732373"/>
    <w:rsid w:val="00742779"/>
    <w:rsid w:val="0077541E"/>
    <w:rsid w:val="00776A4E"/>
    <w:rsid w:val="007B59F9"/>
    <w:rsid w:val="007C7CCA"/>
    <w:rsid w:val="00801153"/>
    <w:rsid w:val="00801318"/>
    <w:rsid w:val="00803BBD"/>
    <w:rsid w:val="00807BDB"/>
    <w:rsid w:val="00852C9A"/>
    <w:rsid w:val="008643E9"/>
    <w:rsid w:val="00864D04"/>
    <w:rsid w:val="008670C5"/>
    <w:rsid w:val="00874323"/>
    <w:rsid w:val="008810F7"/>
    <w:rsid w:val="00881C47"/>
    <w:rsid w:val="0089275E"/>
    <w:rsid w:val="0089476D"/>
    <w:rsid w:val="008A702F"/>
    <w:rsid w:val="008B147B"/>
    <w:rsid w:val="008C56E9"/>
    <w:rsid w:val="008E20A9"/>
    <w:rsid w:val="008E594F"/>
    <w:rsid w:val="008F394F"/>
    <w:rsid w:val="00915268"/>
    <w:rsid w:val="00916E29"/>
    <w:rsid w:val="00917D8A"/>
    <w:rsid w:val="009306F1"/>
    <w:rsid w:val="0093799B"/>
    <w:rsid w:val="00941B4A"/>
    <w:rsid w:val="009437C9"/>
    <w:rsid w:val="009446C2"/>
    <w:rsid w:val="00951029"/>
    <w:rsid w:val="00951F39"/>
    <w:rsid w:val="00980014"/>
    <w:rsid w:val="00980FED"/>
    <w:rsid w:val="009A5EFD"/>
    <w:rsid w:val="009B538B"/>
    <w:rsid w:val="009C121F"/>
    <w:rsid w:val="009D3665"/>
    <w:rsid w:val="009D753F"/>
    <w:rsid w:val="00A046FC"/>
    <w:rsid w:val="00A24EDF"/>
    <w:rsid w:val="00A354E2"/>
    <w:rsid w:val="00A36B1F"/>
    <w:rsid w:val="00A469D7"/>
    <w:rsid w:val="00A522AA"/>
    <w:rsid w:val="00A52DF6"/>
    <w:rsid w:val="00A57E0B"/>
    <w:rsid w:val="00A63724"/>
    <w:rsid w:val="00A75AC7"/>
    <w:rsid w:val="00A801AE"/>
    <w:rsid w:val="00A82D50"/>
    <w:rsid w:val="00AA01E8"/>
    <w:rsid w:val="00AA2492"/>
    <w:rsid w:val="00AB7D9F"/>
    <w:rsid w:val="00AC667F"/>
    <w:rsid w:val="00AD0591"/>
    <w:rsid w:val="00AD3CA6"/>
    <w:rsid w:val="00B2540E"/>
    <w:rsid w:val="00B31A36"/>
    <w:rsid w:val="00B32DFB"/>
    <w:rsid w:val="00B46475"/>
    <w:rsid w:val="00B4728E"/>
    <w:rsid w:val="00B502DD"/>
    <w:rsid w:val="00B61E69"/>
    <w:rsid w:val="00B76704"/>
    <w:rsid w:val="00B8574C"/>
    <w:rsid w:val="00B94934"/>
    <w:rsid w:val="00B95353"/>
    <w:rsid w:val="00BA021A"/>
    <w:rsid w:val="00BB58A7"/>
    <w:rsid w:val="00BC1C77"/>
    <w:rsid w:val="00BD0AD2"/>
    <w:rsid w:val="00BD26C0"/>
    <w:rsid w:val="00BE2AFE"/>
    <w:rsid w:val="00BF4688"/>
    <w:rsid w:val="00BF627A"/>
    <w:rsid w:val="00C02BC1"/>
    <w:rsid w:val="00C43766"/>
    <w:rsid w:val="00C51460"/>
    <w:rsid w:val="00C82FD2"/>
    <w:rsid w:val="00C90568"/>
    <w:rsid w:val="00C956C7"/>
    <w:rsid w:val="00CD72C5"/>
    <w:rsid w:val="00CE763E"/>
    <w:rsid w:val="00CF37FE"/>
    <w:rsid w:val="00CF5901"/>
    <w:rsid w:val="00D004CB"/>
    <w:rsid w:val="00D0510F"/>
    <w:rsid w:val="00D21482"/>
    <w:rsid w:val="00D214C8"/>
    <w:rsid w:val="00D369CB"/>
    <w:rsid w:val="00D418C0"/>
    <w:rsid w:val="00D43B7C"/>
    <w:rsid w:val="00D43E50"/>
    <w:rsid w:val="00D535BC"/>
    <w:rsid w:val="00D55BD1"/>
    <w:rsid w:val="00D85BBA"/>
    <w:rsid w:val="00D87D11"/>
    <w:rsid w:val="00DA55F3"/>
    <w:rsid w:val="00DA610A"/>
    <w:rsid w:val="00DA6B09"/>
    <w:rsid w:val="00DB0A02"/>
    <w:rsid w:val="00DB7256"/>
    <w:rsid w:val="00DC7A92"/>
    <w:rsid w:val="00DD71EF"/>
    <w:rsid w:val="00E07A2B"/>
    <w:rsid w:val="00E147B9"/>
    <w:rsid w:val="00E22809"/>
    <w:rsid w:val="00E3285C"/>
    <w:rsid w:val="00E43C80"/>
    <w:rsid w:val="00E44F52"/>
    <w:rsid w:val="00E53B05"/>
    <w:rsid w:val="00E83C51"/>
    <w:rsid w:val="00EA46AB"/>
    <w:rsid w:val="00EB4EEE"/>
    <w:rsid w:val="00EB5209"/>
    <w:rsid w:val="00EB69ED"/>
    <w:rsid w:val="00EC0B5D"/>
    <w:rsid w:val="00EC2BBA"/>
    <w:rsid w:val="00ED4861"/>
    <w:rsid w:val="00EE358B"/>
    <w:rsid w:val="00EE6DAC"/>
    <w:rsid w:val="00EF369F"/>
    <w:rsid w:val="00EF376F"/>
    <w:rsid w:val="00EF37F0"/>
    <w:rsid w:val="00F54EEE"/>
    <w:rsid w:val="00F75608"/>
    <w:rsid w:val="00F84BAE"/>
    <w:rsid w:val="00F8515D"/>
    <w:rsid w:val="00F96DDC"/>
    <w:rsid w:val="00FA2CEA"/>
    <w:rsid w:val="00FB5539"/>
    <w:rsid w:val="00FC5FB6"/>
    <w:rsid w:val="00FD5933"/>
    <w:rsid w:val="00FE02C4"/>
    <w:rsid w:val="00FE4CCC"/>
    <w:rsid w:val="00FE5E63"/>
    <w:rsid w:val="00FF16FD"/>
    <w:rsid w:val="00FF1CF7"/>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A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A44"/>
    <w:rPr>
      <w:rFonts w:ascii="Times New Roman" w:eastAsia="Times New Roman" w:hAnsi="Times New Roman" w:cs="Times New Roman"/>
      <w:b/>
      <w:bCs/>
      <w:sz w:val="36"/>
      <w:szCs w:val="36"/>
      <w:lang w:eastAsia="ru-RU"/>
    </w:rPr>
  </w:style>
  <w:style w:type="paragraph" w:customStyle="1" w:styleId="c8">
    <w:name w:val="c8"/>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2A44"/>
  </w:style>
  <w:style w:type="paragraph" w:customStyle="1" w:styleId="c7">
    <w:name w:val="c7"/>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E2A44"/>
  </w:style>
  <w:style w:type="paragraph" w:customStyle="1" w:styleId="c4">
    <w:name w:val="c4"/>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E2A44"/>
  </w:style>
  <w:style w:type="character" w:customStyle="1" w:styleId="c12">
    <w:name w:val="c12"/>
    <w:basedOn w:val="a0"/>
    <w:rsid w:val="005E2A44"/>
  </w:style>
  <w:style w:type="character" w:customStyle="1" w:styleId="c20">
    <w:name w:val="c20"/>
    <w:basedOn w:val="a0"/>
    <w:rsid w:val="005E2A44"/>
  </w:style>
  <w:style w:type="paragraph" w:customStyle="1" w:styleId="c0">
    <w:name w:val="c0"/>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2A44"/>
  </w:style>
  <w:style w:type="character" w:customStyle="1" w:styleId="c13">
    <w:name w:val="c13"/>
    <w:basedOn w:val="a0"/>
    <w:rsid w:val="005E2A44"/>
  </w:style>
  <w:style w:type="character" w:customStyle="1" w:styleId="c6">
    <w:name w:val="c6"/>
    <w:basedOn w:val="a0"/>
    <w:rsid w:val="005E2A44"/>
  </w:style>
  <w:style w:type="character" w:styleId="a3">
    <w:name w:val="Hyperlink"/>
    <w:basedOn w:val="a0"/>
    <w:uiPriority w:val="99"/>
    <w:semiHidden/>
    <w:unhideWhenUsed/>
    <w:rsid w:val="005E2A44"/>
    <w:rPr>
      <w:color w:val="0000FF"/>
      <w:u w:val="single"/>
    </w:rPr>
  </w:style>
  <w:style w:type="paragraph" w:customStyle="1" w:styleId="c11">
    <w:name w:val="c11"/>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E2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A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A44"/>
    <w:rPr>
      <w:rFonts w:ascii="Times New Roman" w:eastAsia="Times New Roman" w:hAnsi="Times New Roman" w:cs="Times New Roman"/>
      <w:b/>
      <w:bCs/>
      <w:sz w:val="36"/>
      <w:szCs w:val="36"/>
      <w:lang w:eastAsia="ru-RU"/>
    </w:rPr>
  </w:style>
  <w:style w:type="paragraph" w:customStyle="1" w:styleId="c8">
    <w:name w:val="c8"/>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2A44"/>
  </w:style>
  <w:style w:type="paragraph" w:customStyle="1" w:styleId="c7">
    <w:name w:val="c7"/>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E2A44"/>
  </w:style>
  <w:style w:type="paragraph" w:customStyle="1" w:styleId="c4">
    <w:name w:val="c4"/>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E2A44"/>
  </w:style>
  <w:style w:type="character" w:customStyle="1" w:styleId="c12">
    <w:name w:val="c12"/>
    <w:basedOn w:val="a0"/>
    <w:rsid w:val="005E2A44"/>
  </w:style>
  <w:style w:type="character" w:customStyle="1" w:styleId="c20">
    <w:name w:val="c20"/>
    <w:basedOn w:val="a0"/>
    <w:rsid w:val="005E2A44"/>
  </w:style>
  <w:style w:type="paragraph" w:customStyle="1" w:styleId="c0">
    <w:name w:val="c0"/>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2A44"/>
  </w:style>
  <w:style w:type="character" w:customStyle="1" w:styleId="c13">
    <w:name w:val="c13"/>
    <w:basedOn w:val="a0"/>
    <w:rsid w:val="005E2A44"/>
  </w:style>
  <w:style w:type="character" w:customStyle="1" w:styleId="c6">
    <w:name w:val="c6"/>
    <w:basedOn w:val="a0"/>
    <w:rsid w:val="005E2A44"/>
  </w:style>
  <w:style w:type="character" w:styleId="a3">
    <w:name w:val="Hyperlink"/>
    <w:basedOn w:val="a0"/>
    <w:uiPriority w:val="99"/>
    <w:semiHidden/>
    <w:unhideWhenUsed/>
    <w:rsid w:val="005E2A44"/>
    <w:rPr>
      <w:color w:val="0000FF"/>
      <w:u w:val="single"/>
    </w:rPr>
  </w:style>
  <w:style w:type="paragraph" w:customStyle="1" w:styleId="c11">
    <w:name w:val="c11"/>
    <w:basedOn w:val="a"/>
    <w:rsid w:val="005E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E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6832">
      <w:bodyDiv w:val="1"/>
      <w:marLeft w:val="0"/>
      <w:marRight w:val="0"/>
      <w:marTop w:val="0"/>
      <w:marBottom w:val="0"/>
      <w:divBdr>
        <w:top w:val="none" w:sz="0" w:space="0" w:color="auto"/>
        <w:left w:val="none" w:sz="0" w:space="0" w:color="auto"/>
        <w:bottom w:val="none" w:sz="0" w:space="0" w:color="auto"/>
        <w:right w:val="none" w:sz="0" w:space="0" w:color="auto"/>
      </w:divBdr>
      <w:divsChild>
        <w:div w:id="164773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pavlikovskaya.ru/mttod/konf/konf02.html%26sa%3DD%26usg%3DAFQjCNG8GbCUiRwWJPrLemzDgmVPVgsa8Q&amp;sa=D&amp;ust=1499332879067000&amp;usg=AFQjCNGdTuCPa2ltfY_Ea9dR3RJfGoljeQ" TargetMode="External"/><Relationship Id="rId3" Type="http://schemas.microsoft.com/office/2007/relationships/stylesWithEffects" Target="stylesWithEffects.xml"/><Relationship Id="rId7" Type="http://schemas.openxmlformats.org/officeDocument/2006/relationships/hyperlink" Target="https://www.google.com/url?q=https://www.google.com/url?q%3Dhttp://nsportal.ru/npo-spo/kultura-i-iskusstvo/library/razvitie-tvorcheskihsposobnostey-uchashchihsya-v-processe%26sa%3DD%26usg%3DAFQjCNEbAquHZeex6u1yUoj1A_JALreeOg&amp;sa=D&amp;ust=1499332879067000&amp;usg=AFQjCNGs-BSrpgHI-OT3w9sx5IU1cQAT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muz-urok.ru/muz_igra.html&amp;sa=D&amp;ust=1499332879060000&amp;usg=AFQjCNHXSIhimoTlSvDIU4-XWK4mtoWVk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2889</Words>
  <Characters>16468</Characters>
  <Application>Microsoft Office Word</Application>
  <DocSecurity>0</DocSecurity>
  <Lines>137</Lines>
  <Paragraphs>38</Paragraphs>
  <ScaleCrop>false</ScaleCrop>
  <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dcterms:created xsi:type="dcterms:W3CDTF">2021-01-17T12:43:00Z</dcterms:created>
  <dcterms:modified xsi:type="dcterms:W3CDTF">2021-01-17T14:40:00Z</dcterms:modified>
</cp:coreProperties>
</file>