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84" w:rsidRDefault="00417300" w:rsidP="0009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БИЗНЕС-ПРОЕКТ</w:t>
      </w:r>
      <w:r w:rsidR="00F64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дисциплине  ФИНАНСОВАЯ ГРАМОТНОСТЬ</w:t>
      </w:r>
    </w:p>
    <w:p w:rsidR="00551684" w:rsidRDefault="00551684" w:rsidP="0009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Ануфриевой Ирины Владимировны, город Александров</w:t>
      </w:r>
      <w:r w:rsidR="00F64A33">
        <w:rPr>
          <w:rFonts w:ascii="Times New Roman" w:hAnsi="Times New Roman" w:cs="Times New Roman"/>
          <w:sz w:val="28"/>
          <w:szCs w:val="28"/>
          <w:shd w:val="clear" w:color="auto" w:fill="FFFFFF"/>
        </w:rPr>
        <w:t>, преподаватель АППК</w:t>
      </w:r>
    </w:p>
    <w:p w:rsidR="00551684" w:rsidRDefault="00551684" w:rsidP="0009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1046" w:rsidRDefault="00F13E08" w:rsidP="0009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</w:p>
    <w:p w:rsidR="00F13E08" w:rsidRDefault="00F13E08" w:rsidP="00F13E0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8D6" w:rsidRDefault="00FE3F13" w:rsidP="00A97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Любая коммерческая организация, как самостоятельный субъект рыночных отношений создается предпринимателем либо их объединением для производства продукции, выполнения работ или оказания услуг с целью не только удовлетворить общественные потребности, но и получить прибыль от своей деятельности. Поэтому в интересах каждого собственника на начальном этапе планирования бизнеса иметь хорошо продуманный и всесторонне обоснованный детальный план – документ, определяющий стратегию и тактику ведения бизнеса, выбор цели, техники, технологии, организации производства и реализации продукции. </w:t>
      </w:r>
    </w:p>
    <w:p w:rsidR="00FE3F13" w:rsidRDefault="00A97A89" w:rsidP="00A97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грамотно разработанного плана позволяет эффективно развивать предпринимательскую деятельность, определять пути достижения поставленных целей, дает возможность обосновать экономическую целесообразность направления развития предприятия, прогнозировать результаты деятельности. Бизнес-планирование позволяет проанализировать весь комплекс будущих операций бизнеса</w:t>
      </w:r>
      <w:r w:rsidR="00AB5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588E" w:rsidRPr="00FC1E1C" w:rsidRDefault="00AB588E" w:rsidP="00A97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</w:t>
      </w:r>
      <w:r w:rsidR="00DC010F">
        <w:rPr>
          <w:rFonts w:ascii="Times New Roman" w:hAnsi="Times New Roman" w:cs="Times New Roman"/>
          <w:sz w:val="28"/>
          <w:szCs w:val="28"/>
        </w:rPr>
        <w:t>является рабочим инструментом, который детально описывает процессы функционирования фирмы, предусматривает оценку доходов и расходов, характеризует основные стороны деятельности и развития предприятия.</w:t>
      </w:r>
    </w:p>
    <w:p w:rsidR="000935EE" w:rsidRDefault="000935EE" w:rsidP="000935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бизнес-плана:</w:t>
      </w:r>
    </w:p>
    <w:p w:rsidR="000935EE" w:rsidRDefault="000935EE" w:rsidP="000935EE">
      <w:pPr>
        <w:pStyle w:val="a3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35EE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 направлений развития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5EE" w:rsidRDefault="000935EE" w:rsidP="000935EE">
      <w:pPr>
        <w:pStyle w:val="a3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ожидаемых финансовых результатов деятельности – объемов продаж, прибыли, доходов на капитал;</w:t>
      </w:r>
    </w:p>
    <w:p w:rsidR="000935EE" w:rsidRDefault="000935EE" w:rsidP="000935EE">
      <w:pPr>
        <w:pStyle w:val="a3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источников финансирования реализации выбранной стратегии;</w:t>
      </w:r>
    </w:p>
    <w:p w:rsidR="000935EE" w:rsidRPr="000935EE" w:rsidRDefault="000935EE" w:rsidP="000935EE">
      <w:pPr>
        <w:pStyle w:val="a3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работников, способных реализовать данный план.</w:t>
      </w:r>
    </w:p>
    <w:p w:rsidR="00DC010F" w:rsidRDefault="00DC010F" w:rsidP="00A97A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является:</w:t>
      </w:r>
    </w:p>
    <w:p w:rsidR="00DC010F" w:rsidRDefault="00DC010F" w:rsidP="00DC0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комплекса полученных знаний в области экономической деятельности;</w:t>
      </w:r>
    </w:p>
    <w:p w:rsidR="00DC010F" w:rsidRDefault="00DC010F" w:rsidP="00DC0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малого предприятия;</w:t>
      </w:r>
    </w:p>
    <w:p w:rsidR="00DC010F" w:rsidRDefault="00DC010F" w:rsidP="00DC0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планируемого бизнеса.</w:t>
      </w:r>
    </w:p>
    <w:p w:rsidR="00DC010F" w:rsidRDefault="00DC010F" w:rsidP="00DC010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:rsidR="00DC010F" w:rsidRDefault="003E4BA2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A77814">
        <w:rPr>
          <w:rFonts w:ascii="Times New Roman" w:hAnsi="Times New Roman" w:cs="Times New Roman"/>
          <w:sz w:val="28"/>
          <w:szCs w:val="28"/>
        </w:rPr>
        <w:t>организации</w:t>
      </w:r>
      <w:r w:rsidR="000168F5">
        <w:rPr>
          <w:rFonts w:ascii="Times New Roman" w:hAnsi="Times New Roman" w:cs="Times New Roman"/>
          <w:sz w:val="28"/>
          <w:szCs w:val="28"/>
        </w:rPr>
        <w:t>;</w:t>
      </w:r>
    </w:p>
    <w:p w:rsidR="000168F5" w:rsidRDefault="000168F5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предлагаемого продукта;</w:t>
      </w:r>
    </w:p>
    <w:p w:rsidR="000168F5" w:rsidRDefault="000168F5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анализ рынка;</w:t>
      </w:r>
    </w:p>
    <w:p w:rsidR="000168F5" w:rsidRDefault="000168F5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организационно-производственный план предприятия;</w:t>
      </w:r>
    </w:p>
    <w:p w:rsidR="000168F5" w:rsidRDefault="00F13E08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маркетинга;</w:t>
      </w:r>
    </w:p>
    <w:p w:rsidR="00F13E08" w:rsidRDefault="00F13E08" w:rsidP="00DC0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финансовый план;</w:t>
      </w:r>
    </w:p>
    <w:p w:rsidR="00F13E08" w:rsidRDefault="00F13E08" w:rsidP="00F13E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эффективности бизнеса.</w:t>
      </w:r>
    </w:p>
    <w:p w:rsidR="009A6230" w:rsidRPr="009A6230" w:rsidRDefault="00551684" w:rsidP="009A623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BD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A6230">
        <w:rPr>
          <w:rFonts w:ascii="Times New Roman" w:hAnsi="Times New Roman" w:cs="Times New Roman"/>
          <w:sz w:val="28"/>
          <w:szCs w:val="28"/>
        </w:rPr>
        <w:t xml:space="preserve"> использованы справочно-информационная литература, учебно-методические пособия.</w:t>
      </w: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Pr="00F06123" w:rsidRDefault="00F13E08" w:rsidP="00F0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Pr="00551684" w:rsidRDefault="00F13E08" w:rsidP="0055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6123" w:rsidRDefault="00420BDE" w:rsidP="00420B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составления бизнес-плана заключается в создании предприятия общественного питания – кафетерия «Кафетерий Сладкого Настроения». </w:t>
      </w:r>
    </w:p>
    <w:p w:rsidR="00CE3825" w:rsidRDefault="00CE3825" w:rsidP="00420B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общество с ограниченной ответственностью.</w:t>
      </w:r>
    </w:p>
    <w:p w:rsidR="00475E89" w:rsidRDefault="007B37C9" w:rsidP="007B37C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адрес – город Александров, ул. Первомайская</w:t>
      </w:r>
      <w:r w:rsidR="00F80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13К1.</w:t>
      </w:r>
    </w:p>
    <w:p w:rsidR="007B37C9" w:rsidRDefault="007B37C9" w:rsidP="007B37C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Фактический адрес – город Александров, ул. Первомайская</w:t>
      </w:r>
      <w:r w:rsidR="00F80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13К1.</w:t>
      </w:r>
    </w:p>
    <w:p w:rsidR="00C26EF4" w:rsidRDefault="00C26EF4" w:rsidP="00C26E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создания – удовлетворение общественных потребностей и получение прибыли от своей деятельности.</w:t>
      </w:r>
    </w:p>
    <w:p w:rsidR="00D461CF" w:rsidRDefault="007B37C9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Характеристика продукции </w:t>
      </w:r>
      <w:r w:rsidR="00C26EF4">
        <w:rPr>
          <w:rFonts w:ascii="Times New Roman" w:hAnsi="Times New Roman" w:cs="Times New Roman"/>
          <w:sz w:val="28"/>
          <w:szCs w:val="28"/>
        </w:rPr>
        <w:t>–</w:t>
      </w:r>
      <w:r w:rsidR="0010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горячие и холодные</w:t>
      </w:r>
      <w:r w:rsidR="00C2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блюд</w:t>
      </w:r>
      <w:r w:rsidR="00105E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напитков традиционной русской и европейской кухни, в перспективе – изучение спроса на продукцию национальной восточной кухни. </w:t>
      </w:r>
    </w:p>
    <w:p w:rsidR="00C26EF4" w:rsidRDefault="00D461CF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Арендованная площадь помещен</w:t>
      </w:r>
      <w:r w:rsidR="00D22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под кафетерий составит </w:t>
      </w:r>
      <w:r w:rsidR="00105EC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из которых зал </w:t>
      </w:r>
      <w:r w:rsidR="003C115D">
        <w:rPr>
          <w:rFonts w:ascii="Times New Roman" w:hAnsi="Times New Roman" w:cs="Times New Roman"/>
          <w:sz w:val="28"/>
          <w:szCs w:val="28"/>
          <w:shd w:val="clear" w:color="auto" w:fill="FFFFFF"/>
        </w:rPr>
        <w:t>на 16 посадочных мест</w:t>
      </w:r>
      <w:r w:rsidR="00F82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DB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82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E78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D22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м.</w:t>
      </w:r>
      <w:r w:rsidR="00197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6EF4" w:rsidRDefault="00C26EF4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Численность сотрудников: управленческий персонал – 3 человека, </w:t>
      </w:r>
      <w:r w:rsidR="00102E9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служащие – 4</w:t>
      </w:r>
      <w:r w:rsidR="00AC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рабочие – 2 человека.</w:t>
      </w:r>
    </w:p>
    <w:p w:rsidR="00466719" w:rsidRDefault="00466719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3F8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фирм конкурентов – три близко расположенные кафе, наиболее сильным конкурентом из которых, будет являться кафе «СССР».</w:t>
      </w:r>
    </w:p>
    <w:p w:rsidR="003B57C7" w:rsidRPr="00B773D9" w:rsidRDefault="003B57C7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Поставщиком ресурсов будет ОАО «Нано-Профи» со средним уровнем цен на предлагаемую продукцию и высоким уровнем качества. Наиболее </w:t>
      </w:r>
      <w:r w:rsidR="00B773D9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выгодным поставщиком мебели является Александровское предприятие «</w:t>
      </w:r>
      <w:r w:rsidR="00B77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PROFSTYLE</w:t>
      </w:r>
      <w:r w:rsidR="00B773D9">
        <w:rPr>
          <w:rFonts w:ascii="Times New Roman" w:hAnsi="Times New Roman" w:cs="Times New Roman"/>
          <w:sz w:val="28"/>
          <w:szCs w:val="28"/>
          <w:shd w:val="clear" w:color="auto" w:fill="FFFFFF"/>
        </w:rPr>
        <w:t>», предлагающее мебель любой сложности под заказ. Оборудование для кафетерия предполагается приобрести на Владимирском</w:t>
      </w:r>
      <w:r w:rsidR="00B74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предприятии «ТЕРритория».</w:t>
      </w:r>
      <w:r w:rsidR="00B7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F87" w:rsidRDefault="00573F87" w:rsidP="00C26EF4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Общая стоимость инвестиций в бизнес составит 3 млн. рублей, </w:t>
      </w:r>
      <w:r w:rsidR="004B3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которых собственные средства составят 500 тыс. рублей, заемные – 2 млн. 500 тыс. рублей. В качестве заемного капитала будет выступать краткосрочный и долгосрочный банковские кредиты. Краткосрочный кредит планируется получить в Сбербанке, процентная ставка по которому </w:t>
      </w:r>
      <w:r w:rsidR="004B3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составляет 17 % годовых</w:t>
      </w:r>
      <w:r w:rsidR="00B744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3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залог имущества, принадлежащего собственнику</w:t>
      </w:r>
      <w:r w:rsidR="00D62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бизнеса</w:t>
      </w:r>
      <w:r w:rsidR="004B3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Долгосрочный кредит сроком на три года предоставит </w:t>
      </w:r>
      <w:r w:rsidR="007445C5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«Россельхозбанк» под 13,</w:t>
      </w:r>
      <w:r w:rsidR="00D62CAE">
        <w:rPr>
          <w:rFonts w:ascii="Times New Roman" w:hAnsi="Times New Roman" w:cs="Times New Roman"/>
          <w:sz w:val="28"/>
          <w:szCs w:val="28"/>
          <w:shd w:val="clear" w:color="auto" w:fill="FFFFFF"/>
        </w:rPr>
        <w:t>9 % годовых. На эти средства планируется приобрести оборудование, по возможности будет рассмотрен вариант аренды.</w:t>
      </w:r>
      <w:r w:rsidR="00B74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F1D" w:rsidRDefault="00D62CAE" w:rsidP="002D2F1D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Расходы за год составят 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в том числе на уплату по банковским кредитам в размере 1529666 рублей, на уплату налогов </w:t>
      </w:r>
      <w:r w:rsidR="00A5016E">
        <w:rPr>
          <w:rFonts w:ascii="Times New Roman" w:hAnsi="Times New Roman" w:cs="Times New Roman"/>
          <w:sz w:val="28"/>
          <w:szCs w:val="28"/>
          <w:shd w:val="clear" w:color="auto" w:fill="FFFFFF"/>
        </w:rPr>
        <w:t>286173 рубля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5E41">
        <w:rPr>
          <w:rFonts w:ascii="Times New Roman" w:hAnsi="Times New Roman" w:cs="Times New Roman"/>
          <w:sz w:val="28"/>
          <w:szCs w:val="28"/>
        </w:rPr>
        <w:t>В состав текущих расходов входя</w:t>
      </w:r>
      <w:r w:rsidR="002D2F1D">
        <w:rPr>
          <w:rFonts w:ascii="Times New Roman" w:hAnsi="Times New Roman" w:cs="Times New Roman"/>
          <w:sz w:val="28"/>
          <w:szCs w:val="28"/>
        </w:rPr>
        <w:t xml:space="preserve">т </w:t>
      </w:r>
      <w:r w:rsidR="00197FD1">
        <w:rPr>
          <w:rFonts w:ascii="Times New Roman" w:hAnsi="Times New Roman" w:cs="Times New Roman"/>
          <w:sz w:val="28"/>
          <w:szCs w:val="28"/>
        </w:rPr>
        <w:t xml:space="preserve">затраты на сырье, </w:t>
      </w:r>
      <w:r w:rsidR="002D2F1D">
        <w:rPr>
          <w:rFonts w:ascii="Times New Roman" w:hAnsi="Times New Roman" w:cs="Times New Roman"/>
          <w:sz w:val="28"/>
          <w:szCs w:val="28"/>
        </w:rPr>
        <w:t>заработная плата персоналу, оплата коммунальных услуг, расходы на рекламу, арендные платежи.</w:t>
      </w:r>
      <w:r w:rsidR="00D4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25" w:rsidRPr="00CE3825" w:rsidRDefault="00AF45E9" w:rsidP="00A5016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посетителей</w:t>
      </w:r>
      <w:r w:rsidR="00CE3825"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наружную рекламу, печатные СМИ, уличную рекламу, рекламу на транспорте, радио, возможно телевидение. Для рекламы в сети Интернет будет создан сайт кафетерия для потребителей нашей продукции, на котором потенциальные клиенты будут иметь возможность ознакомиться с ассортиментом предлагаемых блюд, ценой и подробным составом меню. </w:t>
      </w:r>
    </w:p>
    <w:p w:rsidR="00475E89" w:rsidRPr="00690707" w:rsidRDefault="00D62CAE" w:rsidP="00690707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Запланированная чистая прибыль за первый год деятельности организации </w:t>
      </w:r>
      <w:r w:rsidR="00A50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4483377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рублей. 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>Рентабельность производства, рассчитанная как отношение чистой прибыли к полной себест</w:t>
      </w:r>
      <w:r w:rsidR="00785E41">
        <w:rPr>
          <w:rFonts w:ascii="Times New Roman" w:hAnsi="Times New Roman" w:cs="Times New Roman"/>
          <w:sz w:val="28"/>
          <w:szCs w:val="28"/>
          <w:shd w:val="clear" w:color="auto" w:fill="FFFFFF"/>
        </w:rPr>
        <w:t>оимости продукции, составит 60,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48 %. Период окупаемости </w:t>
      </w:r>
      <w:r w:rsidR="00C30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инвестированного 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капитала при указанном размере чистой прибыли составит </w:t>
      </w:r>
      <w:r w:rsidR="00A5016E">
        <w:rPr>
          <w:rFonts w:ascii="Times New Roman" w:hAnsi="Times New Roman" w:cs="Times New Roman"/>
          <w:sz w:val="28"/>
          <w:szCs w:val="28"/>
          <w:shd w:val="clear" w:color="auto" w:fill="FFFFFF"/>
        </w:rPr>
        <w:t>8 месяцев</w:t>
      </w:r>
      <w:r w:rsidR="002D2F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Pr="00095C22" w:rsidRDefault="00475E89" w:rsidP="00095C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Pr="000935EE" w:rsidRDefault="00475E89" w:rsidP="00093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E89" w:rsidRDefault="00475E89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465C" w:rsidRDefault="0093465C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230" w:rsidRDefault="00EC1E5F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A6230">
        <w:rPr>
          <w:rFonts w:ascii="Times New Roman" w:hAnsi="Times New Roman" w:cs="Times New Roman"/>
          <w:sz w:val="28"/>
          <w:szCs w:val="28"/>
        </w:rPr>
        <w:t xml:space="preserve"> 1. ОПИСАНИЕ БИЗНЕСА И ПЕРСПЕКТИВЫ ЕГО РАЗВИТИЯ</w:t>
      </w:r>
    </w:p>
    <w:p w:rsidR="00FD5953" w:rsidRDefault="00FD5953" w:rsidP="00FD5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30" w:rsidRDefault="009A6230" w:rsidP="00FD5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953">
        <w:rPr>
          <w:rFonts w:ascii="Times New Roman" w:hAnsi="Times New Roman" w:cs="Times New Roman"/>
          <w:sz w:val="28"/>
          <w:szCs w:val="28"/>
        </w:rPr>
        <w:t>1.1. Характеристика компании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83" w:rsidRDefault="00AD2D03" w:rsidP="002F6C0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hAnsi="Times New Roman" w:cs="Times New Roman"/>
          <w:sz w:val="28"/>
          <w:szCs w:val="28"/>
        </w:rPr>
        <w:t>Кафетерий представляет собой небольшое кафе с ограниченным ассортиментом блюд</w:t>
      </w:r>
      <w:r w:rsidR="00D127AE" w:rsidRPr="002F6C09">
        <w:rPr>
          <w:rFonts w:ascii="Times New Roman" w:hAnsi="Times New Roman" w:cs="Times New Roman"/>
          <w:sz w:val="28"/>
          <w:szCs w:val="28"/>
        </w:rPr>
        <w:t>, работающее по системе самообслуживания.</w:t>
      </w:r>
      <w:r w:rsidR="00EC5083">
        <w:rPr>
          <w:rFonts w:ascii="Times New Roman" w:hAnsi="Times New Roman" w:cs="Times New Roman"/>
          <w:sz w:val="28"/>
          <w:szCs w:val="28"/>
        </w:rPr>
        <w:t xml:space="preserve"> Кафетерий –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том числе бутерброды, мучные булочные и кондитерские изделия, горячие блюда несложного изготовления и покупные товары.</w:t>
      </w:r>
    </w:p>
    <w:p w:rsidR="002F6C09" w:rsidRPr="002F6C09" w:rsidRDefault="009A6230" w:rsidP="00EC508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hAnsi="Times New Roman" w:cs="Times New Roman"/>
          <w:sz w:val="28"/>
          <w:szCs w:val="28"/>
        </w:rPr>
        <w:t>Кафетерий</w:t>
      </w:r>
      <w:r w:rsidR="009656FD" w:rsidRPr="002F6C09">
        <w:rPr>
          <w:rFonts w:ascii="Times New Roman" w:hAnsi="Times New Roman" w:cs="Times New Roman"/>
          <w:sz w:val="28"/>
          <w:szCs w:val="28"/>
        </w:rPr>
        <w:t xml:space="preserve"> преимущественно организуется при крупных продовольственных и универсальных магазинах</w:t>
      </w:r>
      <w:r w:rsidR="00D127AE" w:rsidRPr="002F6C09">
        <w:rPr>
          <w:rFonts w:ascii="Times New Roman" w:hAnsi="Times New Roman" w:cs="Times New Roman"/>
          <w:sz w:val="28"/>
          <w:szCs w:val="28"/>
        </w:rPr>
        <w:t>, в зданиях офисных центров, на территории какого-либо учреждения</w:t>
      </w:r>
      <w:r w:rsidR="00105EC2">
        <w:rPr>
          <w:rFonts w:ascii="Times New Roman" w:hAnsi="Times New Roman" w:cs="Times New Roman"/>
          <w:sz w:val="28"/>
          <w:szCs w:val="28"/>
        </w:rPr>
        <w:t xml:space="preserve"> для производства и продажи</w:t>
      </w:r>
      <w:r w:rsidR="009656FD" w:rsidRPr="002F6C09">
        <w:rPr>
          <w:rFonts w:ascii="Times New Roman" w:hAnsi="Times New Roman" w:cs="Times New Roman"/>
          <w:sz w:val="28"/>
          <w:szCs w:val="28"/>
        </w:rPr>
        <w:t xml:space="preserve"> товаров, не требующих сложного приготовления.</w:t>
      </w:r>
      <w:r w:rsidR="00D127AE" w:rsidRPr="002F6C09">
        <w:rPr>
          <w:rFonts w:ascii="Times New Roman" w:hAnsi="Times New Roman" w:cs="Times New Roman"/>
          <w:sz w:val="28"/>
          <w:szCs w:val="28"/>
        </w:rPr>
        <w:t xml:space="preserve"> </w:t>
      </w:r>
      <w:r w:rsidR="002F6C09" w:rsidRPr="002F6C09">
        <w:rPr>
          <w:rFonts w:ascii="Times New Roman" w:hAnsi="Times New Roman" w:cs="Times New Roman"/>
          <w:sz w:val="28"/>
          <w:szCs w:val="28"/>
        </w:rPr>
        <w:t xml:space="preserve">Кафетерий намерен осуществлять продажу изделий высшего качества по умеренным ценам.  </w:t>
      </w:r>
    </w:p>
    <w:p w:rsidR="00690707" w:rsidRDefault="00107382" w:rsidP="0069070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Арендованная площадь составит 5</w:t>
      </w:r>
      <w:r w:rsidR="00690707">
        <w:rPr>
          <w:sz w:val="28"/>
          <w:szCs w:val="28"/>
        </w:rPr>
        <w:t>0 кв.</w:t>
      </w:r>
      <w:r w:rsidR="00FC1E1C" w:rsidRPr="00FC1E1C">
        <w:rPr>
          <w:sz w:val="28"/>
          <w:szCs w:val="28"/>
        </w:rPr>
        <w:t xml:space="preserve"> </w:t>
      </w:r>
      <w:r w:rsidR="00690707">
        <w:rPr>
          <w:sz w:val="28"/>
          <w:szCs w:val="28"/>
        </w:rPr>
        <w:t>м, из которых на зал с раздаточной</w:t>
      </w:r>
      <w:r>
        <w:rPr>
          <w:sz w:val="28"/>
          <w:szCs w:val="28"/>
        </w:rPr>
        <w:t xml:space="preserve"> линией будет выделено порядка 28</w:t>
      </w:r>
      <w:r w:rsidR="00690707">
        <w:rPr>
          <w:sz w:val="28"/>
          <w:szCs w:val="28"/>
        </w:rPr>
        <w:t xml:space="preserve"> кв.м. Зал планируется на 16 посадочных мест. </w:t>
      </w:r>
    </w:p>
    <w:p w:rsidR="00FA0445" w:rsidRDefault="00ED09EC" w:rsidP="00ED09E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общественного питания должно обеспечиваться стилевое единство интерьера зала, мебели и сервировки столов или отражаться специализация предприятия (тематическая или национальная направленность). </w:t>
      </w:r>
      <w:r w:rsidR="00FA0445">
        <w:rPr>
          <w:sz w:val="28"/>
          <w:szCs w:val="28"/>
        </w:rPr>
        <w:t xml:space="preserve">Для декорирования и меблировки помещения необходимо будет проанализировать предложения производителей мебели на этапе планирования затрат на производство. </w:t>
      </w:r>
      <w:r w:rsidR="004F7E26">
        <w:rPr>
          <w:sz w:val="28"/>
          <w:szCs w:val="28"/>
        </w:rPr>
        <w:t xml:space="preserve">Также необходимо выбрать из большого количества поставщиков продуктов наиболее выгодный вариант по уровню цен, уровню качества и степени удаленности от производства. </w:t>
      </w:r>
    </w:p>
    <w:p w:rsidR="00475E89" w:rsidRDefault="00475E89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Pr="00FD5953" w:rsidRDefault="0093465C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187" w:rsidRDefault="00D8010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953">
        <w:rPr>
          <w:rFonts w:ascii="Times New Roman" w:hAnsi="Times New Roman" w:cs="Times New Roman"/>
          <w:sz w:val="28"/>
          <w:szCs w:val="28"/>
        </w:rPr>
        <w:lastRenderedPageBreak/>
        <w:t>1.2. Характеристика продукта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6C" w:rsidRDefault="00012CC8" w:rsidP="00FD5953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86C">
        <w:rPr>
          <w:rFonts w:ascii="Times New Roman" w:hAnsi="Times New Roman" w:cs="Times New Roman"/>
          <w:sz w:val="28"/>
          <w:szCs w:val="28"/>
        </w:rPr>
        <w:t>Кафетерий будет производить продукцию</w:t>
      </w:r>
      <w:r w:rsidR="00C57563">
        <w:rPr>
          <w:rFonts w:ascii="Times New Roman" w:hAnsi="Times New Roman" w:cs="Times New Roman"/>
          <w:sz w:val="28"/>
          <w:szCs w:val="28"/>
        </w:rPr>
        <w:t xml:space="preserve"> для удовлетворения потребительского спроса любой категории покупателя. Предполагается создать в кафетерии особую атмосферу – уютный интерьер, </w:t>
      </w:r>
      <w:r w:rsidR="00DA7622">
        <w:rPr>
          <w:rFonts w:ascii="Times New Roman" w:hAnsi="Times New Roman" w:cs="Times New Roman"/>
          <w:sz w:val="28"/>
          <w:szCs w:val="28"/>
        </w:rPr>
        <w:t>звучание приятной музыки, внимательный и доброжелательный персонал. Отличительной особенностью предприятия станут приемлемые цены за предлагаемый товар высокого</w:t>
      </w:r>
      <w:r w:rsidR="00785E41">
        <w:rPr>
          <w:rFonts w:ascii="Times New Roman" w:hAnsi="Times New Roman" w:cs="Times New Roman"/>
          <w:sz w:val="28"/>
          <w:szCs w:val="28"/>
        </w:rPr>
        <w:t xml:space="preserve"> качества, приготовленный </w:t>
      </w:r>
      <w:r w:rsidR="00DA7622">
        <w:rPr>
          <w:rFonts w:ascii="Times New Roman" w:hAnsi="Times New Roman" w:cs="Times New Roman"/>
          <w:sz w:val="28"/>
          <w:szCs w:val="28"/>
        </w:rPr>
        <w:t xml:space="preserve">квалифицированными поварами. Подача </w:t>
      </w:r>
      <w:r w:rsidR="00D772B4">
        <w:rPr>
          <w:rFonts w:ascii="Times New Roman" w:hAnsi="Times New Roman" w:cs="Times New Roman"/>
          <w:sz w:val="28"/>
          <w:szCs w:val="28"/>
        </w:rPr>
        <w:t>блюд будет производиться с прилавков, на которых будут</w:t>
      </w:r>
      <w:r w:rsidR="00445C9F">
        <w:rPr>
          <w:rFonts w:ascii="Times New Roman" w:hAnsi="Times New Roman" w:cs="Times New Roman"/>
          <w:sz w:val="28"/>
          <w:szCs w:val="28"/>
        </w:rPr>
        <w:t xml:space="preserve"> выставляться</w:t>
      </w:r>
      <w:r w:rsidR="00D772B4">
        <w:rPr>
          <w:rFonts w:ascii="Times New Roman" w:hAnsi="Times New Roman" w:cs="Times New Roman"/>
          <w:sz w:val="28"/>
          <w:szCs w:val="28"/>
        </w:rPr>
        <w:t xml:space="preserve"> изделия с ценниками. </w:t>
      </w:r>
      <w:r w:rsidR="00D772B4" w:rsidRP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</w:t>
      </w:r>
      <w:r w:rsid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>еспечения самообслуживания линия</w:t>
      </w:r>
      <w:r w:rsidR="00D772B4" w:rsidRP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блюдами </w:t>
      </w:r>
      <w:r w:rsid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располагаться</w:t>
      </w:r>
      <w:r w:rsidR="00D772B4" w:rsidRP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чтобы к ней было удобно подойти обслуживающему персоналу и посетителям</w:t>
      </w:r>
      <w:r w:rsidR="00D772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2B4" w:rsidRDefault="00012CC8" w:rsidP="00FD5953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E6BE8">
        <w:rPr>
          <w:rFonts w:ascii="Times New Roman" w:hAnsi="Times New Roman" w:cs="Times New Roman"/>
          <w:sz w:val="28"/>
          <w:szCs w:val="28"/>
          <w:shd w:val="clear" w:color="auto" w:fill="FFFFFF"/>
        </w:rPr>
        <w:t>Меню кафетерия будет состоять из разнообразных горячих и холодных блюд и напитков</w:t>
      </w:r>
      <w:r w:rsidR="009D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традиционной русской и европейской кухни</w:t>
      </w:r>
      <w:r w:rsidR="00AE6BE8">
        <w:rPr>
          <w:rFonts w:ascii="Times New Roman" w:hAnsi="Times New Roman" w:cs="Times New Roman"/>
          <w:sz w:val="28"/>
          <w:szCs w:val="28"/>
          <w:shd w:val="clear" w:color="auto" w:fill="FFFFFF"/>
        </w:rPr>
        <w:t>, удовлетворяющим вкусам любой возрастной и социальной категории потребителей, что будет выгодно отличать новый кафетерий от</w:t>
      </w:r>
      <w:r w:rsidR="00445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фирм конкурентов, работающих в сфере общественного питания.</w:t>
      </w:r>
    </w:p>
    <w:p w:rsidR="00475E89" w:rsidRPr="00475E89" w:rsidRDefault="00012CC8" w:rsidP="00AE48D0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5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ожидается изучение спроса на продукцию национальной восточной кухни, чем предполагается привлечь новых потребителей.  </w:t>
      </w:r>
    </w:p>
    <w:p w:rsidR="00175187" w:rsidRDefault="0017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100" w:rsidRDefault="00EC1E5F" w:rsidP="00E55C8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D80100">
        <w:rPr>
          <w:rFonts w:ascii="Times New Roman" w:hAnsi="Times New Roman" w:cs="Times New Roman"/>
          <w:sz w:val="28"/>
          <w:szCs w:val="28"/>
        </w:rPr>
        <w:t xml:space="preserve"> 2. АНАЛИЗ РЫНКА</w:t>
      </w:r>
    </w:p>
    <w:p w:rsidR="00D80100" w:rsidRDefault="00D80100" w:rsidP="00D80100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75E89" w:rsidRDefault="002F6C09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планирования организации предприятия общественного питания возникает необходимость анализа деятельности основных фирм-конкурентов, фирм-поставщиков сырья, мебели и оборудования</w:t>
      </w:r>
      <w:r w:rsidR="002644DB">
        <w:rPr>
          <w:rFonts w:ascii="Times New Roman" w:hAnsi="Times New Roman" w:cs="Times New Roman"/>
          <w:sz w:val="28"/>
          <w:szCs w:val="28"/>
        </w:rPr>
        <w:t xml:space="preserve">. </w:t>
      </w:r>
      <w:r w:rsidR="00B63A37">
        <w:rPr>
          <w:rFonts w:ascii="Times New Roman" w:hAnsi="Times New Roman" w:cs="Times New Roman"/>
          <w:sz w:val="28"/>
          <w:szCs w:val="28"/>
        </w:rPr>
        <w:t xml:space="preserve">Оценивая конкурентов важно проанализировать их количество, место расположения, сильные и слабые стороны. </w:t>
      </w:r>
      <w:r w:rsidR="00DC06A9">
        <w:rPr>
          <w:rFonts w:ascii="Times New Roman" w:hAnsi="Times New Roman" w:cs="Times New Roman"/>
          <w:sz w:val="28"/>
          <w:szCs w:val="28"/>
        </w:rPr>
        <w:t xml:space="preserve">Необходимо определить критерии выбора месторасположения будущего предприятия, </w:t>
      </w:r>
      <w:r w:rsidR="002644DB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C0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удовлетворять потребности потребителей</w:t>
      </w:r>
      <w:r w:rsidR="00DC06A9">
        <w:rPr>
          <w:rFonts w:ascii="Times New Roman" w:hAnsi="Times New Roman" w:cs="Times New Roman"/>
          <w:sz w:val="28"/>
          <w:szCs w:val="28"/>
        </w:rPr>
        <w:t>.</w:t>
      </w:r>
    </w:p>
    <w:p w:rsidR="002F6C09" w:rsidRPr="00FD5953" w:rsidRDefault="002F6C09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5D7" w:rsidRDefault="000935EE" w:rsidP="00FD595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фирм </w:t>
      </w:r>
      <w:r w:rsidR="00B765D7">
        <w:rPr>
          <w:rFonts w:ascii="Times New Roman" w:hAnsi="Times New Roman" w:cs="Times New Roman"/>
          <w:sz w:val="28"/>
          <w:szCs w:val="28"/>
        </w:rPr>
        <w:t>конкурентов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611E4" w:rsidRPr="00712A5F" w:rsidRDefault="00C611E4" w:rsidP="00712A5F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1E4">
        <w:rPr>
          <w:color w:val="000000"/>
          <w:sz w:val="28"/>
          <w:szCs w:val="28"/>
        </w:rPr>
        <w:t>Наиболее мощным фактором, диктующим общие условия функционирования рынка, является степень развития на нем конкурентных отношений. Рыночной</w:t>
      </w:r>
      <w:r w:rsidRPr="00C611E4">
        <w:rPr>
          <w:rStyle w:val="apple-converted-space"/>
          <w:color w:val="000000"/>
          <w:sz w:val="28"/>
          <w:szCs w:val="28"/>
        </w:rPr>
        <w:t> </w:t>
      </w:r>
      <w:r w:rsidRPr="00C611E4">
        <w:rPr>
          <w:bCs/>
          <w:iCs/>
          <w:color w:val="000000"/>
          <w:sz w:val="28"/>
          <w:szCs w:val="28"/>
        </w:rPr>
        <w:t>конкуренцией</w:t>
      </w:r>
      <w:r w:rsidRPr="00C611E4">
        <w:rPr>
          <w:rStyle w:val="apple-converted-space"/>
          <w:bCs/>
          <w:color w:val="000000"/>
          <w:sz w:val="28"/>
          <w:szCs w:val="28"/>
        </w:rPr>
        <w:t> </w:t>
      </w:r>
      <w:r w:rsidRPr="00C611E4">
        <w:rPr>
          <w:color w:val="000000"/>
          <w:sz w:val="28"/>
          <w:szCs w:val="28"/>
        </w:rPr>
        <w:t>называется борьба за ограничен</w:t>
      </w:r>
      <w:r w:rsidR="009F2101">
        <w:rPr>
          <w:color w:val="000000"/>
          <w:sz w:val="28"/>
          <w:szCs w:val="28"/>
        </w:rPr>
        <w:t>ный спрос потребителя, котор</w:t>
      </w:r>
      <w:r w:rsidR="004121B8">
        <w:rPr>
          <w:color w:val="000000"/>
          <w:sz w:val="28"/>
          <w:szCs w:val="28"/>
        </w:rPr>
        <w:t>ую</w:t>
      </w:r>
      <w:r w:rsidR="009F2101">
        <w:rPr>
          <w:color w:val="000000"/>
          <w:sz w:val="28"/>
          <w:szCs w:val="28"/>
        </w:rPr>
        <w:t xml:space="preserve"> вед</w:t>
      </w:r>
      <w:r w:rsidR="004121B8">
        <w:rPr>
          <w:color w:val="000000"/>
          <w:sz w:val="28"/>
          <w:szCs w:val="28"/>
        </w:rPr>
        <w:t>ут фирмы между собой</w:t>
      </w:r>
      <w:r w:rsidRPr="00C611E4">
        <w:rPr>
          <w:color w:val="000000"/>
          <w:sz w:val="28"/>
          <w:szCs w:val="28"/>
        </w:rPr>
        <w:t xml:space="preserve"> на доступных им сегментах рынка.</w:t>
      </w:r>
      <w:r w:rsidRPr="00C611E4">
        <w:rPr>
          <w:rStyle w:val="apple-converted-space"/>
          <w:color w:val="000000"/>
          <w:sz w:val="28"/>
          <w:szCs w:val="28"/>
        </w:rPr>
        <w:t> </w:t>
      </w:r>
      <w:r w:rsidRPr="00C611E4">
        <w:rPr>
          <w:bCs/>
          <w:iCs/>
          <w:color w:val="000000"/>
          <w:sz w:val="28"/>
          <w:szCs w:val="28"/>
        </w:rPr>
        <w:t>Конкуренция</w:t>
      </w:r>
      <w:r w:rsidR="00712A5F">
        <w:rPr>
          <w:bCs/>
          <w:color w:val="000000"/>
          <w:sz w:val="28"/>
          <w:szCs w:val="28"/>
        </w:rPr>
        <w:t xml:space="preserve"> – э</w:t>
      </w:r>
      <w:r w:rsidRPr="00C611E4">
        <w:rPr>
          <w:bCs/>
          <w:color w:val="000000"/>
          <w:sz w:val="28"/>
          <w:szCs w:val="28"/>
        </w:rPr>
        <w:t xml:space="preserve">то соперничество между участниками рыночного хозяйства за лучшие условия производства, купли и продажи товаров. </w:t>
      </w:r>
      <w:r w:rsidRPr="00C611E4">
        <w:rPr>
          <w:iCs/>
          <w:color w:val="000000"/>
          <w:sz w:val="28"/>
          <w:szCs w:val="28"/>
        </w:rPr>
        <w:t>Конкуренция выполняет в рыночной экономике</w:t>
      </w:r>
      <w:r w:rsidRPr="00C611E4">
        <w:rPr>
          <w:rStyle w:val="apple-converted-space"/>
          <w:color w:val="000000"/>
          <w:sz w:val="28"/>
          <w:szCs w:val="28"/>
        </w:rPr>
        <w:t> </w:t>
      </w:r>
      <w:r w:rsidRPr="00C611E4">
        <w:rPr>
          <w:iCs/>
          <w:color w:val="000000"/>
          <w:sz w:val="28"/>
          <w:szCs w:val="28"/>
        </w:rPr>
        <w:t>в</w:t>
      </w:r>
      <w:r w:rsidR="004121B8">
        <w:rPr>
          <w:iCs/>
          <w:color w:val="000000"/>
          <w:sz w:val="28"/>
          <w:szCs w:val="28"/>
        </w:rPr>
        <w:t xml:space="preserve">ажнейшую функцию, </w:t>
      </w:r>
      <w:r w:rsidRPr="00C611E4">
        <w:rPr>
          <w:iCs/>
          <w:color w:val="000000"/>
          <w:sz w:val="28"/>
          <w:szCs w:val="28"/>
        </w:rPr>
        <w:t>она принуждает производителей учитывать интересы потребителя, а значит, и интересы общества в целом.</w:t>
      </w:r>
      <w:r w:rsidRPr="00C611E4">
        <w:rPr>
          <w:rStyle w:val="apple-converted-space"/>
          <w:iCs/>
          <w:color w:val="000000"/>
          <w:sz w:val="28"/>
          <w:szCs w:val="28"/>
        </w:rPr>
        <w:t> </w:t>
      </w:r>
    </w:p>
    <w:p w:rsidR="003257DD" w:rsidRDefault="009D73C4" w:rsidP="00325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рыночной экономики ос</w:t>
      </w:r>
      <w:r w:rsidRPr="009D7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новной целью для любой фирмы является сохранение или расширение занимаемых п</w:t>
      </w:r>
      <w:r w:rsidR="00325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озиций на рынке</w:t>
      </w:r>
      <w:r w:rsidRPr="009D7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стабильное получение прибыли или ее рост. Для достижения этой цели </w:t>
      </w:r>
      <w:r w:rsidR="00325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предприятию необходимо максимизировать прибыль, что может быть достигнуто путем обеспечени</w:t>
      </w:r>
      <w:r w:rsidR="00712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высокой конкурентоспособности</w:t>
      </w:r>
      <w:r w:rsidR="00325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рынок, осуществляется сбор необходимой информации, которая анализируется, после чего разрабатываются стратегии освоения рынка.</w:t>
      </w:r>
    </w:p>
    <w:p w:rsidR="009D73C4" w:rsidRDefault="003257DD" w:rsidP="00325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рыночных условиях</w:t>
      </w:r>
      <w:r w:rsidR="009D73C4" w:rsidRPr="009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предприятий общественного питания требует постоянного совершенствования и обновления, выработки </w:t>
      </w:r>
      <w:r w:rsidR="009D73C4" w:rsidRPr="009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соответствующей стратегии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актики управления. Инструментом</w:t>
      </w:r>
      <w:r w:rsidR="009D73C4" w:rsidRPr="009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данных мероприятий является </w:t>
      </w:r>
      <w:r w:rsidR="009D73C4" w:rsidRPr="009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412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эффективности деятельности предприятия следует изучить</w:t>
      </w:r>
    </w:p>
    <w:p w:rsidR="009D73C4" w:rsidRDefault="003257DD" w:rsidP="003257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Произведем оценку деятельности потенциальных конкурентов</w:t>
      </w:r>
      <w:r w:rsidR="009F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исследования занесем в таблицу 1.</w:t>
      </w:r>
    </w:p>
    <w:p w:rsidR="00AE48D0" w:rsidRDefault="00AE48D0" w:rsidP="00C55C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4F8" w:rsidRPr="00AE48D0" w:rsidRDefault="00475E89" w:rsidP="00AE48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AE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фирм-конкурентов</w:t>
      </w:r>
      <w:r w:rsidR="000E54F8" w:rsidRPr="000E54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0E54F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tbl>
      <w:tblPr>
        <w:tblStyle w:val="a5"/>
        <w:tblW w:w="0" w:type="auto"/>
        <w:tblLook w:val="04A0"/>
      </w:tblPr>
      <w:tblGrid>
        <w:gridCol w:w="3085"/>
        <w:gridCol w:w="2126"/>
        <w:gridCol w:w="2127"/>
        <w:gridCol w:w="2037"/>
      </w:tblGrid>
      <w:tr w:rsidR="00EF262C" w:rsidRPr="002D1A2A" w:rsidTr="003C0259">
        <w:trPr>
          <w:trHeight w:val="582"/>
        </w:trPr>
        <w:tc>
          <w:tcPr>
            <w:tcW w:w="3085" w:type="dxa"/>
          </w:tcPr>
          <w:p w:rsidR="00EF262C" w:rsidRPr="00EF262C" w:rsidRDefault="00EF262C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Критерий для сравнения</w:t>
            </w:r>
          </w:p>
        </w:tc>
        <w:tc>
          <w:tcPr>
            <w:tcW w:w="2126" w:type="dxa"/>
          </w:tcPr>
          <w:p w:rsidR="00EF262C" w:rsidRPr="00EF262C" w:rsidRDefault="003C0259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AC3CCA">
              <w:rPr>
                <w:rFonts w:ascii="Times New Roman" w:hAnsi="Times New Roman" w:cs="Times New Roman"/>
                <w:sz w:val="24"/>
                <w:szCs w:val="24"/>
              </w:rPr>
              <w:t>Асахи</w:t>
            </w:r>
            <w:r w:rsidR="00EF262C" w:rsidRPr="00EF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262C" w:rsidRPr="00EF262C" w:rsidRDefault="003C0259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FA4AF0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B34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EF262C" w:rsidRPr="00EF262C" w:rsidRDefault="003C0259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B34EA5">
              <w:rPr>
                <w:rFonts w:ascii="Times New Roman" w:hAnsi="Times New Roman" w:cs="Times New Roman"/>
                <w:sz w:val="24"/>
                <w:szCs w:val="24"/>
              </w:rPr>
              <w:t>Чердачок</w:t>
            </w:r>
            <w:r w:rsidR="00EF262C" w:rsidRPr="00EF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62C" w:rsidRPr="002D1A2A" w:rsidTr="003C0259">
        <w:trPr>
          <w:trHeight w:val="264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6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12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03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EF262C" w:rsidRPr="002D1A2A" w:rsidTr="003C0259">
        <w:trPr>
          <w:trHeight w:val="268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2126" w:type="dxa"/>
          </w:tcPr>
          <w:p w:rsidR="00EF262C" w:rsidRPr="00EF262C" w:rsidRDefault="00611C6E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12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3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F262C" w:rsidRPr="002D1A2A" w:rsidTr="003C0259">
        <w:trPr>
          <w:trHeight w:val="285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Удалённость</w:t>
            </w:r>
          </w:p>
        </w:tc>
        <w:tc>
          <w:tcPr>
            <w:tcW w:w="2126" w:type="dxa"/>
          </w:tcPr>
          <w:p w:rsidR="00EF262C" w:rsidRPr="00EF262C" w:rsidRDefault="00FE7740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«САША»</w:t>
            </w:r>
          </w:p>
        </w:tc>
        <w:tc>
          <w:tcPr>
            <w:tcW w:w="2127" w:type="dxa"/>
          </w:tcPr>
          <w:p w:rsidR="00EF262C" w:rsidRPr="00EF262C" w:rsidRDefault="00B34EA5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2037" w:type="dxa"/>
          </w:tcPr>
          <w:p w:rsidR="00EF262C" w:rsidRPr="00EF262C" w:rsidRDefault="00B34EA5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«Царский двор»</w:t>
            </w:r>
          </w:p>
        </w:tc>
      </w:tr>
      <w:tr w:rsidR="00EF262C" w:rsidRPr="002D1A2A" w:rsidTr="003C0259">
        <w:trPr>
          <w:trHeight w:val="276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2126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037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F262C" w:rsidRPr="002D1A2A" w:rsidTr="003C0259">
        <w:trPr>
          <w:trHeight w:val="415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с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</w:tc>
        <w:tc>
          <w:tcPr>
            <w:tcW w:w="2126" w:type="dxa"/>
          </w:tcPr>
          <w:p w:rsidR="00EF262C" w:rsidRPr="00EF262C" w:rsidRDefault="00B34EA5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5 % в выходные дни</w:t>
            </w:r>
          </w:p>
        </w:tc>
        <w:tc>
          <w:tcPr>
            <w:tcW w:w="2127" w:type="dxa"/>
          </w:tcPr>
          <w:p w:rsidR="00EF262C" w:rsidRPr="00EF262C" w:rsidRDefault="00B34EA5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рождения скидка 7%</w:t>
            </w:r>
          </w:p>
        </w:tc>
        <w:tc>
          <w:tcPr>
            <w:tcW w:w="2037" w:type="dxa"/>
          </w:tcPr>
          <w:p w:rsidR="00EF262C" w:rsidRPr="00EF262C" w:rsidRDefault="00B34EA5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товара по цене одного в праздничные дни</w:t>
            </w:r>
          </w:p>
        </w:tc>
      </w:tr>
      <w:tr w:rsidR="00EF262C" w:rsidRPr="002D1A2A" w:rsidTr="003C0259">
        <w:trPr>
          <w:trHeight w:val="429"/>
        </w:trPr>
        <w:tc>
          <w:tcPr>
            <w:tcW w:w="3085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2126" w:type="dxa"/>
          </w:tcPr>
          <w:p w:rsidR="00EF262C" w:rsidRPr="00EF262C" w:rsidRDefault="00BB27BD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продукция</w:t>
            </w:r>
          </w:p>
        </w:tc>
        <w:tc>
          <w:tcPr>
            <w:tcW w:w="2127" w:type="dxa"/>
          </w:tcPr>
          <w:p w:rsidR="00EF262C" w:rsidRPr="00EF262C" w:rsidRDefault="00BB27BD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комфорт</w:t>
            </w:r>
          </w:p>
        </w:tc>
        <w:tc>
          <w:tcPr>
            <w:tcW w:w="2037" w:type="dxa"/>
          </w:tcPr>
          <w:p w:rsidR="00EF262C" w:rsidRPr="00EF262C" w:rsidRDefault="00BB27BD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обслуживание</w:t>
            </w:r>
          </w:p>
        </w:tc>
      </w:tr>
    </w:tbl>
    <w:p w:rsidR="00EF262C" w:rsidRDefault="00EF262C" w:rsidP="000E54F8">
      <w:pPr>
        <w:jc w:val="both"/>
        <w:rPr>
          <w:rFonts w:ascii="Times New Roman" w:eastAsia="Calibri" w:hAnsi="Times New Roman" w:cs="Times New Roman"/>
        </w:rPr>
      </w:pPr>
    </w:p>
    <w:p w:rsidR="003257DD" w:rsidRDefault="003257DD" w:rsidP="003257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полученных данных рассчитаем рейтинг фирм конкурентов, оценив каждый критерий по десятибалльной системе</w:t>
      </w:r>
      <w:r w:rsidR="00161040">
        <w:rPr>
          <w:rFonts w:ascii="Times New Roman" w:eastAsia="Calibri" w:hAnsi="Times New Roman" w:cs="Times New Roman"/>
          <w:sz w:val="28"/>
          <w:szCs w:val="28"/>
        </w:rPr>
        <w:t>. Результаты занесем в таблицу 2.</w:t>
      </w:r>
    </w:p>
    <w:p w:rsidR="00AE48D0" w:rsidRPr="003257DD" w:rsidRDefault="00AE48D0" w:rsidP="003257D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 – Расчет рейтинга фирм конкурентов</w:t>
      </w:r>
    </w:p>
    <w:tbl>
      <w:tblPr>
        <w:tblStyle w:val="a5"/>
        <w:tblW w:w="0" w:type="auto"/>
        <w:tblLook w:val="04A0"/>
      </w:tblPr>
      <w:tblGrid>
        <w:gridCol w:w="2334"/>
        <w:gridCol w:w="6"/>
        <w:gridCol w:w="1262"/>
        <w:gridCol w:w="846"/>
        <w:gridCol w:w="899"/>
        <w:gridCol w:w="846"/>
        <w:gridCol w:w="914"/>
        <w:gridCol w:w="884"/>
        <w:gridCol w:w="1580"/>
      </w:tblGrid>
      <w:tr w:rsidR="00EF262C" w:rsidRPr="00EF262C" w:rsidTr="00AE48D0">
        <w:trPr>
          <w:trHeight w:val="524"/>
        </w:trPr>
        <w:tc>
          <w:tcPr>
            <w:tcW w:w="2340" w:type="dxa"/>
            <w:gridSpan w:val="2"/>
            <w:vMerge w:val="restart"/>
          </w:tcPr>
          <w:p w:rsidR="00EF262C" w:rsidRPr="00EF262C" w:rsidRDefault="00EF262C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Критерий для сравнения</w:t>
            </w:r>
          </w:p>
        </w:tc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EF262C" w:rsidRPr="00EF262C" w:rsidRDefault="00EF262C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3C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119">
              <w:rPr>
                <w:rFonts w:ascii="Times New Roman" w:hAnsi="Times New Roman" w:cs="Times New Roman"/>
                <w:sz w:val="24"/>
                <w:szCs w:val="24"/>
              </w:rPr>
              <w:t>Асахи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3C0259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FA4AF0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EF262C" w:rsidRPr="00EF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3C0259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BB27BD">
              <w:rPr>
                <w:rFonts w:ascii="Times New Roman" w:hAnsi="Times New Roman" w:cs="Times New Roman"/>
                <w:sz w:val="24"/>
                <w:szCs w:val="24"/>
              </w:rPr>
              <w:t>Чердачок</w:t>
            </w:r>
            <w:r w:rsidR="00EF262C" w:rsidRPr="00EF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62C" w:rsidRPr="00EF262C" w:rsidTr="00AE48D0">
        <w:trPr>
          <w:trHeight w:val="220"/>
        </w:trPr>
        <w:tc>
          <w:tcPr>
            <w:tcW w:w="2340" w:type="dxa"/>
            <w:gridSpan w:val="2"/>
            <w:vMerge/>
          </w:tcPr>
          <w:p w:rsidR="00EF262C" w:rsidRPr="00EF262C" w:rsidRDefault="00EF262C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62C" w:rsidRPr="00EF262C" w:rsidRDefault="00EF262C" w:rsidP="00EF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EF2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</w:tr>
      <w:tr w:rsidR="00EF262C" w:rsidRPr="00EF262C" w:rsidTr="00AE48D0">
        <w:trPr>
          <w:trHeight w:val="209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1.Уровень цены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3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1451A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262C" w:rsidRPr="00EF262C" w:rsidTr="00AE48D0">
        <w:trPr>
          <w:trHeight w:val="258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2.Уровень качества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EF262C" w:rsidRPr="00EF262C" w:rsidTr="00AE48D0">
        <w:trPr>
          <w:trHeight w:val="161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3.Удалённость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32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F262C" w:rsidRPr="00EF262C" w:rsidTr="00AE48D0">
        <w:trPr>
          <w:trHeight w:val="152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4.Уровень сервиса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1451A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FE77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FE77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FE77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EF262C" w:rsidRPr="00EF262C" w:rsidTr="00AE48D0">
        <w:trPr>
          <w:trHeight w:val="411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5.Методы стимулирования с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EF262C" w:rsidRPr="00EF262C" w:rsidTr="00AE48D0">
        <w:trPr>
          <w:trHeight w:val="461"/>
        </w:trPr>
        <w:tc>
          <w:tcPr>
            <w:tcW w:w="2340" w:type="dxa"/>
            <w:gridSpan w:val="2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 xml:space="preserve">6.Дополнительные выгоды покупателем 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2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32D09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161040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EF262C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2C" w:rsidRPr="00EF262C" w:rsidRDefault="00BB27BD" w:rsidP="00B3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32D09" w:rsidRPr="00EF262C" w:rsidTr="00AE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2334" w:type="dxa"/>
          </w:tcPr>
          <w:p w:rsidR="00B32D09" w:rsidRPr="00EF262C" w:rsidRDefault="00B32D09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Другие</w:t>
            </w:r>
          </w:p>
        </w:tc>
        <w:tc>
          <w:tcPr>
            <w:tcW w:w="1268" w:type="dxa"/>
            <w:gridSpan w:val="2"/>
          </w:tcPr>
          <w:p w:rsidR="00B32D09" w:rsidRDefault="00B32D09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46" w:type="dxa"/>
          </w:tcPr>
          <w:p w:rsidR="00B32D09" w:rsidRPr="00EF262C" w:rsidRDefault="00B32D09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B32D09" w:rsidRPr="00EF262C" w:rsidRDefault="00161040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846" w:type="dxa"/>
          </w:tcPr>
          <w:p w:rsidR="00B32D09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B32D09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84" w:type="dxa"/>
          </w:tcPr>
          <w:p w:rsidR="00B32D09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B32D09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EF262C" w:rsidRPr="00EF262C" w:rsidTr="00AE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2334" w:type="dxa"/>
          </w:tcPr>
          <w:p w:rsidR="00EF262C" w:rsidRPr="00EF262C" w:rsidRDefault="00EF262C" w:rsidP="00D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8" w:type="dxa"/>
            <w:gridSpan w:val="2"/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F262C" w:rsidRPr="00EF262C" w:rsidRDefault="00161040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6" w:type="dxa"/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F262C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84" w:type="dxa"/>
          </w:tcPr>
          <w:p w:rsidR="00EF262C" w:rsidRPr="00EF262C" w:rsidRDefault="00EF262C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F262C" w:rsidRPr="00EF262C" w:rsidRDefault="00BB27BD" w:rsidP="00B3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</w:tbl>
    <w:p w:rsidR="003C0259" w:rsidRDefault="003C0259" w:rsidP="00EF26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4F8" w:rsidRDefault="00EF262C" w:rsidP="00FD5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59">
        <w:rPr>
          <w:rFonts w:ascii="Times New Roman" w:hAnsi="Times New Roman" w:cs="Times New Roman"/>
          <w:sz w:val="28"/>
          <w:szCs w:val="28"/>
        </w:rPr>
        <w:t>Вывод:</w:t>
      </w:r>
      <w:r w:rsidR="00A46565">
        <w:rPr>
          <w:rFonts w:ascii="Times New Roman" w:hAnsi="Times New Roman" w:cs="Times New Roman"/>
          <w:sz w:val="28"/>
          <w:szCs w:val="28"/>
        </w:rPr>
        <w:t xml:space="preserve"> наиболее сильным конкурентом по расчет</w:t>
      </w:r>
      <w:r w:rsidR="00FA4AF0">
        <w:rPr>
          <w:rFonts w:ascii="Times New Roman" w:hAnsi="Times New Roman" w:cs="Times New Roman"/>
          <w:sz w:val="28"/>
          <w:szCs w:val="28"/>
        </w:rPr>
        <w:t>ам является кафе «СССР</w:t>
      </w:r>
      <w:r w:rsidR="00A46565">
        <w:rPr>
          <w:rFonts w:ascii="Times New Roman" w:hAnsi="Times New Roman" w:cs="Times New Roman"/>
          <w:sz w:val="28"/>
          <w:szCs w:val="28"/>
        </w:rPr>
        <w:t xml:space="preserve">» с повышенным уровнем сервиса, но средним уровнем качества продукции. Отдаленное местоположение указанного кафе выгодно для развития будущего кафетерия. Наиболее слабый конкурент – это кафе «Чердачок», </w:t>
      </w:r>
      <w:r w:rsidR="00867991">
        <w:rPr>
          <w:rFonts w:ascii="Times New Roman" w:hAnsi="Times New Roman" w:cs="Times New Roman"/>
          <w:sz w:val="28"/>
          <w:szCs w:val="28"/>
        </w:rPr>
        <w:t>которое также отдалено от будущего кафетерия и не представляет существенной конкуренции. Кафе «</w:t>
      </w:r>
      <w:r w:rsidR="00FA4AF0">
        <w:rPr>
          <w:rFonts w:ascii="Times New Roman" w:hAnsi="Times New Roman" w:cs="Times New Roman"/>
          <w:sz w:val="28"/>
          <w:szCs w:val="28"/>
        </w:rPr>
        <w:t>Асахи</w:t>
      </w:r>
      <w:r w:rsidR="00867991">
        <w:rPr>
          <w:rFonts w:ascii="Times New Roman" w:hAnsi="Times New Roman" w:cs="Times New Roman"/>
          <w:sz w:val="28"/>
          <w:szCs w:val="28"/>
        </w:rPr>
        <w:t xml:space="preserve">» расположено ближе других, поэтому необходимо уделить наибольшее внимание </w:t>
      </w:r>
      <w:r w:rsidR="008704F3">
        <w:rPr>
          <w:rFonts w:ascii="Times New Roman" w:hAnsi="Times New Roman" w:cs="Times New Roman"/>
          <w:sz w:val="28"/>
          <w:szCs w:val="28"/>
        </w:rPr>
        <w:t xml:space="preserve">ассортименту, </w:t>
      </w:r>
      <w:r w:rsidR="00867991">
        <w:rPr>
          <w:rFonts w:ascii="Times New Roman" w:hAnsi="Times New Roman" w:cs="Times New Roman"/>
          <w:sz w:val="28"/>
          <w:szCs w:val="28"/>
        </w:rPr>
        <w:t>уровню цен, уровню сервиса и качества продукции данного предприятия. Разработать маркетинговую стратегию, направленную на методы стимулирования сбыта.</w:t>
      </w:r>
    </w:p>
    <w:p w:rsidR="00AE48D0" w:rsidRPr="00FD5953" w:rsidRDefault="00AE48D0" w:rsidP="00FD5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5D7" w:rsidRDefault="00B765D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фирм поставщиков ресурсов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CC1D8E" w:rsidRPr="005E6C48" w:rsidRDefault="005E6C48" w:rsidP="00012CC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основных проблем в управлении закупками материальных ресурсов является выбор поставщика. </w:t>
      </w:r>
      <w:r w:rsidR="00CC1D8E" w:rsidRPr="00CC1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Важность выбора поставщика объясняется не только функционированием на современном рынке большого количества поставщиков одинаковых товаров, но и тем, что он должен быть</w:t>
      </w:r>
      <w:r w:rsidR="00FD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1D8E" w:rsidRPr="00CC1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</w:t>
      </w:r>
      <w:r w:rsidR="00FD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надежным партнером</w:t>
      </w:r>
      <w:r w:rsidR="00CC1D8E" w:rsidRPr="00CC1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организации.</w:t>
      </w:r>
    </w:p>
    <w:p w:rsidR="00C55CE4" w:rsidRDefault="00012CC8" w:rsidP="00C55CE4">
      <w:pPr>
        <w:pStyle w:val="a3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6C48">
        <w:rPr>
          <w:rFonts w:ascii="Times New Roman" w:hAnsi="Times New Roman" w:cs="Times New Roman"/>
          <w:sz w:val="28"/>
          <w:szCs w:val="28"/>
        </w:rPr>
        <w:t>нализ</w:t>
      </w:r>
      <w:r w:rsidR="00DF1E1E">
        <w:rPr>
          <w:rFonts w:ascii="Times New Roman" w:hAnsi="Times New Roman" w:cs="Times New Roman"/>
          <w:sz w:val="28"/>
          <w:szCs w:val="28"/>
        </w:rPr>
        <w:t xml:space="preserve"> фирм поставщиков </w:t>
      </w:r>
      <w:r w:rsidR="00867991">
        <w:rPr>
          <w:rFonts w:ascii="Times New Roman" w:hAnsi="Times New Roman" w:cs="Times New Roman"/>
          <w:sz w:val="28"/>
          <w:szCs w:val="28"/>
        </w:rPr>
        <w:t xml:space="preserve">необходимых ресурсов следует проводить </w:t>
      </w:r>
      <w:r w:rsidR="00785E41">
        <w:rPr>
          <w:rFonts w:ascii="Times New Roman" w:hAnsi="Times New Roman" w:cs="Times New Roman"/>
          <w:sz w:val="28"/>
          <w:szCs w:val="28"/>
        </w:rPr>
        <w:t xml:space="preserve">по определенным критериям </w:t>
      </w:r>
      <w:r w:rsidR="00B63A37">
        <w:rPr>
          <w:rFonts w:ascii="Times New Roman" w:hAnsi="Times New Roman" w:cs="Times New Roman"/>
          <w:sz w:val="28"/>
          <w:szCs w:val="28"/>
        </w:rPr>
        <w:t xml:space="preserve">– уровень цен, уровень качества, степень удаленности от производства, </w:t>
      </w:r>
      <w:r w:rsidR="00867991">
        <w:rPr>
          <w:rFonts w:ascii="Times New Roman" w:hAnsi="Times New Roman" w:cs="Times New Roman"/>
          <w:sz w:val="28"/>
          <w:szCs w:val="28"/>
        </w:rPr>
        <w:t>на основе собранной информации</w:t>
      </w:r>
      <w:r w:rsidR="00B63A37">
        <w:rPr>
          <w:rFonts w:ascii="Times New Roman" w:hAnsi="Times New Roman" w:cs="Times New Roman"/>
          <w:sz w:val="28"/>
          <w:szCs w:val="28"/>
        </w:rPr>
        <w:t xml:space="preserve">, составим </w:t>
      </w:r>
      <w:r>
        <w:rPr>
          <w:rFonts w:ascii="Times New Roman" w:hAnsi="Times New Roman" w:cs="Times New Roman"/>
          <w:sz w:val="28"/>
          <w:szCs w:val="28"/>
        </w:rPr>
        <w:t xml:space="preserve">таблицу 3. </w:t>
      </w:r>
    </w:p>
    <w:p w:rsidR="00C55CE4" w:rsidRPr="00C55CE4" w:rsidRDefault="00C55CE4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8D0" w:rsidRDefault="00AE48D0" w:rsidP="00C55CE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харак</w:t>
      </w:r>
      <w:r w:rsidR="008704F3">
        <w:rPr>
          <w:rFonts w:ascii="Times New Roman" w:hAnsi="Times New Roman" w:cs="Times New Roman"/>
          <w:sz w:val="28"/>
          <w:szCs w:val="28"/>
        </w:rPr>
        <w:t>теристика фирм поставщиков ресурсов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2410"/>
        <w:gridCol w:w="2552"/>
        <w:gridCol w:w="2268"/>
      </w:tblGrid>
      <w:tr w:rsidR="00B1451A" w:rsidRPr="00132AA3" w:rsidTr="00E614B9">
        <w:tc>
          <w:tcPr>
            <w:tcW w:w="2376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2410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1451A" w:rsidRPr="003C0259" w:rsidRDefault="003C0259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REON</w:t>
            </w:r>
            <w:r w:rsidR="00B1451A"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451A" w:rsidRPr="003C0259" w:rsidRDefault="00012CC8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B1451A" w:rsidRPr="003C0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1451A" w:rsidRPr="003C0259" w:rsidRDefault="003C0259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523">
              <w:rPr>
                <w:rFonts w:ascii="Times New Roman" w:hAnsi="Times New Roman" w:cs="Times New Roman"/>
                <w:sz w:val="24"/>
                <w:szCs w:val="24"/>
              </w:rPr>
              <w:t>Нано-Профи</w:t>
            </w:r>
            <w:r w:rsidR="00B1451A"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1451A" w:rsidRPr="003C0259" w:rsidRDefault="003C0259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Fresh</w:t>
            </w:r>
            <w:r w:rsidR="00B1451A"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51A" w:rsidRPr="00132AA3" w:rsidTr="00E614B9">
        <w:tc>
          <w:tcPr>
            <w:tcW w:w="2376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451A" w:rsidRPr="003C0259" w:rsidRDefault="00B1451A" w:rsidP="00D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51A" w:rsidRPr="00132AA3" w:rsidTr="00E614B9">
        <w:tc>
          <w:tcPr>
            <w:tcW w:w="2376" w:type="dxa"/>
          </w:tcPr>
          <w:p w:rsidR="00B1451A" w:rsidRPr="003C0259" w:rsidRDefault="00B1451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цен </w:t>
            </w:r>
          </w:p>
        </w:tc>
        <w:tc>
          <w:tcPr>
            <w:tcW w:w="2410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1451A" w:rsidRPr="00132AA3" w:rsidTr="00E614B9">
        <w:trPr>
          <w:trHeight w:val="428"/>
        </w:trPr>
        <w:tc>
          <w:tcPr>
            <w:tcW w:w="2376" w:type="dxa"/>
          </w:tcPr>
          <w:p w:rsidR="00B1451A" w:rsidRPr="003C0259" w:rsidRDefault="00B1451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2410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B1451A" w:rsidRPr="003C0259" w:rsidRDefault="00B1451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1451A" w:rsidRPr="00132AA3" w:rsidTr="00E614B9">
        <w:tc>
          <w:tcPr>
            <w:tcW w:w="2376" w:type="dxa"/>
          </w:tcPr>
          <w:p w:rsidR="00B1451A" w:rsidRPr="003C0259" w:rsidRDefault="00B1451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Удалённость</w:t>
            </w:r>
          </w:p>
        </w:tc>
        <w:tc>
          <w:tcPr>
            <w:tcW w:w="2410" w:type="dxa"/>
          </w:tcPr>
          <w:p w:rsidR="00B1451A" w:rsidRPr="00C37DB6" w:rsidRDefault="00C37DB6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Мясницкая, 13.</w:t>
            </w:r>
          </w:p>
        </w:tc>
        <w:tc>
          <w:tcPr>
            <w:tcW w:w="2552" w:type="dxa"/>
          </w:tcPr>
          <w:p w:rsidR="00B1451A" w:rsidRPr="003C0259" w:rsidRDefault="003D2523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Посад, ул. Железнодорожная, 16</w:t>
            </w:r>
          </w:p>
        </w:tc>
        <w:tc>
          <w:tcPr>
            <w:tcW w:w="2268" w:type="dxa"/>
          </w:tcPr>
          <w:p w:rsidR="00B1451A" w:rsidRPr="003C0259" w:rsidRDefault="00C04D43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="00162EB8">
              <w:rPr>
                <w:rFonts w:ascii="Times New Roman" w:hAnsi="Times New Roman" w:cs="Times New Roman"/>
                <w:sz w:val="24"/>
                <w:szCs w:val="24"/>
              </w:rPr>
              <w:t>Студенческая, 19</w:t>
            </w:r>
          </w:p>
        </w:tc>
      </w:tr>
      <w:tr w:rsidR="00B1451A" w:rsidRPr="00132AA3" w:rsidTr="00E614B9">
        <w:tc>
          <w:tcPr>
            <w:tcW w:w="2376" w:type="dxa"/>
          </w:tcPr>
          <w:p w:rsidR="00B1451A" w:rsidRPr="003C0259" w:rsidRDefault="00B1451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2410" w:type="dxa"/>
          </w:tcPr>
          <w:p w:rsidR="00B1451A" w:rsidRPr="003C0259" w:rsidRDefault="00B32D09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B1451A" w:rsidRPr="003C0259" w:rsidRDefault="00B32D09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B1451A" w:rsidRPr="003C0259" w:rsidRDefault="00B32D09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8523C9" w:rsidRPr="008523C9" w:rsidRDefault="008523C9" w:rsidP="008523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523C9">
        <w:rPr>
          <w:rFonts w:ascii="Times New Roman" w:hAnsi="Times New Roman" w:cs="Times New Roman"/>
          <w:sz w:val="28"/>
          <w:szCs w:val="28"/>
        </w:rPr>
        <w:t>родолжение таблицы 3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2410"/>
        <w:gridCol w:w="2552"/>
        <w:gridCol w:w="2268"/>
      </w:tblGrid>
      <w:tr w:rsidR="0030072A" w:rsidRPr="00132AA3" w:rsidTr="00E614B9">
        <w:tc>
          <w:tcPr>
            <w:tcW w:w="2376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2A" w:rsidRPr="00132AA3" w:rsidTr="00E614B9">
        <w:tc>
          <w:tcPr>
            <w:tcW w:w="2376" w:type="dxa"/>
          </w:tcPr>
          <w:p w:rsidR="0030072A" w:rsidRPr="003C0259" w:rsidRDefault="0030072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2410" w:type="dxa"/>
          </w:tcPr>
          <w:p w:rsidR="0030072A" w:rsidRPr="003C0259" w:rsidRDefault="0030072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Наличны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безналичный расчет</w:t>
            </w:r>
          </w:p>
        </w:tc>
        <w:tc>
          <w:tcPr>
            <w:tcW w:w="2552" w:type="dxa"/>
          </w:tcPr>
          <w:p w:rsidR="0030072A" w:rsidRPr="003C0259" w:rsidRDefault="0030072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  <w:tc>
          <w:tcPr>
            <w:tcW w:w="2268" w:type="dxa"/>
          </w:tcPr>
          <w:p w:rsidR="0030072A" w:rsidRPr="003C0259" w:rsidRDefault="0030072A" w:rsidP="0078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</w:tr>
      <w:tr w:rsidR="0030072A" w:rsidRPr="00132AA3" w:rsidTr="00E614B9">
        <w:tc>
          <w:tcPr>
            <w:tcW w:w="2376" w:type="dxa"/>
          </w:tcPr>
          <w:p w:rsidR="0030072A" w:rsidRPr="003C0259" w:rsidRDefault="0030072A" w:rsidP="00B1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2410" w:type="dxa"/>
          </w:tcPr>
          <w:p w:rsidR="0030072A" w:rsidRPr="003C0259" w:rsidRDefault="0030072A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 при самовывозе</w:t>
            </w:r>
          </w:p>
        </w:tc>
        <w:tc>
          <w:tcPr>
            <w:tcW w:w="2552" w:type="dxa"/>
          </w:tcPr>
          <w:p w:rsidR="0030072A" w:rsidRPr="003C0259" w:rsidRDefault="0030072A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постоянному покупателю</w:t>
            </w:r>
          </w:p>
        </w:tc>
        <w:tc>
          <w:tcPr>
            <w:tcW w:w="2268" w:type="dxa"/>
          </w:tcPr>
          <w:p w:rsidR="0030072A" w:rsidRPr="003C0259" w:rsidRDefault="0030072A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за своевременность платежей</w:t>
            </w:r>
          </w:p>
        </w:tc>
      </w:tr>
    </w:tbl>
    <w:p w:rsidR="003C0259" w:rsidRDefault="003C0259" w:rsidP="00027D8C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65C" w:rsidRDefault="00A14FB4" w:rsidP="009346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выборе </w:t>
      </w:r>
      <w:r w:rsidR="00B63A37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37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их рейтинга. </w:t>
      </w:r>
      <w:r w:rsidR="00012CC8">
        <w:rPr>
          <w:rFonts w:ascii="Times New Roman" w:hAnsi="Times New Roman" w:cs="Times New Roman"/>
          <w:sz w:val="28"/>
          <w:szCs w:val="28"/>
        </w:rPr>
        <w:t xml:space="preserve">На основании данных таблицы 3 рассчитаем рейтинг фирм </w:t>
      </w:r>
      <w:r w:rsidR="00B63A37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="00012CC8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2CC8">
        <w:rPr>
          <w:rFonts w:ascii="Times New Roman" w:hAnsi="Times New Roman" w:cs="Times New Roman"/>
          <w:sz w:val="28"/>
          <w:szCs w:val="28"/>
        </w:rPr>
        <w:t xml:space="preserve">в, </w:t>
      </w:r>
      <w:r w:rsidR="00012CC8">
        <w:rPr>
          <w:rFonts w:ascii="Times New Roman" w:eastAsia="Calibri" w:hAnsi="Times New Roman" w:cs="Times New Roman"/>
          <w:sz w:val="28"/>
          <w:szCs w:val="28"/>
        </w:rPr>
        <w:t>оценив каждый критерий по десятибалльной системе. Результаты занесем в таблицу 4.</w:t>
      </w:r>
    </w:p>
    <w:p w:rsidR="0093465C" w:rsidRDefault="0093465C" w:rsidP="009346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259" w:rsidRPr="0093465C" w:rsidRDefault="00AE48D0" w:rsidP="0093465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 – Расчет рейтинга фирм поставщиков сырья</w:t>
      </w:r>
      <w:r w:rsidR="003C025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1682" w:tblpY="166"/>
        <w:tblW w:w="9498" w:type="dxa"/>
        <w:tblLook w:val="04A0"/>
      </w:tblPr>
      <w:tblGrid>
        <w:gridCol w:w="2268"/>
        <w:gridCol w:w="1276"/>
        <w:gridCol w:w="992"/>
        <w:gridCol w:w="993"/>
        <w:gridCol w:w="992"/>
        <w:gridCol w:w="992"/>
        <w:gridCol w:w="992"/>
        <w:gridCol w:w="993"/>
      </w:tblGrid>
      <w:tr w:rsidR="00786016" w:rsidRPr="003C0259" w:rsidTr="0093465C">
        <w:trPr>
          <w:trHeight w:val="561"/>
        </w:trPr>
        <w:tc>
          <w:tcPr>
            <w:tcW w:w="2268" w:type="dxa"/>
            <w:vMerge w:val="restart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Критерий  для сравнения</w:t>
            </w:r>
          </w:p>
        </w:tc>
        <w:tc>
          <w:tcPr>
            <w:tcW w:w="1276" w:type="dxa"/>
            <w:vMerge w:val="restart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REON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460">
              <w:rPr>
                <w:rFonts w:ascii="Times New Roman" w:hAnsi="Times New Roman" w:cs="Times New Roman"/>
                <w:sz w:val="24"/>
                <w:szCs w:val="24"/>
              </w:rPr>
              <w:t xml:space="preserve"> Нано-Профи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Fresh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6016" w:rsidRPr="003C0259" w:rsidTr="0093465C">
        <w:trPr>
          <w:trHeight w:val="300"/>
        </w:trPr>
        <w:tc>
          <w:tcPr>
            <w:tcW w:w="2268" w:type="dxa"/>
            <w:vMerge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86016" w:rsidRPr="003C0259" w:rsidRDefault="00786016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786016" w:rsidRPr="003C0259" w:rsidRDefault="00B93AF8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86016" w:rsidRPr="003C0259" w:rsidTr="0093465C">
        <w:tc>
          <w:tcPr>
            <w:tcW w:w="2268" w:type="dxa"/>
          </w:tcPr>
          <w:p w:rsidR="00786016" w:rsidRPr="003C0259" w:rsidRDefault="00786016" w:rsidP="0093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86016" w:rsidRPr="003C0259" w:rsidRDefault="00786016" w:rsidP="0093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6016" w:rsidRPr="003C0259" w:rsidRDefault="00786016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992" w:type="dxa"/>
          </w:tcPr>
          <w:p w:rsidR="00786016" w:rsidRPr="003C0259" w:rsidRDefault="00786016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992" w:type="dxa"/>
          </w:tcPr>
          <w:p w:rsidR="00786016" w:rsidRPr="003C0259" w:rsidRDefault="00786016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016" w:rsidRPr="003C0259" w:rsidRDefault="009F173B" w:rsidP="009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786016" w:rsidRPr="00786016" w:rsidRDefault="00786016" w:rsidP="00786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187" w:rsidRDefault="005E3460" w:rsidP="00C55CE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более выгодным поставщиком продукции будет ОАО «Нано-Профи» со средним уровнем цен на свою продукцию, высоким уровнем качества продукции и средней удаленностью по сравнению с другими поставщиками. Также </w:t>
      </w:r>
      <w:r w:rsidR="00134119">
        <w:rPr>
          <w:rFonts w:ascii="Times New Roman" w:hAnsi="Times New Roman" w:cs="Times New Roman"/>
          <w:sz w:val="28"/>
          <w:szCs w:val="28"/>
        </w:rPr>
        <w:t xml:space="preserve">привлекает </w:t>
      </w:r>
      <w:r>
        <w:rPr>
          <w:rFonts w:ascii="Times New Roman" w:hAnsi="Times New Roman" w:cs="Times New Roman"/>
          <w:sz w:val="28"/>
          <w:szCs w:val="28"/>
        </w:rPr>
        <w:t>такая выгода, к</w:t>
      </w:r>
      <w:r w:rsidR="00134119">
        <w:rPr>
          <w:rFonts w:ascii="Times New Roman" w:hAnsi="Times New Roman" w:cs="Times New Roman"/>
          <w:sz w:val="28"/>
          <w:szCs w:val="28"/>
        </w:rPr>
        <w:t>ак скидка постоянному клиенту.</w:t>
      </w:r>
    </w:p>
    <w:p w:rsidR="00C55CE4" w:rsidRDefault="00C55CE4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Default="0093465C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Default="0093465C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Default="0093465C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Pr="008523C9" w:rsidRDefault="0093465C" w:rsidP="0085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Pr="00C55CE4" w:rsidRDefault="0093465C" w:rsidP="00C55C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8D0" w:rsidRDefault="00AE48D0" w:rsidP="005E346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 – Анализ фирм поставщиков мебели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2410"/>
        <w:gridCol w:w="2552"/>
        <w:gridCol w:w="2268"/>
      </w:tblGrid>
      <w:tr w:rsidR="00134119" w:rsidRPr="00132AA3" w:rsidTr="00191FED">
        <w:tc>
          <w:tcPr>
            <w:tcW w:w="2376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2410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«Леон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34119" w:rsidRPr="003C0259" w:rsidRDefault="008A5CC2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PROFSTYLE</w:t>
            </w:r>
            <w:r w:rsidR="00134119"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119" w:rsidRPr="00132AA3" w:rsidTr="00191FED">
        <w:tc>
          <w:tcPr>
            <w:tcW w:w="2376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119" w:rsidRPr="00132AA3" w:rsidTr="00191FED">
        <w:tc>
          <w:tcPr>
            <w:tcW w:w="2376" w:type="dxa"/>
          </w:tcPr>
          <w:p w:rsidR="00134119" w:rsidRPr="003C0259" w:rsidRDefault="00134119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цен </w:t>
            </w:r>
          </w:p>
        </w:tc>
        <w:tc>
          <w:tcPr>
            <w:tcW w:w="2410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52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34119" w:rsidRPr="00132AA3" w:rsidTr="00191FED">
        <w:trPr>
          <w:trHeight w:val="428"/>
        </w:trPr>
        <w:tc>
          <w:tcPr>
            <w:tcW w:w="2376" w:type="dxa"/>
          </w:tcPr>
          <w:p w:rsidR="00134119" w:rsidRPr="003C0259" w:rsidRDefault="00134119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2410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34119" w:rsidRPr="00132AA3" w:rsidTr="00191FED">
        <w:tc>
          <w:tcPr>
            <w:tcW w:w="2376" w:type="dxa"/>
          </w:tcPr>
          <w:p w:rsidR="00134119" w:rsidRPr="003C0259" w:rsidRDefault="00134119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Удалённость</w:t>
            </w:r>
          </w:p>
        </w:tc>
        <w:tc>
          <w:tcPr>
            <w:tcW w:w="2410" w:type="dxa"/>
          </w:tcPr>
          <w:p w:rsidR="00134119" w:rsidRPr="00C37DB6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Маяковского, 1.</w:t>
            </w:r>
          </w:p>
        </w:tc>
        <w:tc>
          <w:tcPr>
            <w:tcW w:w="2552" w:type="dxa"/>
          </w:tcPr>
          <w:p w:rsidR="00134119" w:rsidRPr="003C0259" w:rsidRDefault="0013411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Посад, пр. Красной Армии, 10</w:t>
            </w:r>
          </w:p>
        </w:tc>
        <w:tc>
          <w:tcPr>
            <w:tcW w:w="2268" w:type="dxa"/>
          </w:tcPr>
          <w:p w:rsidR="00134119" w:rsidRPr="003C0259" w:rsidRDefault="008A5CC2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Александров, ул. Терешковой</w:t>
            </w:r>
            <w:r w:rsidR="00134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72A" w:rsidRPr="00132AA3" w:rsidTr="00191FED">
        <w:tc>
          <w:tcPr>
            <w:tcW w:w="2376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72A" w:rsidRPr="003C0259" w:rsidRDefault="0030072A" w:rsidP="0093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2A" w:rsidRPr="00132AA3" w:rsidTr="00191FED">
        <w:tc>
          <w:tcPr>
            <w:tcW w:w="2376" w:type="dxa"/>
          </w:tcPr>
          <w:p w:rsidR="0030072A" w:rsidRPr="003C0259" w:rsidRDefault="0030072A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2410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0072A" w:rsidRPr="00132AA3" w:rsidTr="00191FED">
        <w:tc>
          <w:tcPr>
            <w:tcW w:w="2376" w:type="dxa"/>
          </w:tcPr>
          <w:p w:rsidR="0030072A" w:rsidRPr="003C0259" w:rsidRDefault="0030072A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2410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Наличны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безналичный расчет</w:t>
            </w:r>
          </w:p>
        </w:tc>
        <w:tc>
          <w:tcPr>
            <w:tcW w:w="2552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  <w:tc>
          <w:tcPr>
            <w:tcW w:w="2268" w:type="dxa"/>
          </w:tcPr>
          <w:p w:rsidR="0030072A" w:rsidRPr="003C0259" w:rsidRDefault="0030072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</w:tr>
      <w:tr w:rsidR="0030072A" w:rsidRPr="00132AA3" w:rsidTr="00191FED">
        <w:tc>
          <w:tcPr>
            <w:tcW w:w="2376" w:type="dxa"/>
          </w:tcPr>
          <w:p w:rsidR="0030072A" w:rsidRPr="003C0259" w:rsidRDefault="0030072A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2410" w:type="dxa"/>
          </w:tcPr>
          <w:p w:rsidR="0030072A" w:rsidRPr="003C0259" w:rsidRDefault="0030072A" w:rsidP="008A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доставка до 100 км</w:t>
            </w:r>
          </w:p>
        </w:tc>
        <w:tc>
          <w:tcPr>
            <w:tcW w:w="2552" w:type="dxa"/>
          </w:tcPr>
          <w:p w:rsidR="0030072A" w:rsidRPr="003C0259" w:rsidRDefault="0030072A" w:rsidP="008A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постоянному покупателю </w:t>
            </w:r>
          </w:p>
        </w:tc>
        <w:tc>
          <w:tcPr>
            <w:tcW w:w="2268" w:type="dxa"/>
          </w:tcPr>
          <w:p w:rsidR="0030072A" w:rsidRPr="003C0259" w:rsidRDefault="0030072A" w:rsidP="008A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любой сложности</w:t>
            </w:r>
          </w:p>
        </w:tc>
      </w:tr>
    </w:tbl>
    <w:p w:rsidR="00AE48D0" w:rsidRDefault="00AE48D0" w:rsidP="00134119">
      <w:pPr>
        <w:tabs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8D0" w:rsidRDefault="004E61E5" w:rsidP="003007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63A37">
        <w:rPr>
          <w:rFonts w:ascii="Times New Roman" w:hAnsi="Times New Roman" w:cs="Times New Roman"/>
          <w:sz w:val="28"/>
          <w:szCs w:val="28"/>
        </w:rPr>
        <w:t xml:space="preserve"> 6 на основании данных таблицы 5</w:t>
      </w:r>
      <w:r>
        <w:rPr>
          <w:rFonts w:ascii="Times New Roman" w:hAnsi="Times New Roman" w:cs="Times New Roman"/>
          <w:sz w:val="28"/>
          <w:szCs w:val="28"/>
        </w:rPr>
        <w:t xml:space="preserve"> рассчитаем рейтинг фирм поставщиков мебели,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оценив каждый критерий по десятибалльной системе. </w:t>
      </w:r>
    </w:p>
    <w:p w:rsidR="0030072A" w:rsidRPr="00175187" w:rsidRDefault="0030072A" w:rsidP="003007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8D0" w:rsidRPr="00AE48D0" w:rsidRDefault="00AE48D0" w:rsidP="00351BC8">
      <w:pPr>
        <w:tabs>
          <w:tab w:val="left" w:pos="35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48D0">
        <w:rPr>
          <w:rFonts w:ascii="Times New Roman" w:hAnsi="Times New Roman" w:cs="Times New Roman"/>
          <w:sz w:val="28"/>
          <w:szCs w:val="28"/>
        </w:rPr>
        <w:t xml:space="preserve">Таблица 6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48D0">
        <w:rPr>
          <w:rFonts w:ascii="Times New Roman" w:hAnsi="Times New Roman" w:cs="Times New Roman"/>
          <w:sz w:val="28"/>
          <w:szCs w:val="28"/>
        </w:rPr>
        <w:t>асчет рейтинга фирм поставщиков мебели</w:t>
      </w:r>
    </w:p>
    <w:tbl>
      <w:tblPr>
        <w:tblStyle w:val="a5"/>
        <w:tblpPr w:leftFromText="180" w:rightFromText="180" w:vertAnchor="text" w:horzAnchor="page" w:tblpX="1682" w:tblpY="166"/>
        <w:tblW w:w="9498" w:type="dxa"/>
        <w:tblLook w:val="04A0"/>
      </w:tblPr>
      <w:tblGrid>
        <w:gridCol w:w="2268"/>
        <w:gridCol w:w="1276"/>
        <w:gridCol w:w="992"/>
        <w:gridCol w:w="993"/>
        <w:gridCol w:w="992"/>
        <w:gridCol w:w="992"/>
        <w:gridCol w:w="992"/>
        <w:gridCol w:w="993"/>
      </w:tblGrid>
      <w:tr w:rsidR="00EA4C3F" w:rsidRPr="003C0259" w:rsidTr="00AE48D0">
        <w:trPr>
          <w:trHeight w:val="561"/>
        </w:trPr>
        <w:tc>
          <w:tcPr>
            <w:tcW w:w="2268" w:type="dxa"/>
            <w:vMerge w:val="restart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Критерий  для сравнения</w:t>
            </w:r>
          </w:p>
        </w:tc>
        <w:tc>
          <w:tcPr>
            <w:tcW w:w="1276" w:type="dxa"/>
            <w:vMerge w:val="restart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PROFSTYLE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C3F" w:rsidRPr="003C0259" w:rsidTr="00AE48D0">
        <w:trPr>
          <w:trHeight w:val="300"/>
        </w:trPr>
        <w:tc>
          <w:tcPr>
            <w:tcW w:w="2268" w:type="dxa"/>
            <w:vMerge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EA4C3F" w:rsidRPr="003C0259" w:rsidTr="00AE48D0">
        <w:tc>
          <w:tcPr>
            <w:tcW w:w="2268" w:type="dxa"/>
          </w:tcPr>
          <w:p w:rsidR="00EA4C3F" w:rsidRPr="003C0259" w:rsidRDefault="00EA4C3F" w:rsidP="00AE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EA4C3F" w:rsidRPr="003C0259" w:rsidRDefault="00EA4C3F" w:rsidP="00AE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992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4C3F" w:rsidRPr="003C0259" w:rsidRDefault="00EA4C3F" w:rsidP="00A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</w:tbl>
    <w:p w:rsidR="00134119" w:rsidRDefault="00EA4C3F" w:rsidP="00EA4C3F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72A" w:rsidRPr="0093465C" w:rsidRDefault="00EA4C3F" w:rsidP="0093465C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наиболее приемлемым поставщиком мебели по всем параметрам является ООО </w:t>
      </w:r>
      <w:r w:rsidR="008A5CC2">
        <w:rPr>
          <w:rFonts w:ascii="Times New Roman" w:hAnsi="Times New Roman" w:cs="Times New Roman"/>
          <w:sz w:val="28"/>
          <w:szCs w:val="28"/>
        </w:rPr>
        <w:t>«</w:t>
      </w:r>
      <w:r w:rsidR="008A5CC2" w:rsidRPr="008A5CC2">
        <w:rPr>
          <w:rFonts w:ascii="Times New Roman" w:hAnsi="Times New Roman" w:cs="Times New Roman"/>
          <w:sz w:val="28"/>
          <w:szCs w:val="28"/>
          <w:lang w:val="en-US"/>
        </w:rPr>
        <w:t>PROFSTYLE</w:t>
      </w:r>
      <w:r w:rsidR="008A5CC2">
        <w:rPr>
          <w:rFonts w:ascii="Times New Roman" w:hAnsi="Times New Roman" w:cs="Times New Roman"/>
          <w:sz w:val="28"/>
          <w:szCs w:val="28"/>
        </w:rPr>
        <w:t>»,</w:t>
      </w:r>
      <w:r w:rsidR="008A5CC2" w:rsidRPr="008A5CC2">
        <w:rPr>
          <w:rFonts w:ascii="Times New Roman" w:hAnsi="Times New Roman" w:cs="Times New Roman"/>
          <w:sz w:val="28"/>
          <w:szCs w:val="28"/>
        </w:rPr>
        <w:t xml:space="preserve"> </w:t>
      </w:r>
      <w:r w:rsidR="008A5CC2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положенный в городе Александров, что выгодно отличает это предприятие от других.</w:t>
      </w:r>
    </w:p>
    <w:p w:rsidR="0030072A" w:rsidRDefault="0030072A" w:rsidP="0030072A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72A" w:rsidRPr="0093465C" w:rsidRDefault="0030072A" w:rsidP="0093465C">
      <w:pPr>
        <w:tabs>
          <w:tab w:val="left" w:pos="21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30072A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72A" w:rsidRPr="0030072A" w:rsidRDefault="0030072A" w:rsidP="0030072A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FED" w:rsidRPr="00175187" w:rsidRDefault="00191FED" w:rsidP="00351BC8">
      <w:pPr>
        <w:pStyle w:val="a3"/>
        <w:tabs>
          <w:tab w:val="left" w:pos="2112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  <w:r w:rsidR="00175187">
        <w:rPr>
          <w:rFonts w:ascii="Times New Roman" w:hAnsi="Times New Roman" w:cs="Times New Roman"/>
          <w:sz w:val="28"/>
          <w:szCs w:val="28"/>
        </w:rPr>
        <w:t xml:space="preserve"> – </w:t>
      </w:r>
      <w:r w:rsidRPr="00175187">
        <w:rPr>
          <w:rFonts w:ascii="Times New Roman" w:hAnsi="Times New Roman" w:cs="Times New Roman"/>
          <w:sz w:val="28"/>
          <w:szCs w:val="28"/>
        </w:rPr>
        <w:t>Характеристика фирм поставщиков оборудования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2410"/>
        <w:gridCol w:w="2552"/>
        <w:gridCol w:w="2268"/>
      </w:tblGrid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Okean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цен 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191FED" w:rsidRPr="003C0259" w:rsidRDefault="002224A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268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91FED" w:rsidRPr="00132AA3" w:rsidTr="00191FED">
        <w:trPr>
          <w:trHeight w:val="428"/>
        </w:trPr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191FED" w:rsidRPr="003C0259" w:rsidRDefault="002224A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Удалённость</w:t>
            </w:r>
          </w:p>
        </w:tc>
        <w:tc>
          <w:tcPr>
            <w:tcW w:w="2410" w:type="dxa"/>
          </w:tcPr>
          <w:p w:rsidR="00191FED" w:rsidRPr="00C37DB6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м Калужская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Северное Чертаново, 14</w:t>
            </w:r>
          </w:p>
        </w:tc>
        <w:tc>
          <w:tcPr>
            <w:tcW w:w="2268" w:type="dxa"/>
          </w:tcPr>
          <w:p w:rsidR="00191FED" w:rsidRPr="003C0259" w:rsidRDefault="002224A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  <w:r w:rsidR="00191FED">
              <w:rPr>
                <w:rFonts w:ascii="Times New Roman" w:hAnsi="Times New Roman" w:cs="Times New Roman"/>
                <w:sz w:val="24"/>
                <w:szCs w:val="24"/>
              </w:rPr>
              <w:t>, ул. Летняя, 11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191FED" w:rsidRPr="003C0259" w:rsidRDefault="002224A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2410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Наличны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безналичный расчет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  <w:tc>
          <w:tcPr>
            <w:tcW w:w="2268" w:type="dxa"/>
          </w:tcPr>
          <w:p w:rsidR="00191FED" w:rsidRPr="003C0259" w:rsidRDefault="00191FED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и безналичный расчет</w:t>
            </w:r>
          </w:p>
        </w:tc>
      </w:tr>
      <w:tr w:rsidR="00191FED" w:rsidRPr="00132AA3" w:rsidTr="00191FED">
        <w:tc>
          <w:tcPr>
            <w:tcW w:w="2376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2410" w:type="dxa"/>
          </w:tcPr>
          <w:p w:rsidR="00191FED" w:rsidRPr="003C0259" w:rsidRDefault="00FC06A0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 при</w:t>
            </w:r>
            <w:r w:rsidR="00191FED">
              <w:rPr>
                <w:rFonts w:ascii="Times New Roman" w:hAnsi="Times New Roman" w:cs="Times New Roman"/>
                <w:sz w:val="24"/>
                <w:szCs w:val="24"/>
              </w:rPr>
              <w:t xml:space="preserve"> самовывоз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постоянному покупателю </w:t>
            </w:r>
          </w:p>
        </w:tc>
        <w:tc>
          <w:tcPr>
            <w:tcW w:w="2268" w:type="dxa"/>
          </w:tcPr>
          <w:p w:rsidR="00191FED" w:rsidRPr="003C0259" w:rsidRDefault="00191FED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за своевременность платежей </w:t>
            </w:r>
          </w:p>
        </w:tc>
      </w:tr>
    </w:tbl>
    <w:p w:rsidR="00191FED" w:rsidRDefault="00191FED" w:rsidP="00191FE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48D0" w:rsidRPr="00DC06A9" w:rsidRDefault="00652625" w:rsidP="00DC06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таблицы 7 рассчитаем рейтинг фирм поставщиков оборудования, </w:t>
      </w:r>
      <w:r>
        <w:rPr>
          <w:rFonts w:ascii="Times New Roman" w:eastAsia="Calibri" w:hAnsi="Times New Roman" w:cs="Times New Roman"/>
          <w:sz w:val="28"/>
          <w:szCs w:val="28"/>
        </w:rPr>
        <w:t>оценив каждый критерий по десятибалльной системе. Резуль</w:t>
      </w:r>
      <w:r w:rsidR="00DC06A9">
        <w:rPr>
          <w:rFonts w:ascii="Times New Roman" w:eastAsia="Calibri" w:hAnsi="Times New Roman" w:cs="Times New Roman"/>
          <w:sz w:val="28"/>
          <w:szCs w:val="28"/>
        </w:rPr>
        <w:t>таты занесем в таблицу 8.</w:t>
      </w:r>
    </w:p>
    <w:p w:rsidR="00AE48D0" w:rsidRPr="00AE48D0" w:rsidRDefault="00AE48D0" w:rsidP="00AE48D0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8D0">
        <w:rPr>
          <w:rFonts w:ascii="Times New Roman" w:hAnsi="Times New Roman" w:cs="Times New Roman"/>
          <w:sz w:val="28"/>
          <w:szCs w:val="28"/>
        </w:rPr>
        <w:t xml:space="preserve">Таблица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259">
        <w:rPr>
          <w:rFonts w:ascii="Times New Roman" w:hAnsi="Times New Roman" w:cs="Times New Roman"/>
          <w:sz w:val="28"/>
          <w:szCs w:val="28"/>
        </w:rPr>
        <w:t>Расчет рейтинга фирм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tbl>
      <w:tblPr>
        <w:tblStyle w:val="a5"/>
        <w:tblpPr w:leftFromText="180" w:rightFromText="180" w:vertAnchor="text" w:horzAnchor="page" w:tblpX="1574" w:tblpY="166"/>
        <w:tblW w:w="9606" w:type="dxa"/>
        <w:tblLook w:val="04A0"/>
      </w:tblPr>
      <w:tblGrid>
        <w:gridCol w:w="2376"/>
        <w:gridCol w:w="1276"/>
        <w:gridCol w:w="992"/>
        <w:gridCol w:w="993"/>
        <w:gridCol w:w="992"/>
        <w:gridCol w:w="992"/>
        <w:gridCol w:w="992"/>
        <w:gridCol w:w="993"/>
      </w:tblGrid>
      <w:tr w:rsidR="002224A9" w:rsidRPr="003C0259" w:rsidTr="00FD5953">
        <w:trPr>
          <w:trHeight w:val="561"/>
        </w:trPr>
        <w:tc>
          <w:tcPr>
            <w:tcW w:w="2376" w:type="dxa"/>
            <w:vMerge w:val="restart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Критерий  для сравнения</w:t>
            </w:r>
          </w:p>
        </w:tc>
        <w:tc>
          <w:tcPr>
            <w:tcW w:w="1276" w:type="dxa"/>
            <w:vMerge w:val="restart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Okean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</w:t>
            </w: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4A9" w:rsidRPr="003C0259" w:rsidTr="00FD5953">
        <w:trPr>
          <w:trHeight w:val="300"/>
        </w:trPr>
        <w:tc>
          <w:tcPr>
            <w:tcW w:w="2376" w:type="dxa"/>
            <w:vMerge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Уровень сервиса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Дополнительные выгоды покупателям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224A9" w:rsidRPr="003C0259" w:rsidTr="00FD5953">
        <w:tc>
          <w:tcPr>
            <w:tcW w:w="2376" w:type="dxa"/>
          </w:tcPr>
          <w:p w:rsidR="002224A9" w:rsidRPr="003C0259" w:rsidRDefault="002224A9" w:rsidP="00FD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224A9" w:rsidRPr="003C0259" w:rsidRDefault="002224A9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92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4A9" w:rsidRPr="003C0259" w:rsidRDefault="002224A9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</w:tbl>
    <w:p w:rsidR="002224A9" w:rsidRDefault="002224A9" w:rsidP="002224A9">
      <w:pPr>
        <w:pStyle w:val="a3"/>
        <w:tabs>
          <w:tab w:val="left" w:pos="211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119" w:rsidRDefault="00F511F8" w:rsidP="00FD5953">
      <w:pPr>
        <w:tabs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Вывод: выгодным поставщиком оборудования для кафетерия будет Владимирское предприятие ООО «ТЕРритория» в связи с небольшой удаленностью, высоким уровнем сервиса, невысокой ценой</w:t>
      </w:r>
      <w:r w:rsidR="002D0CE7">
        <w:rPr>
          <w:rFonts w:ascii="Times New Roman" w:hAnsi="Times New Roman" w:cs="Times New Roman"/>
          <w:sz w:val="28"/>
          <w:szCs w:val="28"/>
        </w:rPr>
        <w:t xml:space="preserve"> на свою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979" w:rsidRDefault="00930979" w:rsidP="00FD5953">
      <w:pPr>
        <w:tabs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Default="0093465C" w:rsidP="00FD5953">
      <w:pPr>
        <w:tabs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5C" w:rsidRPr="00FD5953" w:rsidRDefault="0093465C" w:rsidP="00FD5953">
      <w:pPr>
        <w:tabs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7D" w:rsidRDefault="00B765D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Анализ </w:t>
      </w:r>
      <w:r w:rsidR="000E54F8">
        <w:rPr>
          <w:rFonts w:ascii="Times New Roman" w:hAnsi="Times New Roman" w:cs="Times New Roman"/>
          <w:sz w:val="28"/>
          <w:szCs w:val="28"/>
        </w:rPr>
        <w:t>покупателей товара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65637D" w:rsidRDefault="0065637D" w:rsidP="0065637D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эффективной деятельности работа предприятия должна быть направлена на целевой сегмент потребителей. В связи с этим необходимо произвести сегментацию потенциальных потребителей кафетерия. Сегментирование потребителей – это процесс деления на отдельные группы, каждая из которых предъявляет свой специфический спрос на рынке. Для характеристики целевого сегмента покупателей необходимо провести опрос</w:t>
      </w:r>
      <w:r w:rsidR="00BC1990">
        <w:rPr>
          <w:rFonts w:ascii="Times New Roman" w:hAnsi="Times New Roman" w:cs="Times New Roman"/>
          <w:sz w:val="28"/>
          <w:szCs w:val="28"/>
        </w:rPr>
        <w:t>, направленный на фо</w:t>
      </w:r>
      <w:r w:rsidR="00FD5953">
        <w:rPr>
          <w:rFonts w:ascii="Times New Roman" w:hAnsi="Times New Roman" w:cs="Times New Roman"/>
          <w:sz w:val="28"/>
          <w:szCs w:val="28"/>
        </w:rPr>
        <w:t>рмирование портрета потребителя, результаты занести в таблицу 9.</w:t>
      </w:r>
    </w:p>
    <w:p w:rsidR="00C55CE4" w:rsidRDefault="00C55CE4" w:rsidP="0065637D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65637D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DC0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E7" w:rsidRDefault="002D0CE7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FD5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72A" w:rsidRDefault="0030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65C" w:rsidRPr="0093465C" w:rsidRDefault="008E0A1C" w:rsidP="0093465C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 – Характеристика сегментов покупателей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544"/>
        <w:gridCol w:w="3119"/>
        <w:gridCol w:w="2126"/>
      </w:tblGrid>
      <w:tr w:rsidR="0065637D" w:rsidTr="006E22AC">
        <w:tc>
          <w:tcPr>
            <w:tcW w:w="567" w:type="dxa"/>
          </w:tcPr>
          <w:p w:rsidR="0065637D" w:rsidRPr="002949C3" w:rsidRDefault="0065637D" w:rsidP="0093465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Признак сегментации</w:t>
            </w:r>
          </w:p>
        </w:tc>
        <w:tc>
          <w:tcPr>
            <w:tcW w:w="3119" w:type="dxa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Сегменты потребителей</w:t>
            </w:r>
          </w:p>
        </w:tc>
        <w:tc>
          <w:tcPr>
            <w:tcW w:w="2126" w:type="dxa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Доля потребителей, %</w:t>
            </w:r>
          </w:p>
        </w:tc>
      </w:tr>
      <w:tr w:rsidR="0065637D" w:rsidTr="006E22AC">
        <w:tc>
          <w:tcPr>
            <w:tcW w:w="567" w:type="dxa"/>
            <w:vMerge w:val="restart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3119" w:type="dxa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Мужской </w:t>
            </w:r>
          </w:p>
        </w:tc>
        <w:tc>
          <w:tcPr>
            <w:tcW w:w="2126" w:type="dxa"/>
          </w:tcPr>
          <w:p w:rsidR="0065637D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10E" w:rsidRPr="00294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37D" w:rsidTr="006E22AC">
        <w:tc>
          <w:tcPr>
            <w:tcW w:w="567" w:type="dxa"/>
            <w:vMerge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37D" w:rsidRPr="002949C3" w:rsidRDefault="0065637D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  <w:tc>
          <w:tcPr>
            <w:tcW w:w="2126" w:type="dxa"/>
          </w:tcPr>
          <w:p w:rsidR="0065637D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C1990" w:rsidTr="006E22AC">
        <w:tc>
          <w:tcPr>
            <w:tcW w:w="567" w:type="dxa"/>
            <w:vMerge w:val="restart"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лет</w:t>
            </w:r>
          </w:p>
        </w:tc>
        <w:tc>
          <w:tcPr>
            <w:tcW w:w="3119" w:type="dxa"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26" w:type="dxa"/>
          </w:tcPr>
          <w:p w:rsidR="00BC1990" w:rsidRPr="002949C3" w:rsidRDefault="002949C3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C1990" w:rsidTr="006E22AC">
        <w:tc>
          <w:tcPr>
            <w:tcW w:w="567" w:type="dxa"/>
            <w:vMerge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EE5" w:rsidRPr="002949C3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126" w:type="dxa"/>
          </w:tcPr>
          <w:p w:rsidR="00BC1990" w:rsidRPr="002949C3" w:rsidRDefault="002949C3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1990" w:rsidTr="006E22AC">
        <w:tc>
          <w:tcPr>
            <w:tcW w:w="567" w:type="dxa"/>
            <w:vMerge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990" w:rsidRPr="002949C3" w:rsidRDefault="00BC1990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3F2EE5" w:rsidRPr="002949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C1990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2EE5" w:rsidTr="006E22AC">
        <w:tc>
          <w:tcPr>
            <w:tcW w:w="567" w:type="dxa"/>
            <w:vMerge w:val="restart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3119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2126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2EE5" w:rsidTr="006E22AC">
        <w:trPr>
          <w:trHeight w:val="428"/>
        </w:trPr>
        <w:tc>
          <w:tcPr>
            <w:tcW w:w="567" w:type="dxa"/>
            <w:vMerge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2EE5" w:rsidTr="006E22AC">
        <w:tc>
          <w:tcPr>
            <w:tcW w:w="567" w:type="dxa"/>
            <w:vMerge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2126" w:type="dxa"/>
          </w:tcPr>
          <w:p w:rsidR="003F2EE5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6F9" w:rsidTr="006E22AC">
        <w:tc>
          <w:tcPr>
            <w:tcW w:w="567" w:type="dxa"/>
            <w:vMerge w:val="restart"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6B76F9" w:rsidRPr="002949C3" w:rsidRDefault="003F2EE5" w:rsidP="003F2E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3119" w:type="dxa"/>
          </w:tcPr>
          <w:p w:rsidR="006B76F9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B76F9" w:rsidTr="006E22AC">
        <w:tc>
          <w:tcPr>
            <w:tcW w:w="567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6F9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76F9" w:rsidTr="006E22AC">
        <w:tc>
          <w:tcPr>
            <w:tcW w:w="567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6F9" w:rsidRPr="002949C3" w:rsidRDefault="003F2EE5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6F9" w:rsidTr="006E22AC">
        <w:tc>
          <w:tcPr>
            <w:tcW w:w="567" w:type="dxa"/>
            <w:vMerge w:val="restart"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6B76F9" w:rsidRPr="002949C3" w:rsidRDefault="00C07CF1" w:rsidP="00C55C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Частота посещаемости мест общественного питания</w:t>
            </w:r>
          </w:p>
        </w:tc>
        <w:tc>
          <w:tcPr>
            <w:tcW w:w="3119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Выходные  дни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76F9" w:rsidTr="006E22AC">
        <w:tc>
          <w:tcPr>
            <w:tcW w:w="567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76F9" w:rsidTr="006E22AC">
        <w:tc>
          <w:tcPr>
            <w:tcW w:w="567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76F9" w:rsidRPr="002949C3" w:rsidRDefault="006B76F9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126" w:type="dxa"/>
          </w:tcPr>
          <w:p w:rsidR="006B76F9" w:rsidRPr="002949C3" w:rsidRDefault="00C07CF1" w:rsidP="00B76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5039C" w:rsidRDefault="00A5039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37F39" w:rsidRDefault="00FD5953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8E410E">
        <w:rPr>
          <w:rFonts w:ascii="Times New Roman" w:hAnsi="Times New Roman" w:cs="Times New Roman"/>
          <w:sz w:val="28"/>
          <w:szCs w:val="28"/>
        </w:rPr>
        <w:t xml:space="preserve"> результате исследования выяснилось,</w:t>
      </w:r>
      <w:r w:rsidR="002949C3">
        <w:rPr>
          <w:rFonts w:ascii="Times New Roman" w:hAnsi="Times New Roman" w:cs="Times New Roman"/>
          <w:sz w:val="28"/>
          <w:szCs w:val="28"/>
        </w:rPr>
        <w:t xml:space="preserve"> что целевой сегмент посетителей</w:t>
      </w:r>
      <w:r w:rsidR="008E410E">
        <w:rPr>
          <w:rFonts w:ascii="Times New Roman" w:hAnsi="Times New Roman" w:cs="Times New Roman"/>
          <w:sz w:val="28"/>
          <w:szCs w:val="28"/>
        </w:rPr>
        <w:t xml:space="preserve"> кафетерия обладает след</w:t>
      </w:r>
      <w:r w:rsidR="002949C3">
        <w:rPr>
          <w:rFonts w:ascii="Times New Roman" w:hAnsi="Times New Roman" w:cs="Times New Roman"/>
          <w:sz w:val="28"/>
          <w:szCs w:val="28"/>
        </w:rPr>
        <w:t>ующими характеристиками: женщины в возрасте от 20 до 35 лет со средним материальным положением, частота посещаемости один раз в неделю.</w:t>
      </w:r>
    </w:p>
    <w:p w:rsidR="008E0A1C" w:rsidRPr="00FD5953" w:rsidRDefault="008E0A1C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F8" w:rsidRDefault="000E54F8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Выбор месторасположения предприятия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A14FB4" w:rsidRDefault="00A14FB4" w:rsidP="00BA4D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место</w:t>
      </w:r>
      <w:r w:rsidR="007C2AF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положения предприятия общественного питания рассматривается как стратегически важное решение, которое во многом опре</w:t>
      </w:r>
      <w:r w:rsidR="00BA4D74">
        <w:rPr>
          <w:rFonts w:ascii="Times New Roman" w:hAnsi="Times New Roman" w:cs="Times New Roman"/>
          <w:sz w:val="28"/>
          <w:szCs w:val="28"/>
        </w:rPr>
        <w:t>деляет успех его деятельности. М</w:t>
      </w:r>
      <w:r>
        <w:rPr>
          <w:rFonts w:ascii="Times New Roman" w:hAnsi="Times New Roman" w:cs="Times New Roman"/>
          <w:sz w:val="28"/>
          <w:szCs w:val="28"/>
        </w:rPr>
        <w:t>есторасположение – это существенный фактор привлекательности для потребителя, а также от выбора месторасположения предприятия зависит срок окупаемости инвестиций.</w:t>
      </w:r>
      <w:r w:rsidR="00BA4D74">
        <w:rPr>
          <w:rFonts w:ascii="Times New Roman" w:hAnsi="Times New Roman" w:cs="Times New Roman"/>
          <w:sz w:val="28"/>
          <w:szCs w:val="28"/>
        </w:rPr>
        <w:t xml:space="preserve"> А именно, прибыль, которая определяется объемом реализации, может напрямую зависеть от месторасположения предприятия.</w:t>
      </w:r>
    </w:p>
    <w:p w:rsidR="00A826BD" w:rsidRDefault="00A826BD" w:rsidP="00BA4D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Предприятия общественного питания всех типов и классов должны быть оснащены инженерными системами и оборудованием, обеспечивающими необходимый уровень комфорта по ГОСТ, в том числе иметь искусственное и естественное освещение, горячее и холодное водоснабжение, канализационную, отопительную, вентиляционную системы, телефонную связь.</w:t>
      </w:r>
    </w:p>
    <w:p w:rsidR="00A14FB4" w:rsidRDefault="00BA4D74" w:rsidP="00BA4D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выбор оптимального месторасположения кафетерия проводится </w:t>
      </w:r>
      <w:r w:rsidR="002D0CE7">
        <w:rPr>
          <w:rFonts w:ascii="Times New Roman" w:hAnsi="Times New Roman" w:cs="Times New Roman"/>
          <w:sz w:val="28"/>
          <w:szCs w:val="28"/>
        </w:rPr>
        <w:t xml:space="preserve">по определенным критериям </w:t>
      </w:r>
      <w:r>
        <w:rPr>
          <w:rFonts w:ascii="Times New Roman" w:hAnsi="Times New Roman" w:cs="Times New Roman"/>
          <w:sz w:val="28"/>
          <w:szCs w:val="28"/>
        </w:rPr>
        <w:t xml:space="preserve">на основе информации, которую необходимо систематизировать </w:t>
      </w:r>
      <w:r w:rsidR="008665C2">
        <w:rPr>
          <w:rFonts w:ascii="Times New Roman" w:hAnsi="Times New Roman" w:cs="Times New Roman"/>
          <w:sz w:val="28"/>
          <w:szCs w:val="28"/>
        </w:rPr>
        <w:t>и результаты занести в таблицу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BA4D7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 – Характеристика месторасположения предприятия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268"/>
        <w:gridCol w:w="2552"/>
        <w:gridCol w:w="2268"/>
        <w:gridCol w:w="2268"/>
      </w:tblGrid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2552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ТЦ «САША»</w:t>
            </w:r>
            <w:r w:rsidR="007C2AF0">
              <w:rPr>
                <w:rFonts w:ascii="Times New Roman" w:hAnsi="Times New Roman" w:cs="Times New Roman"/>
                <w:sz w:val="24"/>
                <w:szCs w:val="24"/>
              </w:rPr>
              <w:t>, ул. Первомайская, 13К1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Ул. Ленина,13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Уровень конкуренции</w:t>
            </w:r>
          </w:p>
        </w:tc>
        <w:tc>
          <w:tcPr>
            <w:tcW w:w="2552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Рядом кафе «Асахи» 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Рядом кафе в ТЦ «Царский двор»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Рядом  кафе в кинотеатре «Сатурн»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Стоимость аренды, руб.</w:t>
            </w:r>
          </w:p>
        </w:tc>
        <w:tc>
          <w:tcPr>
            <w:tcW w:w="2552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268" w:type="dxa"/>
          </w:tcPr>
          <w:p w:rsidR="008C784C" w:rsidRPr="00BB439E" w:rsidRDefault="002D0CE7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0 000 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552" w:type="dxa"/>
          </w:tcPr>
          <w:p w:rsidR="008C784C" w:rsidRPr="00BB439E" w:rsidRDefault="00105EC2" w:rsidP="00FD59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84C" w:rsidRPr="00BB439E" w:rsidRDefault="002D0CE7" w:rsidP="00FD59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84C" w:rsidRPr="00BB439E" w:rsidRDefault="002D0CE7" w:rsidP="00FD59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</w:t>
            </w:r>
          </w:p>
        </w:tc>
        <w:tc>
          <w:tcPr>
            <w:tcW w:w="2552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Вентиляция, кондиционирование, холодоснабжение, отопление, пожарная сигнализация, водоснабжение, электроснабжение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Вентиляция, отопление, водоснабжение электроснабжение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Вентиляция, кондиционирование, отопление, водоснабжение электроснабжение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Удаленность от путей сообщения</w:t>
            </w:r>
          </w:p>
        </w:tc>
        <w:tc>
          <w:tcPr>
            <w:tcW w:w="2552" w:type="dxa"/>
          </w:tcPr>
          <w:p w:rsidR="008C784C" w:rsidRPr="00BB439E" w:rsidRDefault="00A5016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две автобусные</w:t>
            </w:r>
            <w:r w:rsidR="008C784C"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Рядом автобусная остановка</w:t>
            </w:r>
          </w:p>
        </w:tc>
        <w:tc>
          <w:tcPr>
            <w:tcW w:w="2268" w:type="dxa"/>
          </w:tcPr>
          <w:p w:rsidR="008C784C" w:rsidRPr="00BB439E" w:rsidRDefault="008C784C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439E" w:rsidRPr="00BB439E">
              <w:rPr>
                <w:rFonts w:ascii="Times New Roman" w:hAnsi="Times New Roman" w:cs="Times New Roman"/>
                <w:sz w:val="24"/>
                <w:szCs w:val="24"/>
              </w:rPr>
              <w:t>ядом автобусная остановка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Состояние строения</w:t>
            </w:r>
          </w:p>
        </w:tc>
        <w:tc>
          <w:tcPr>
            <w:tcW w:w="2552" w:type="dxa"/>
          </w:tcPr>
          <w:p w:rsidR="008C784C" w:rsidRPr="00BB439E" w:rsidRDefault="00BB439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</w:p>
        </w:tc>
        <w:tc>
          <w:tcPr>
            <w:tcW w:w="2268" w:type="dxa"/>
          </w:tcPr>
          <w:p w:rsidR="008C784C" w:rsidRPr="00BB439E" w:rsidRDefault="00DD27D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Отличное </w:t>
            </w:r>
          </w:p>
        </w:tc>
        <w:tc>
          <w:tcPr>
            <w:tcW w:w="2268" w:type="dxa"/>
          </w:tcPr>
          <w:p w:rsidR="008C784C" w:rsidRPr="00BB439E" w:rsidRDefault="00DD27D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8C784C" w:rsidRPr="008C09DE" w:rsidTr="006E22AC">
        <w:tc>
          <w:tcPr>
            <w:tcW w:w="2268" w:type="dxa"/>
          </w:tcPr>
          <w:p w:rsidR="008C784C" w:rsidRPr="00BB439E" w:rsidRDefault="008C784C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Покупательская активность</w:t>
            </w:r>
          </w:p>
        </w:tc>
        <w:tc>
          <w:tcPr>
            <w:tcW w:w="2552" w:type="dxa"/>
          </w:tcPr>
          <w:p w:rsidR="008C784C" w:rsidRPr="00BB439E" w:rsidRDefault="00BB439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268" w:type="dxa"/>
          </w:tcPr>
          <w:p w:rsidR="008C784C" w:rsidRPr="00BB439E" w:rsidRDefault="00BB439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268" w:type="dxa"/>
          </w:tcPr>
          <w:p w:rsidR="008C784C" w:rsidRPr="00BB439E" w:rsidRDefault="00BB439E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</w:tbl>
    <w:p w:rsidR="008C784C" w:rsidRDefault="008C784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4D74" w:rsidRDefault="009929B6" w:rsidP="00DD27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таблицы 11</w:t>
      </w:r>
      <w:r w:rsidR="00BA4D74">
        <w:rPr>
          <w:rFonts w:ascii="Times New Roman" w:hAnsi="Times New Roman" w:cs="Times New Roman"/>
          <w:sz w:val="28"/>
          <w:szCs w:val="28"/>
        </w:rPr>
        <w:t xml:space="preserve"> рассчитаем рейтинг месторасположения предприятия, путем оценки каждого критерия по десятибалльной системе. Результаты р</w:t>
      </w:r>
      <w:r>
        <w:rPr>
          <w:rFonts w:ascii="Times New Roman" w:hAnsi="Times New Roman" w:cs="Times New Roman"/>
          <w:sz w:val="28"/>
          <w:szCs w:val="28"/>
        </w:rPr>
        <w:t>асчета занесем в таблицу 12</w:t>
      </w:r>
      <w:r w:rsidR="00BA4D74">
        <w:rPr>
          <w:rFonts w:ascii="Times New Roman" w:hAnsi="Times New Roman" w:cs="Times New Roman"/>
          <w:sz w:val="28"/>
          <w:szCs w:val="28"/>
        </w:rPr>
        <w:t>.</w:t>
      </w:r>
    </w:p>
    <w:p w:rsidR="00DC06A9" w:rsidRPr="0092059B" w:rsidRDefault="00DC06A9" w:rsidP="00920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A9" w:rsidRDefault="00DC06A9" w:rsidP="00DD27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8E0A1C">
      <w:pPr>
        <w:pStyle w:val="a3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12 – Расчет рейтинга месторасположения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985"/>
        <w:gridCol w:w="1276"/>
        <w:gridCol w:w="992"/>
        <w:gridCol w:w="992"/>
        <w:gridCol w:w="992"/>
        <w:gridCol w:w="1134"/>
        <w:gridCol w:w="851"/>
        <w:gridCol w:w="1134"/>
      </w:tblGrid>
      <w:tr w:rsidR="00BB439E" w:rsidRPr="008C09DE" w:rsidTr="0092059B">
        <w:trPr>
          <w:trHeight w:val="941"/>
        </w:trPr>
        <w:tc>
          <w:tcPr>
            <w:tcW w:w="1985" w:type="dxa"/>
            <w:vMerge w:val="restart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Критерии для сравнения</w:t>
            </w:r>
          </w:p>
        </w:tc>
        <w:tc>
          <w:tcPr>
            <w:tcW w:w="1276" w:type="dxa"/>
            <w:vMerge w:val="restart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Удельный вес для критерий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B439E" w:rsidRPr="00BB439E" w:rsidRDefault="00BB439E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ТЦ «САША»</w:t>
            </w:r>
            <w:r w:rsidR="007C2AF0">
              <w:rPr>
                <w:rFonts w:ascii="Times New Roman" w:hAnsi="Times New Roman" w:cs="Times New Roman"/>
                <w:sz w:val="24"/>
                <w:szCs w:val="24"/>
              </w:rPr>
              <w:t>, ул. Первомайская, 13 К1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B439E" w:rsidRPr="00BB439E" w:rsidRDefault="00BB439E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B439E" w:rsidRPr="00BB439E" w:rsidRDefault="00BB439E" w:rsidP="00FD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9E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</w:tc>
      </w:tr>
      <w:tr w:rsidR="00BB439E" w:rsidRPr="008C09DE" w:rsidTr="0092059B">
        <w:trPr>
          <w:trHeight w:val="429"/>
        </w:trPr>
        <w:tc>
          <w:tcPr>
            <w:tcW w:w="1985" w:type="dxa"/>
            <w:vMerge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расчёт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расчёт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расчёт</w:t>
            </w:r>
          </w:p>
        </w:tc>
      </w:tr>
      <w:tr w:rsidR="00BB439E" w:rsidRPr="008C09DE" w:rsidTr="0092059B">
        <w:tc>
          <w:tcPr>
            <w:tcW w:w="1985" w:type="dxa"/>
          </w:tcPr>
          <w:p w:rsidR="00BB439E" w:rsidRPr="008C09DE" w:rsidRDefault="00BB439E" w:rsidP="00BB439E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Уровень конкуренции</w:t>
            </w:r>
          </w:p>
        </w:tc>
        <w:tc>
          <w:tcPr>
            <w:tcW w:w="1276" w:type="dxa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39E" w:rsidRPr="008C09DE" w:rsidRDefault="00BB439E" w:rsidP="00FD5953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1,</w:t>
            </w:r>
            <w:r w:rsidR="00DD27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B439E" w:rsidRPr="008C09DE" w:rsidTr="0092059B">
        <w:tc>
          <w:tcPr>
            <w:tcW w:w="1985" w:type="dxa"/>
          </w:tcPr>
          <w:p w:rsidR="00BB439E" w:rsidRPr="008C09DE" w:rsidRDefault="00BB439E" w:rsidP="00BB439E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Стоимость аренды</w:t>
            </w:r>
          </w:p>
        </w:tc>
        <w:tc>
          <w:tcPr>
            <w:tcW w:w="1276" w:type="dxa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BB439E" w:rsidP="00FD5953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BB439E" w:rsidRPr="008C09DE" w:rsidTr="0092059B">
        <w:tc>
          <w:tcPr>
            <w:tcW w:w="1985" w:type="dxa"/>
          </w:tcPr>
          <w:p w:rsidR="00BB439E" w:rsidRPr="008C09DE" w:rsidRDefault="00BB439E" w:rsidP="00BB439E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Общая площадь помещения</w:t>
            </w:r>
          </w:p>
        </w:tc>
        <w:tc>
          <w:tcPr>
            <w:tcW w:w="1276" w:type="dxa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BB439E" w:rsidP="00FD5953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</w:t>
            </w:r>
            <w:r w:rsidR="00DD27DE">
              <w:rPr>
                <w:rFonts w:ascii="Times New Roman" w:hAnsi="Times New Roman" w:cs="Times New Roman"/>
              </w:rPr>
              <w:t>6</w:t>
            </w:r>
          </w:p>
        </w:tc>
      </w:tr>
      <w:tr w:rsidR="00BB439E" w:rsidRPr="008C09DE" w:rsidTr="0092059B">
        <w:tc>
          <w:tcPr>
            <w:tcW w:w="1985" w:type="dxa"/>
          </w:tcPr>
          <w:p w:rsidR="00BB439E" w:rsidRPr="008C09DE" w:rsidRDefault="00BB439E" w:rsidP="00BB439E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Наличие коммуникаций</w:t>
            </w:r>
          </w:p>
        </w:tc>
        <w:tc>
          <w:tcPr>
            <w:tcW w:w="1276" w:type="dxa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BB439E" w:rsidRPr="008C09DE" w:rsidTr="0092059B">
        <w:tc>
          <w:tcPr>
            <w:tcW w:w="1985" w:type="dxa"/>
          </w:tcPr>
          <w:p w:rsidR="00BB439E" w:rsidRPr="008C09DE" w:rsidRDefault="00BB439E" w:rsidP="00BB439E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Удаленность от путей сообщения</w:t>
            </w:r>
          </w:p>
        </w:tc>
        <w:tc>
          <w:tcPr>
            <w:tcW w:w="1276" w:type="dxa"/>
          </w:tcPr>
          <w:p w:rsidR="00BB439E" w:rsidRPr="008C09DE" w:rsidRDefault="00BB439E" w:rsidP="00FD5953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439E" w:rsidRPr="008C09DE" w:rsidRDefault="00BB439E" w:rsidP="00FD5953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1</w:t>
            </w:r>
            <w:r w:rsidR="00DD27D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39E" w:rsidRPr="008C09DE" w:rsidRDefault="00DD27DE" w:rsidP="00FD5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439E" w:rsidRPr="008C09DE" w:rsidRDefault="00BB439E" w:rsidP="00FD5953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</w:t>
            </w:r>
            <w:r w:rsidR="00DD27DE">
              <w:rPr>
                <w:rFonts w:ascii="Times New Roman" w:hAnsi="Times New Roman" w:cs="Times New Roman"/>
              </w:rPr>
              <w:t>96</w:t>
            </w:r>
          </w:p>
        </w:tc>
      </w:tr>
      <w:tr w:rsidR="00351BC8" w:rsidRPr="008C09DE" w:rsidTr="0092059B">
        <w:tc>
          <w:tcPr>
            <w:tcW w:w="1985" w:type="dxa"/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Состояние строения</w:t>
            </w:r>
          </w:p>
        </w:tc>
        <w:tc>
          <w:tcPr>
            <w:tcW w:w="1276" w:type="dxa"/>
          </w:tcPr>
          <w:p w:rsidR="00351BC8" w:rsidRPr="008C09DE" w:rsidRDefault="00351BC8" w:rsidP="00C55CE4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51BC8" w:rsidRPr="008C09DE" w:rsidTr="0092059B">
        <w:tc>
          <w:tcPr>
            <w:tcW w:w="1985" w:type="dxa"/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Покупательская активность</w:t>
            </w:r>
          </w:p>
        </w:tc>
        <w:tc>
          <w:tcPr>
            <w:tcW w:w="1276" w:type="dxa"/>
          </w:tcPr>
          <w:p w:rsidR="00351BC8" w:rsidRPr="008C09DE" w:rsidRDefault="00351BC8" w:rsidP="00C55CE4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</w:tr>
      <w:tr w:rsidR="00351BC8" w:rsidRPr="008C09DE" w:rsidTr="0092059B">
        <w:tc>
          <w:tcPr>
            <w:tcW w:w="1985" w:type="dxa"/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51BC8" w:rsidRPr="008C09DE" w:rsidRDefault="00351BC8" w:rsidP="00C55CE4">
            <w:pPr>
              <w:jc w:val="center"/>
              <w:rPr>
                <w:rFonts w:ascii="Times New Roman" w:hAnsi="Times New Roman" w:cs="Times New Roman"/>
              </w:rPr>
            </w:pPr>
            <w:r w:rsidRPr="008C0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BC8" w:rsidRPr="008C09DE" w:rsidRDefault="00351BC8" w:rsidP="00C5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7,64</w:t>
            </w:r>
          </w:p>
        </w:tc>
      </w:tr>
    </w:tbl>
    <w:p w:rsidR="008E0A1C" w:rsidRPr="008E0A1C" w:rsidRDefault="00F26B3C" w:rsidP="00F26B3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D74" w:rsidRDefault="00BA4D74" w:rsidP="004627D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4627D9">
        <w:rPr>
          <w:rFonts w:ascii="Times New Roman" w:hAnsi="Times New Roman" w:cs="Times New Roman"/>
          <w:sz w:val="28"/>
          <w:szCs w:val="28"/>
        </w:rPr>
        <w:t xml:space="preserve"> наиболее выгодное месторасположение для кафетерия Т</w:t>
      </w:r>
      <w:r w:rsidR="002D0CE7">
        <w:rPr>
          <w:rFonts w:ascii="Times New Roman" w:hAnsi="Times New Roman" w:cs="Times New Roman"/>
          <w:sz w:val="28"/>
          <w:szCs w:val="28"/>
        </w:rPr>
        <w:t xml:space="preserve">орговый </w:t>
      </w:r>
      <w:r w:rsidR="004627D9">
        <w:rPr>
          <w:rFonts w:ascii="Times New Roman" w:hAnsi="Times New Roman" w:cs="Times New Roman"/>
          <w:sz w:val="28"/>
          <w:szCs w:val="28"/>
        </w:rPr>
        <w:t>Ц</w:t>
      </w:r>
      <w:r w:rsidR="002D0CE7">
        <w:rPr>
          <w:rFonts w:ascii="Times New Roman" w:hAnsi="Times New Roman" w:cs="Times New Roman"/>
          <w:sz w:val="28"/>
          <w:szCs w:val="28"/>
        </w:rPr>
        <w:t>ентр</w:t>
      </w:r>
      <w:r w:rsidR="004627D9">
        <w:rPr>
          <w:rFonts w:ascii="Times New Roman" w:hAnsi="Times New Roman" w:cs="Times New Roman"/>
          <w:sz w:val="28"/>
          <w:szCs w:val="28"/>
        </w:rPr>
        <w:t xml:space="preserve"> «САША» в связи с наличием необходимых коммуникаций, высокой покупательской активностью, оптимальной стоимостью аренды помещения.</w:t>
      </w:r>
    </w:p>
    <w:p w:rsidR="00BA4D74" w:rsidRDefault="00BA4D74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Default="008E0A1C" w:rsidP="00BA4D74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0A1C" w:rsidRPr="00DF7065" w:rsidRDefault="008E0A1C" w:rsidP="00DF7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C8" w:rsidRDefault="00351BC8" w:rsidP="00DC0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4F8" w:rsidRPr="00175187" w:rsidRDefault="00930979" w:rsidP="00175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0E54F8" w:rsidRPr="00175187">
        <w:rPr>
          <w:rFonts w:ascii="Times New Roman" w:hAnsi="Times New Roman" w:cs="Times New Roman"/>
          <w:sz w:val="28"/>
          <w:szCs w:val="28"/>
        </w:rPr>
        <w:t xml:space="preserve"> 3. ОРГАНИЗАЦИОННО-ПРОИЗВОДСТВЕННЫЙ ПЛАН ПРЕДПРИЯТИЯ</w:t>
      </w:r>
    </w:p>
    <w:p w:rsidR="000E54F8" w:rsidRDefault="000E54F8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C86814" w:rsidRDefault="00C86814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Организационно-правовая форма предприятия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C86814" w:rsidRDefault="00C86814" w:rsidP="00DC3B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бизнеса выб</w:t>
      </w:r>
      <w:r w:rsidR="00DC02CA">
        <w:rPr>
          <w:rFonts w:ascii="Times New Roman" w:hAnsi="Times New Roman" w:cs="Times New Roman"/>
          <w:sz w:val="28"/>
          <w:szCs w:val="28"/>
        </w:rPr>
        <w:t xml:space="preserve">ран вид хозяйственного общества – общество </w:t>
      </w:r>
      <w:r w:rsidR="00D50B73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DC02CA">
        <w:rPr>
          <w:rFonts w:ascii="Times New Roman" w:hAnsi="Times New Roman" w:cs="Times New Roman"/>
          <w:sz w:val="28"/>
          <w:szCs w:val="28"/>
        </w:rPr>
        <w:t>, которое учреждено одним лицом. Уставный капитал общества составляет 10 тыс. рублей. Учредительным доку</w:t>
      </w:r>
      <w:r w:rsidR="00D50B73">
        <w:rPr>
          <w:rFonts w:ascii="Times New Roman" w:hAnsi="Times New Roman" w:cs="Times New Roman"/>
          <w:sz w:val="28"/>
          <w:szCs w:val="28"/>
        </w:rPr>
        <w:t>ментом общества является устав. Данная организационно-правовая форма выбрана по нескольким причинам:</w:t>
      </w:r>
    </w:p>
    <w:p w:rsidR="00D50B73" w:rsidRDefault="00D50B73" w:rsidP="00D50B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вести бухгалтерский учет позволяет упорядочить систему сбора информации о состоянии имущества, обязательств организации и их изменениях путем непрерывного документального</w:t>
      </w:r>
      <w:r w:rsidR="00DC3B14">
        <w:rPr>
          <w:rFonts w:ascii="Times New Roman" w:hAnsi="Times New Roman" w:cs="Times New Roman"/>
          <w:sz w:val="28"/>
          <w:szCs w:val="28"/>
        </w:rPr>
        <w:t xml:space="preserve"> учета всех хозяйственных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B73" w:rsidRDefault="00D50B73" w:rsidP="00D50B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юридического лица наиболее солидно выглядит для партнеров;</w:t>
      </w:r>
    </w:p>
    <w:p w:rsidR="00D50B73" w:rsidRDefault="00D50B73" w:rsidP="00D50B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зан</w:t>
      </w:r>
      <w:r w:rsidR="0092059B">
        <w:rPr>
          <w:rFonts w:ascii="Times New Roman" w:hAnsi="Times New Roman" w:cs="Times New Roman"/>
          <w:sz w:val="28"/>
          <w:szCs w:val="28"/>
        </w:rPr>
        <w:t>иматься любым видом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B73" w:rsidRDefault="00D50B73" w:rsidP="00D50B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дисциплина;</w:t>
      </w:r>
    </w:p>
    <w:p w:rsidR="00D50B73" w:rsidRDefault="00D50B73" w:rsidP="00D50B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доступно кредитование;</w:t>
      </w:r>
    </w:p>
    <w:p w:rsidR="00C55CE4" w:rsidRPr="00930979" w:rsidRDefault="00D50B73" w:rsidP="009309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для инвесторов.</w:t>
      </w:r>
    </w:p>
    <w:p w:rsidR="00DC3B14" w:rsidRPr="00DC3B14" w:rsidRDefault="00DC3B14" w:rsidP="00437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3B14">
        <w:rPr>
          <w:rFonts w:ascii="Times New Roman" w:hAnsi="Times New Roman" w:cs="Times New Roman"/>
          <w:sz w:val="28"/>
          <w:szCs w:val="28"/>
        </w:rPr>
        <w:t>Для регистрации предприятия необходимы следующие документы:</w:t>
      </w:r>
    </w:p>
    <w:p w:rsidR="00DC3B14" w:rsidRDefault="00DC3B14" w:rsidP="00DC3B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ООО;</w:t>
      </w:r>
    </w:p>
    <w:p w:rsidR="00DC3B14" w:rsidRDefault="00DC3B14" w:rsidP="00DC3B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ООО;</w:t>
      </w:r>
    </w:p>
    <w:p w:rsidR="00DC3B14" w:rsidRDefault="00DC3B14" w:rsidP="00DC3B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регистрации ООО;</w:t>
      </w:r>
    </w:p>
    <w:p w:rsidR="00DC3B14" w:rsidRDefault="00DC3B14" w:rsidP="00DC3B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пошлины.</w:t>
      </w:r>
    </w:p>
    <w:p w:rsidR="0033605A" w:rsidRDefault="0033605A" w:rsidP="00FD595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при создании организации:</w:t>
      </w:r>
    </w:p>
    <w:p w:rsidR="0033605A" w:rsidRDefault="0033605A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– 4000 руб.;</w:t>
      </w:r>
    </w:p>
    <w:p w:rsidR="0033605A" w:rsidRDefault="0033605A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нотариуса – 5000 руб.;</w:t>
      </w:r>
    </w:p>
    <w:p w:rsidR="00DF7065" w:rsidRDefault="00DF7065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уставного капитала – 10000 руб.;</w:t>
      </w:r>
    </w:p>
    <w:p w:rsidR="00DF7065" w:rsidRDefault="00DF7065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печати – 350 руб.;</w:t>
      </w:r>
    </w:p>
    <w:p w:rsidR="00DF7065" w:rsidRDefault="00DF7065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расчетного счета </w:t>
      </w:r>
      <w:r w:rsidR="006740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DD">
        <w:rPr>
          <w:rFonts w:ascii="Times New Roman" w:hAnsi="Times New Roman" w:cs="Times New Roman"/>
          <w:sz w:val="28"/>
          <w:szCs w:val="28"/>
        </w:rPr>
        <w:t>1500 руб.;</w:t>
      </w:r>
    </w:p>
    <w:p w:rsidR="0033605A" w:rsidRDefault="0033605A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мебели для зала –</w:t>
      </w:r>
      <w:r w:rsidR="00EC193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00000 руб.;</w:t>
      </w:r>
    </w:p>
    <w:p w:rsidR="0033605A" w:rsidRDefault="00A95EFF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 – 75</w:t>
      </w:r>
      <w:r w:rsidR="0033605A">
        <w:rPr>
          <w:rFonts w:ascii="Times New Roman" w:hAnsi="Times New Roman" w:cs="Times New Roman"/>
          <w:sz w:val="28"/>
          <w:szCs w:val="28"/>
        </w:rPr>
        <w:t>0000 руб.;</w:t>
      </w:r>
    </w:p>
    <w:p w:rsidR="0033605A" w:rsidRDefault="0033605A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инвентаря –</w:t>
      </w:r>
      <w:r w:rsidR="00A95EFF">
        <w:rPr>
          <w:rFonts w:ascii="Times New Roman" w:hAnsi="Times New Roman" w:cs="Times New Roman"/>
          <w:sz w:val="28"/>
          <w:szCs w:val="28"/>
        </w:rPr>
        <w:t xml:space="preserve"> 15</w:t>
      </w:r>
      <w:r w:rsidR="00EC19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 руб.;</w:t>
      </w:r>
    </w:p>
    <w:p w:rsidR="0033605A" w:rsidRDefault="0033605A" w:rsidP="003360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помещения – 50000 руб.</w:t>
      </w:r>
    </w:p>
    <w:p w:rsidR="0033605A" w:rsidRDefault="0093465C" w:rsidP="00D06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9E0">
        <w:rPr>
          <w:rFonts w:ascii="Times New Roman" w:hAnsi="Times New Roman" w:cs="Times New Roman"/>
          <w:sz w:val="28"/>
          <w:szCs w:val="28"/>
        </w:rPr>
        <w:t xml:space="preserve">Уставный капитал можно оплатить не сразу, но не позднее четырех месяцев со дня регистрации предприятия. </w:t>
      </w:r>
      <w:r w:rsidR="0033605A">
        <w:rPr>
          <w:rFonts w:ascii="Times New Roman" w:hAnsi="Times New Roman" w:cs="Times New Roman"/>
          <w:sz w:val="28"/>
          <w:szCs w:val="28"/>
        </w:rPr>
        <w:t xml:space="preserve">Итоговая сумма затрат на регистрацию и подготовку к открытию кафетерия </w:t>
      </w:r>
      <w:r w:rsidR="00EC1931">
        <w:rPr>
          <w:rFonts w:ascii="Times New Roman" w:hAnsi="Times New Roman" w:cs="Times New Roman"/>
          <w:sz w:val="28"/>
          <w:szCs w:val="28"/>
        </w:rPr>
        <w:t>составила 12</w:t>
      </w:r>
      <w:r w:rsidR="006740DD">
        <w:rPr>
          <w:rFonts w:ascii="Times New Roman" w:hAnsi="Times New Roman" w:cs="Times New Roman"/>
          <w:sz w:val="28"/>
          <w:szCs w:val="28"/>
        </w:rPr>
        <w:t>7085</w:t>
      </w:r>
      <w:r w:rsidR="003A7002">
        <w:rPr>
          <w:rFonts w:ascii="Times New Roman" w:hAnsi="Times New Roman" w:cs="Times New Roman"/>
          <w:sz w:val="28"/>
          <w:szCs w:val="28"/>
        </w:rPr>
        <w:t>0 рублей.</w:t>
      </w:r>
    </w:p>
    <w:p w:rsidR="0033605A" w:rsidRPr="00FD5953" w:rsidRDefault="0033605A" w:rsidP="0033605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B14" w:rsidRDefault="00930979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C3B14">
        <w:rPr>
          <w:rFonts w:ascii="Times New Roman" w:hAnsi="Times New Roman" w:cs="Times New Roman"/>
          <w:sz w:val="28"/>
          <w:szCs w:val="28"/>
        </w:rPr>
        <w:t>. Организационная структура управления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FD5953" w:rsidRDefault="00175187" w:rsidP="00FD5953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30979" w:rsidRPr="0093465C" w:rsidRDefault="00437F39" w:rsidP="0093465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2E7D">
        <w:rPr>
          <w:rFonts w:ascii="Times New Roman" w:hAnsi="Times New Roman" w:cs="Times New Roman"/>
          <w:sz w:val="28"/>
          <w:szCs w:val="28"/>
        </w:rPr>
        <w:t xml:space="preserve">организации управленческого процесса, направленного на достижение намеченных целей, предприятие </w:t>
      </w:r>
      <w:r w:rsidR="004B4ED3">
        <w:rPr>
          <w:rFonts w:ascii="Times New Roman" w:hAnsi="Times New Roman" w:cs="Times New Roman"/>
          <w:sz w:val="28"/>
          <w:szCs w:val="28"/>
        </w:rPr>
        <w:t>выбрал</w:t>
      </w:r>
      <w:r w:rsidR="00A95EFF">
        <w:rPr>
          <w:rFonts w:ascii="Times New Roman" w:hAnsi="Times New Roman" w:cs="Times New Roman"/>
          <w:sz w:val="28"/>
          <w:szCs w:val="28"/>
        </w:rPr>
        <w:t>о линейную структуру управления (рис. 1).</w:t>
      </w:r>
      <w:r w:rsidR="004B4ED3">
        <w:rPr>
          <w:rFonts w:ascii="Times New Roman" w:hAnsi="Times New Roman" w:cs="Times New Roman"/>
          <w:sz w:val="28"/>
          <w:szCs w:val="28"/>
        </w:rPr>
        <w:t xml:space="preserve"> Такая совокупность связей между работниками применима в условиях функционирования небольшого предприятия с несложным производством. </w:t>
      </w:r>
      <w:r w:rsidR="001F7058">
        <w:rPr>
          <w:rFonts w:ascii="Times New Roman" w:hAnsi="Times New Roman" w:cs="Times New Roman"/>
          <w:sz w:val="28"/>
          <w:szCs w:val="28"/>
        </w:rPr>
        <w:t>При такой структуре управления все обязанности и полномочия четко распределены, поэтому создаются условия для оперативного процесса принятия решений, для поддержания необх</w:t>
      </w:r>
      <w:r w:rsidR="00930979">
        <w:rPr>
          <w:rFonts w:ascii="Times New Roman" w:hAnsi="Times New Roman" w:cs="Times New Roman"/>
          <w:sz w:val="28"/>
          <w:szCs w:val="28"/>
        </w:rPr>
        <w:t>одимой дисциплины в коллективе.</w: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10.55pt;margin-top:23.7pt;width:0;height:43.8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34.95pt;margin-top:23.7pt;width:75.6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02.15pt;margin-top:23.7pt;width:0;height:43.8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2.15pt;margin-top:23.7pt;width:69pt;height:0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1.15pt;margin-top:4.5pt;width:163.8pt;height:36pt;z-index:251658240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56.95pt;margin-top:16.35pt;width:0;height:27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71.15pt;margin-top:4.35pt;width:0;height:2.4pt;flip:y;z-index:251666432" o:connectortype="straight"/>
        </w:pic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97.55pt;margin-top:19.2pt;width:121.2pt;height:33.6pt;z-index:251661312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4.55pt;margin-top:19.2pt;width:114pt;height:33.6pt;z-index:251659264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4.15pt;margin-top:19.2pt;width:108pt;height:33.6pt;z-index:251663360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Уборщица</w:t>
                  </w:r>
                </w:p>
              </w:txbxContent>
            </v:textbox>
          </v:rect>
        </w:pic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8.55pt;margin-top:13.65pt;width:0;height:64.2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8.55pt;margin-top:13.65pt;width:36pt;height:0;flip:x;z-index:251674624" o:connectortype="straight"/>
        </w:pic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410.55pt;margin-top:4.5pt;width:0;height:30.6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56.95pt;margin-top:4.5pt;width:0;height:30.6pt;z-index:251672576" o:connectortype="straight"/>
        </w:pict>
      </w:r>
    </w:p>
    <w:p w:rsidR="009709A3" w:rsidRDefault="00A16C1E" w:rsidP="006E22AC">
      <w:pPr>
        <w:pStyle w:val="a3"/>
        <w:tabs>
          <w:tab w:val="left" w:pos="2127"/>
          <w:tab w:val="left" w:pos="5103"/>
          <w:tab w:val="left" w:pos="8222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7.55pt;margin-top:10.95pt;width:121.2pt;height:37.2pt;z-index:251662336">
            <v:textbox>
              <w:txbxContent>
                <w:p w:rsidR="006B476C" w:rsidRPr="007A6E67" w:rsidRDefault="006B476C" w:rsidP="006E22AC">
                  <w:pPr>
                    <w:ind w:left="-3969" w:firstLine="340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2.55pt;margin-top:10.95pt;width:116.4pt;height:37.2pt;z-index:251660288">
            <v:textbox>
              <w:txbxContent>
                <w:p w:rsidR="006B476C" w:rsidRPr="007A6E67" w:rsidRDefault="006B476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Продавец 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54.15pt;margin-top:10.95pt;width:108pt;height:43.8pt;z-index:251664384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Мойщик посуды</w:t>
                  </w:r>
                </w:p>
              </w:txbxContent>
            </v:textbox>
          </v:rect>
        </w:pict>
      </w:r>
    </w:p>
    <w:p w:rsidR="009709A3" w:rsidRDefault="00A16C1E" w:rsidP="00CC2E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56.95pt;margin-top:24pt;width:0;height:32.4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.55pt;margin-top:5.4pt;width:24pt;height:0;z-index:251676672" o:connectortype="straight"/>
        </w:pict>
      </w:r>
    </w:p>
    <w:p w:rsidR="00D069E0" w:rsidRDefault="00D069E0" w:rsidP="0093465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9E0" w:rsidRDefault="00A16C1E" w:rsidP="0093465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97.55pt;margin-top:8.1pt;width:121.2pt;height:42pt;z-index:251665408">
            <v:textbox>
              <w:txbxContent>
                <w:p w:rsidR="006B476C" w:rsidRPr="007A6E67" w:rsidRDefault="006B476C" w:rsidP="007A6E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E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повара</w:t>
                  </w:r>
                </w:p>
              </w:txbxContent>
            </v:textbox>
          </v:rect>
        </w:pict>
      </w:r>
    </w:p>
    <w:p w:rsidR="00D069E0" w:rsidRDefault="00D069E0" w:rsidP="0093465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9A3" w:rsidRPr="006E22AC" w:rsidRDefault="009709A3" w:rsidP="0093465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2AC" w:rsidRPr="00D069E0" w:rsidRDefault="009709A3" w:rsidP="00D069E0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A6E67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1. Орган</w:t>
      </w:r>
      <w:r w:rsidR="006740DD">
        <w:rPr>
          <w:rFonts w:ascii="Times New Roman" w:hAnsi="Times New Roman" w:cs="Times New Roman"/>
          <w:sz w:val="28"/>
          <w:szCs w:val="28"/>
        </w:rPr>
        <w:t>изационная структура предприятия</w:t>
      </w:r>
    </w:p>
    <w:p w:rsidR="00175187" w:rsidRDefault="00BA4D74" w:rsidP="00DC06A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начальном этапе генеральный директор сосредотачивает в своих руках у</w:t>
      </w:r>
      <w:r w:rsidR="00511330">
        <w:rPr>
          <w:rFonts w:ascii="Times New Roman" w:hAnsi="Times New Roman" w:cs="Times New Roman"/>
          <w:sz w:val="28"/>
          <w:szCs w:val="28"/>
        </w:rPr>
        <w:t xml:space="preserve">правленческие функции коммерческого директора и маркетолога, для ведения бухгалтерского учета необходим специалист в этой отрасли. </w:t>
      </w:r>
      <w:r w:rsidR="00C62F2B">
        <w:rPr>
          <w:rFonts w:ascii="Times New Roman" w:hAnsi="Times New Roman" w:cs="Times New Roman"/>
          <w:sz w:val="28"/>
          <w:szCs w:val="28"/>
        </w:rPr>
        <w:t xml:space="preserve">Существует также потребность в наемных рабочих – это </w:t>
      </w:r>
      <w:r w:rsidR="00032868">
        <w:rPr>
          <w:rFonts w:ascii="Times New Roman" w:hAnsi="Times New Roman" w:cs="Times New Roman"/>
          <w:sz w:val="28"/>
          <w:szCs w:val="28"/>
        </w:rPr>
        <w:t xml:space="preserve">продавец-кассир, повар, технолог, </w:t>
      </w:r>
      <w:r w:rsidR="00DB7D37">
        <w:rPr>
          <w:rFonts w:ascii="Times New Roman" w:hAnsi="Times New Roman" w:cs="Times New Roman"/>
          <w:sz w:val="28"/>
          <w:szCs w:val="28"/>
        </w:rPr>
        <w:t>помощник повара, мойщик посуды</w:t>
      </w:r>
      <w:r w:rsidR="00525B98">
        <w:rPr>
          <w:rFonts w:ascii="Times New Roman" w:hAnsi="Times New Roman" w:cs="Times New Roman"/>
          <w:sz w:val="28"/>
          <w:szCs w:val="28"/>
        </w:rPr>
        <w:t>, уборщица.</w:t>
      </w:r>
      <w:r w:rsidR="00FD5953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работников кафетерия представлены в таблице 13.</w:t>
      </w:r>
    </w:p>
    <w:p w:rsidR="00A95EFF" w:rsidRPr="00175187" w:rsidRDefault="00A95EFF" w:rsidP="00DC06A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9B6" w:rsidRPr="009929B6" w:rsidRDefault="008E0A1C" w:rsidP="00DF42B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 – Обязанности и ответственность работников предприятия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7938"/>
      </w:tblGrid>
      <w:tr w:rsidR="009929B6" w:rsidTr="006E22AC">
        <w:tc>
          <w:tcPr>
            <w:tcW w:w="1418" w:type="dxa"/>
          </w:tcPr>
          <w:p w:rsidR="009929B6" w:rsidRPr="009929B6" w:rsidRDefault="009929B6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38" w:type="dxa"/>
          </w:tcPr>
          <w:p w:rsidR="009929B6" w:rsidRPr="009929B6" w:rsidRDefault="009929B6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B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351BC8" w:rsidTr="006E22AC">
        <w:tc>
          <w:tcPr>
            <w:tcW w:w="1418" w:type="dxa"/>
          </w:tcPr>
          <w:p w:rsidR="00351BC8" w:rsidRPr="009929B6" w:rsidRDefault="00351BC8" w:rsidP="0035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51BC8" w:rsidRDefault="00351BC8" w:rsidP="003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29B6" w:rsidTr="006E22AC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938" w:type="dxa"/>
          </w:tcPr>
          <w:p w:rsidR="009929B6" w:rsidRPr="009929B6" w:rsidRDefault="00F31864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персоналом;</w:t>
            </w:r>
          </w:p>
          <w:p w:rsidR="009929B6" w:rsidRPr="009929B6" w:rsidRDefault="009929B6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выпускаемой продукции и ее соответствия ГОСТам;</w:t>
            </w:r>
          </w:p>
          <w:p w:rsidR="009929B6" w:rsidRPr="009929B6" w:rsidRDefault="009929B6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 производства;</w:t>
            </w:r>
          </w:p>
          <w:p w:rsidR="009929B6" w:rsidRPr="009929B6" w:rsidRDefault="009929B6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соблюдением правил техники безопасности и охраны труда;</w:t>
            </w:r>
          </w:p>
          <w:p w:rsidR="006740DD" w:rsidRDefault="009929B6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технического состояния и своевременного обслуживания производственного оборудования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929B6" w:rsidRPr="009929B6" w:rsidRDefault="00C9278A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маркетинг.</w:t>
            </w:r>
          </w:p>
          <w:p w:rsidR="009929B6" w:rsidRPr="009929B6" w:rsidRDefault="009929B6" w:rsidP="00F31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6" w:rsidTr="006E22AC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B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938" w:type="dxa"/>
          </w:tcPr>
          <w:p w:rsidR="006740DD" w:rsidRDefault="00ED15B9" w:rsidP="00F318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бухгалтерского, налогового, статистического</w:t>
            </w:r>
            <w:r w:rsidR="00C9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соответствии 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законодательством;</w:t>
            </w:r>
          </w:p>
          <w:p w:rsidR="006740DD" w:rsidRDefault="006740DD" w:rsidP="00F318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полного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расчетных операций по определению стоимости реа</w:t>
            </w:r>
            <w:r w:rsidR="00C9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лизуемой продукции; </w:t>
            </w:r>
          </w:p>
          <w:p w:rsidR="006740DD" w:rsidRDefault="00C9278A" w:rsidP="00F318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итоговой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оимости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7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родукции, подлежащей реализации;</w:t>
            </w:r>
          </w:p>
          <w:p w:rsidR="006740DD" w:rsidRDefault="006740DD" w:rsidP="00F318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калькуляционных карточек и ведение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929B6" w:rsidRPr="009929B6" w:rsidRDefault="006740DD" w:rsidP="00F318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реализованной продукции на основании данных товарных счетов и отчетов.</w:t>
            </w:r>
          </w:p>
          <w:p w:rsidR="009929B6" w:rsidRPr="009929B6" w:rsidRDefault="009929B6" w:rsidP="00F31864">
            <w:pPr>
              <w:shd w:val="clear" w:color="auto" w:fill="FFFFFF"/>
              <w:spacing w:line="28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6" w:rsidTr="006E22AC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7938" w:type="dxa"/>
          </w:tcPr>
          <w:p w:rsidR="006740DD" w:rsidRDefault="006740DD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новых рецептур</w:t>
            </w:r>
            <w:r w:rsidR="00F3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кондитерских и кулинарных изделий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оформлением соответствующих норма</w:t>
            </w:r>
            <w:r w:rsidR="00F3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40DD" w:rsidRDefault="006740DD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продуктов, расчет их количества для получения готовых блюд;</w:t>
            </w:r>
          </w:p>
          <w:p w:rsidR="006740DD" w:rsidRDefault="006740DD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меню;</w:t>
            </w:r>
          </w:p>
          <w:p w:rsidR="009929B6" w:rsidRDefault="006740DD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между поварами и контроль их работы.</w:t>
            </w:r>
          </w:p>
          <w:p w:rsidR="00DF42BB" w:rsidRPr="00F31864" w:rsidRDefault="00DF42BB" w:rsidP="00F31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9E0" w:rsidRDefault="00D069E0">
      <w:r>
        <w:br w:type="page"/>
      </w:r>
    </w:p>
    <w:p w:rsidR="00D069E0" w:rsidRPr="00D069E0" w:rsidRDefault="00D069E0" w:rsidP="00D06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9E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13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7938"/>
      </w:tblGrid>
      <w:tr w:rsidR="00D069E0" w:rsidTr="00D069E0">
        <w:tc>
          <w:tcPr>
            <w:tcW w:w="1418" w:type="dxa"/>
          </w:tcPr>
          <w:p w:rsidR="00D069E0" w:rsidRDefault="00D069E0" w:rsidP="00D0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069E0" w:rsidRDefault="00D069E0" w:rsidP="00D069E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929B6" w:rsidTr="00D069E0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7938" w:type="dxa"/>
          </w:tcPr>
          <w:p w:rsidR="006740DD" w:rsidRDefault="006740DD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работы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непрерывному производству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блюд и кулинарных изделий, 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омогательных работ;</w:t>
            </w:r>
          </w:p>
          <w:p w:rsidR="006740DD" w:rsidRDefault="006740DD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приеме смены слежение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соответствием получаемых продуктов и полуфа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брикатов;</w:t>
            </w:r>
          </w:p>
          <w:p w:rsidR="006740DD" w:rsidRDefault="00364EBF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7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одержание рабочих поверхностей, холодильников, плит и другого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чистоте и порядке</w:t>
            </w:r>
            <w:r w:rsidR="00674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740DD" w:rsidRDefault="006740DD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заявок на получение продуктов;</w:t>
            </w:r>
          </w:p>
          <w:p w:rsidR="009929B6" w:rsidRDefault="006740DD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рабочего места</w:t>
            </w:r>
            <w:r w:rsidR="00F31864" w:rsidRPr="00F3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F42BB" w:rsidRPr="00F31864" w:rsidRDefault="00DF42BB" w:rsidP="00FD59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6" w:rsidTr="00D069E0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7938" w:type="dxa"/>
          </w:tcPr>
          <w:p w:rsidR="00F26657" w:rsidRDefault="006718D3" w:rsidP="00DF42B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вспомогательно</w:t>
            </w:r>
            <w:r w:rsidR="00F2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работы при приготовлении блюд;</w:t>
            </w:r>
          </w:p>
          <w:p w:rsidR="00F26657" w:rsidRDefault="00F26657" w:rsidP="00DF42B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718D3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инвентаря в строгом соответствии с маркировкой и назначением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657" w:rsidRDefault="00F26657" w:rsidP="00DF42B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18D3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правильного хранения и расходования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42BB" w:rsidRDefault="00F26657" w:rsidP="00DF42B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18D3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руководством и наблюдением повара:</w:t>
            </w:r>
            <w:r w:rsidR="0067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8D3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и термической обработки продуктов;</w:t>
            </w:r>
            <w:r w:rsidR="0067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8D3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для варки в последовательности, учитывающей время приготовления.</w:t>
            </w:r>
          </w:p>
          <w:p w:rsidR="00DF42BB" w:rsidRPr="00DF42BB" w:rsidRDefault="00DF42BB" w:rsidP="00DF42B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9B6" w:rsidTr="00D069E0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кассир</w:t>
            </w:r>
          </w:p>
        </w:tc>
        <w:tc>
          <w:tcPr>
            <w:tcW w:w="7938" w:type="dxa"/>
          </w:tcPr>
          <w:p w:rsidR="00F26657" w:rsidRDefault="009929B6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денежных операций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657" w:rsidRDefault="006718D3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 выдача наличных 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клиенту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657" w:rsidRDefault="006718D3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 пластиковыми банковскими картами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657" w:rsidRDefault="006718D3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 контроль денежной наличности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6657" w:rsidRDefault="006718D3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кассовой отчетности;</w:t>
            </w:r>
          </w:p>
          <w:p w:rsidR="00F26657" w:rsidRDefault="009929B6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отчетных документов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29B6" w:rsidRPr="006718D3" w:rsidRDefault="006718D3" w:rsidP="006718D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нкассация денег и передача их инкассатору.</w:t>
            </w:r>
          </w:p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6" w:rsidTr="00D069E0">
        <w:tc>
          <w:tcPr>
            <w:tcW w:w="1418" w:type="dxa"/>
          </w:tcPr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B6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7938" w:type="dxa"/>
          </w:tcPr>
          <w:p w:rsidR="00F26657" w:rsidRDefault="00DB7D37" w:rsidP="006718D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борка </w:t>
            </w:r>
            <w:r w:rsid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у</w:t>
            </w:r>
            <w:r w:rsidR="009929B6" w:rsidRPr="0099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пыли;</w:t>
            </w:r>
          </w:p>
          <w:p w:rsidR="00F26657" w:rsidRDefault="006718D3" w:rsidP="006718D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 транспортировка мусора и отходов в установленное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то;</w:t>
            </w:r>
          </w:p>
          <w:p w:rsidR="00F26657" w:rsidRDefault="006718D3" w:rsidP="006718D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и дезинфицирование  гардеробных и других мест общего пользования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29B6" w:rsidRPr="006718D3" w:rsidRDefault="006718D3" w:rsidP="006718D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29B6" w:rsidRPr="006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правил санитар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гигиены.</w:t>
            </w:r>
          </w:p>
          <w:p w:rsidR="009929B6" w:rsidRPr="009929B6" w:rsidRDefault="009929B6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6" w:rsidTr="00D069E0">
        <w:tc>
          <w:tcPr>
            <w:tcW w:w="1418" w:type="dxa"/>
          </w:tcPr>
          <w:p w:rsidR="009929B6" w:rsidRPr="009929B6" w:rsidRDefault="00DB7D37" w:rsidP="00F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 и инвентаря</w:t>
            </w:r>
          </w:p>
        </w:tc>
        <w:tc>
          <w:tcPr>
            <w:tcW w:w="7938" w:type="dxa"/>
          </w:tcPr>
          <w:p w:rsidR="00F26657" w:rsidRDefault="00B95F38" w:rsidP="009929B6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</w:t>
            </w:r>
            <w:r w:rsidR="00F2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 мытье посуды и инвентаря;</w:t>
            </w:r>
          </w:p>
          <w:p w:rsidR="009929B6" w:rsidRPr="009929B6" w:rsidRDefault="00B95F38" w:rsidP="009929B6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рабочих мест.</w:t>
            </w:r>
          </w:p>
        </w:tc>
      </w:tr>
    </w:tbl>
    <w:p w:rsidR="00F26657" w:rsidRDefault="00F26657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26657" w:rsidRDefault="00F26657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C3B14" w:rsidRDefault="00930979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3B14">
        <w:rPr>
          <w:rFonts w:ascii="Times New Roman" w:hAnsi="Times New Roman" w:cs="Times New Roman"/>
          <w:sz w:val="28"/>
          <w:szCs w:val="28"/>
        </w:rPr>
        <w:t>. Расчет численности работников и штатное расписание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F42BB" w:rsidRDefault="00DF42BB" w:rsidP="00DF42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Произведем расчет численности работников, тарифный фонд заработной платы на год, рассчитаем годовой фонд заработной платы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дополнительного фонда, </w:t>
      </w:r>
      <w:r w:rsidR="0092059B">
        <w:rPr>
          <w:rFonts w:ascii="Times New Roman" w:hAnsi="Times New Roman" w:cs="Times New Roman"/>
          <w:sz w:val="28"/>
          <w:szCs w:val="28"/>
        </w:rPr>
        <w:t>среднемесячную оплату труда. Р</w:t>
      </w:r>
      <w:r>
        <w:rPr>
          <w:rFonts w:ascii="Times New Roman" w:hAnsi="Times New Roman" w:cs="Times New Roman"/>
          <w:sz w:val="28"/>
          <w:szCs w:val="28"/>
        </w:rPr>
        <w:t>езультаты занесем в таблицу 14.</w:t>
      </w:r>
    </w:p>
    <w:p w:rsidR="00175187" w:rsidRDefault="00175187" w:rsidP="00DF42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56A" w:rsidRPr="00175187" w:rsidRDefault="009929B6" w:rsidP="00175187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175187">
        <w:rPr>
          <w:rFonts w:ascii="Times New Roman" w:hAnsi="Times New Roman" w:cs="Times New Roman"/>
          <w:sz w:val="28"/>
          <w:szCs w:val="28"/>
        </w:rPr>
        <w:t xml:space="preserve"> – </w:t>
      </w:r>
      <w:r w:rsidR="00DA056A" w:rsidRPr="00175187">
        <w:rPr>
          <w:rFonts w:ascii="Times New Roman" w:hAnsi="Times New Roman" w:cs="Times New Roman"/>
          <w:sz w:val="28"/>
          <w:szCs w:val="28"/>
        </w:rPr>
        <w:t xml:space="preserve">Расчет численности работников </w:t>
      </w: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1418"/>
        <w:gridCol w:w="1134"/>
        <w:gridCol w:w="1134"/>
        <w:gridCol w:w="1134"/>
        <w:gridCol w:w="850"/>
      </w:tblGrid>
      <w:tr w:rsidR="00490B21" w:rsidRPr="004B28A6" w:rsidTr="00A535D6">
        <w:tc>
          <w:tcPr>
            <w:tcW w:w="1418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руб/ч</w:t>
            </w:r>
          </w:p>
        </w:tc>
        <w:tc>
          <w:tcPr>
            <w:tcW w:w="992" w:type="dxa"/>
          </w:tcPr>
          <w:p w:rsidR="00525B98" w:rsidRPr="00525B98" w:rsidRDefault="00C55CE4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работников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18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Тарифный фонд з/п в год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Дополнения к тарифному фонду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Дополнительный фонд з/п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Годовой фонд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50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Среднемесячная з/п</w:t>
            </w:r>
            <w:r w:rsidR="00490B2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90B21" w:rsidRPr="004B28A6" w:rsidTr="00A535D6">
        <w:tc>
          <w:tcPr>
            <w:tcW w:w="1418" w:type="dxa"/>
          </w:tcPr>
          <w:p w:rsidR="00525B98" w:rsidRPr="00525B98" w:rsidRDefault="00525B98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554400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554400</w:t>
            </w:r>
          </w:p>
        </w:tc>
        <w:tc>
          <w:tcPr>
            <w:tcW w:w="850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490B21" w:rsidRPr="004B28A6" w:rsidTr="00A535D6">
        <w:tc>
          <w:tcPr>
            <w:tcW w:w="1418" w:type="dxa"/>
          </w:tcPr>
          <w:p w:rsidR="00525B98" w:rsidRPr="00525B98" w:rsidRDefault="000F74FB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462000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462000</w:t>
            </w:r>
          </w:p>
        </w:tc>
        <w:tc>
          <w:tcPr>
            <w:tcW w:w="850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</w:tr>
      <w:tr w:rsidR="00490B21" w:rsidRPr="004B28A6" w:rsidTr="00A535D6">
        <w:tc>
          <w:tcPr>
            <w:tcW w:w="1418" w:type="dxa"/>
          </w:tcPr>
          <w:p w:rsidR="00525B98" w:rsidRPr="00525B98" w:rsidRDefault="000F74FB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  <w:r w:rsidR="00654E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425040</w:t>
            </w:r>
          </w:p>
        </w:tc>
        <w:tc>
          <w:tcPr>
            <w:tcW w:w="850" w:type="dxa"/>
          </w:tcPr>
          <w:p w:rsidR="00525B98" w:rsidRPr="00525B98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35420</w:t>
            </w:r>
          </w:p>
        </w:tc>
      </w:tr>
      <w:tr w:rsidR="00490B21" w:rsidRPr="004B28A6" w:rsidTr="00A535D6">
        <w:tc>
          <w:tcPr>
            <w:tcW w:w="1418" w:type="dxa"/>
          </w:tcPr>
          <w:p w:rsidR="00525B98" w:rsidRPr="00525B98" w:rsidRDefault="000F74FB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 w:rsidR="00241513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4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525B98" w:rsidRPr="000F74FB" w:rsidRDefault="000F74FB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134" w:type="dxa"/>
          </w:tcPr>
          <w:p w:rsidR="00525B98" w:rsidRPr="00525B98" w:rsidRDefault="00434C7C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5B98" w:rsidRPr="00525B98" w:rsidRDefault="00434C7C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51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693000</w:t>
            </w:r>
          </w:p>
        </w:tc>
        <w:tc>
          <w:tcPr>
            <w:tcW w:w="850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28875</w:t>
            </w:r>
          </w:p>
        </w:tc>
      </w:tr>
      <w:tr w:rsidR="00490B21" w:rsidRPr="004B28A6" w:rsidTr="00A535D6">
        <w:tc>
          <w:tcPr>
            <w:tcW w:w="1418" w:type="dxa"/>
          </w:tcPr>
          <w:p w:rsidR="00525B98" w:rsidRPr="00525B98" w:rsidRDefault="000F74FB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1134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525B98" w:rsidRPr="00525B98" w:rsidRDefault="00525B98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5B98" w:rsidRPr="00525B98" w:rsidRDefault="00434C7C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513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134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311850</w:t>
            </w:r>
          </w:p>
        </w:tc>
        <w:tc>
          <w:tcPr>
            <w:tcW w:w="850" w:type="dxa"/>
          </w:tcPr>
          <w:p w:rsidR="00525B98" w:rsidRPr="00525B98" w:rsidRDefault="00241513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25987.5</w:t>
            </w:r>
          </w:p>
        </w:tc>
      </w:tr>
      <w:tr w:rsidR="00890B69" w:rsidRPr="004B28A6" w:rsidTr="00A535D6">
        <w:tc>
          <w:tcPr>
            <w:tcW w:w="1418" w:type="dxa"/>
          </w:tcPr>
          <w:p w:rsidR="00890B69" w:rsidRDefault="00890B69" w:rsidP="00F8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кассир</w:t>
            </w:r>
          </w:p>
        </w:tc>
        <w:tc>
          <w:tcPr>
            <w:tcW w:w="1134" w:type="dxa"/>
          </w:tcPr>
          <w:p w:rsidR="00890B69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90B69" w:rsidRPr="00490B21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0B69" w:rsidRDefault="00241513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</w:t>
            </w:r>
          </w:p>
        </w:tc>
        <w:tc>
          <w:tcPr>
            <w:tcW w:w="1134" w:type="dxa"/>
          </w:tcPr>
          <w:p w:rsidR="00890B69" w:rsidRPr="00525B98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B69" w:rsidRDefault="00241513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134" w:type="dxa"/>
          </w:tcPr>
          <w:p w:rsidR="00890B69" w:rsidRDefault="00241513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311850</w:t>
            </w:r>
          </w:p>
        </w:tc>
        <w:tc>
          <w:tcPr>
            <w:tcW w:w="850" w:type="dxa"/>
          </w:tcPr>
          <w:p w:rsidR="00890B69" w:rsidRDefault="00241513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25987.5</w:t>
            </w:r>
          </w:p>
        </w:tc>
      </w:tr>
      <w:tr w:rsidR="00890B69" w:rsidRPr="004B28A6" w:rsidTr="00A535D6">
        <w:tc>
          <w:tcPr>
            <w:tcW w:w="1418" w:type="dxa"/>
          </w:tcPr>
          <w:p w:rsidR="00890B69" w:rsidRPr="00525B98" w:rsidRDefault="00890B69" w:rsidP="00F8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1134" w:type="dxa"/>
          </w:tcPr>
          <w:p w:rsidR="00890B69" w:rsidRPr="00525B98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90B69" w:rsidRPr="00525B98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90B69" w:rsidRPr="00525B98" w:rsidRDefault="00F37EBA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158400</w:t>
            </w:r>
          </w:p>
        </w:tc>
        <w:tc>
          <w:tcPr>
            <w:tcW w:w="1134" w:type="dxa"/>
          </w:tcPr>
          <w:p w:rsidR="00890B69" w:rsidRPr="00525B98" w:rsidRDefault="00890B69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B69" w:rsidRPr="00525B98" w:rsidRDefault="00F37EBA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134" w:type="dxa"/>
          </w:tcPr>
          <w:p w:rsidR="00890B69" w:rsidRPr="00525B98" w:rsidRDefault="00F37EBA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166320</w:t>
            </w:r>
          </w:p>
        </w:tc>
        <w:tc>
          <w:tcPr>
            <w:tcW w:w="850" w:type="dxa"/>
          </w:tcPr>
          <w:p w:rsidR="00890B69" w:rsidRPr="00525B98" w:rsidRDefault="00F37EBA" w:rsidP="00F8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  <w:tr w:rsidR="00890B69" w:rsidRPr="004B28A6" w:rsidTr="00A535D6">
        <w:tc>
          <w:tcPr>
            <w:tcW w:w="1418" w:type="dxa"/>
          </w:tcPr>
          <w:p w:rsidR="00890B69" w:rsidRPr="00525B98" w:rsidRDefault="00890B69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134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0B69" w:rsidRPr="00525B98" w:rsidRDefault="00F37EB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184800</w:t>
            </w:r>
          </w:p>
        </w:tc>
        <w:tc>
          <w:tcPr>
            <w:tcW w:w="1134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B69" w:rsidRPr="00525B98" w:rsidRDefault="00F37EB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1134" w:type="dxa"/>
          </w:tcPr>
          <w:p w:rsidR="00890B69" w:rsidRPr="00525B98" w:rsidRDefault="00F37EB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194040</w:t>
            </w:r>
          </w:p>
        </w:tc>
        <w:tc>
          <w:tcPr>
            <w:tcW w:w="850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EBA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</w:tr>
      <w:tr w:rsidR="00890B69" w:rsidRPr="004B28A6" w:rsidTr="00A535D6">
        <w:tc>
          <w:tcPr>
            <w:tcW w:w="1418" w:type="dxa"/>
          </w:tcPr>
          <w:p w:rsidR="00890B69" w:rsidRPr="00525B98" w:rsidRDefault="00890B69" w:rsidP="0019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B69" w:rsidRPr="0092059B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90B69" w:rsidRPr="00525B98" w:rsidRDefault="00F37EB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3038640</w:t>
            </w:r>
          </w:p>
        </w:tc>
        <w:tc>
          <w:tcPr>
            <w:tcW w:w="1134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90B69" w:rsidRPr="00525B98" w:rsidRDefault="00F37EBA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79860</w:t>
            </w:r>
          </w:p>
        </w:tc>
        <w:tc>
          <w:tcPr>
            <w:tcW w:w="1134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EBA">
              <w:rPr>
                <w:rFonts w:ascii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850" w:type="dxa"/>
          </w:tcPr>
          <w:p w:rsidR="00890B69" w:rsidRPr="00525B98" w:rsidRDefault="00890B69" w:rsidP="0019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0C" w:rsidRDefault="0076290C" w:rsidP="00DF4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59B" w:rsidRDefault="0092059B" w:rsidP="00ED15B9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ED15B9">
        <w:rPr>
          <w:rFonts w:ascii="Times New Roman" w:hAnsi="Times New Roman" w:cs="Times New Roman"/>
          <w:sz w:val="28"/>
          <w:szCs w:val="28"/>
        </w:rPr>
        <w:t xml:space="preserve">тарифного годового фонда </w:t>
      </w:r>
      <w:r>
        <w:rPr>
          <w:rFonts w:ascii="Times New Roman" w:hAnsi="Times New Roman" w:cs="Times New Roman"/>
          <w:sz w:val="28"/>
          <w:szCs w:val="28"/>
        </w:rPr>
        <w:t>необходимо определить продолжительность рабоче</w:t>
      </w:r>
      <w:r w:rsidR="00360F5B">
        <w:rPr>
          <w:rFonts w:ascii="Times New Roman" w:hAnsi="Times New Roman" w:cs="Times New Roman"/>
          <w:sz w:val="28"/>
          <w:szCs w:val="28"/>
        </w:rPr>
        <w:t>го дня</w:t>
      </w:r>
      <w:r>
        <w:rPr>
          <w:rFonts w:ascii="Times New Roman" w:hAnsi="Times New Roman" w:cs="Times New Roman"/>
          <w:sz w:val="28"/>
          <w:szCs w:val="28"/>
        </w:rPr>
        <w:t xml:space="preserve"> каждого работника. </w:t>
      </w:r>
    </w:p>
    <w:p w:rsidR="00ED15B9" w:rsidRDefault="00ED15B9" w:rsidP="00ED15B9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Управленческий персонал – директор, бухгалтер, технолог производства – рабочая смена 8 часов. Производственный персонал – повара – рабочая смена </w:t>
      </w:r>
      <w:r w:rsidR="00654E96">
        <w:rPr>
          <w:rFonts w:ascii="Times New Roman" w:hAnsi="Times New Roman" w:cs="Times New Roman"/>
          <w:sz w:val="28"/>
          <w:szCs w:val="28"/>
        </w:rPr>
        <w:t>10 часов, помощник повара 6 часов. Обслуживающий персонал – продавец кассир 9 часов, рабочие – уборщица</w:t>
      </w:r>
      <w:r w:rsidR="00F37EBA">
        <w:rPr>
          <w:rFonts w:ascii="Times New Roman" w:hAnsi="Times New Roman" w:cs="Times New Roman"/>
          <w:sz w:val="28"/>
          <w:szCs w:val="28"/>
        </w:rPr>
        <w:t xml:space="preserve"> 6 часов</w:t>
      </w:r>
      <w:r w:rsidR="00654E96">
        <w:rPr>
          <w:rFonts w:ascii="Times New Roman" w:hAnsi="Times New Roman" w:cs="Times New Roman"/>
          <w:sz w:val="28"/>
          <w:szCs w:val="28"/>
        </w:rPr>
        <w:t xml:space="preserve">, мойщик посуды </w:t>
      </w:r>
      <w:r w:rsidR="00F37EBA">
        <w:rPr>
          <w:rFonts w:ascii="Times New Roman" w:hAnsi="Times New Roman" w:cs="Times New Roman"/>
          <w:sz w:val="28"/>
          <w:szCs w:val="28"/>
        </w:rPr>
        <w:t>7</w:t>
      </w:r>
      <w:r w:rsidR="00654E9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F42BB" w:rsidRPr="00DF42BB" w:rsidRDefault="00DF42BB" w:rsidP="00DF4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3B14" w:rsidRPr="00C53C0C" w:rsidRDefault="00DA056A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Х</w:t>
      </w:r>
      <w:r w:rsidR="00106826">
        <w:rPr>
          <w:rFonts w:ascii="Times New Roman" w:hAnsi="Times New Roman" w:cs="Times New Roman"/>
          <w:sz w:val="28"/>
          <w:szCs w:val="28"/>
        </w:rPr>
        <w:t>арактеристика производственного процесса</w:t>
      </w:r>
      <w:r w:rsidR="00BA0E39">
        <w:rPr>
          <w:rFonts w:ascii="Times New Roman" w:hAnsi="Times New Roman" w:cs="Times New Roman"/>
          <w:sz w:val="28"/>
          <w:szCs w:val="28"/>
        </w:rPr>
        <w:t>.</w:t>
      </w:r>
    </w:p>
    <w:p w:rsidR="004F79F3" w:rsidRPr="00C53C0C" w:rsidRDefault="004F79F3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2F6E8C" w:rsidRDefault="004F79F3" w:rsidP="004F7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Производственный план должен показать оптимальный объем производства, потребность в оборудовании, технологиях. </w:t>
      </w:r>
    </w:p>
    <w:p w:rsidR="00BA0E39" w:rsidRDefault="00FB6096" w:rsidP="002F6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кафетерия будет располагаться в городе Александров, ул. Первомайская, д. 13К1</w:t>
      </w:r>
      <w:r w:rsidR="002F6E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площади 70 кв. м. Площадь торгового</w:t>
      </w:r>
      <w:r w:rsidR="002F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зала </w:t>
      </w:r>
      <w:r w:rsidR="002F6E8C">
        <w:rPr>
          <w:rFonts w:ascii="Times New Roman" w:hAnsi="Times New Roman" w:cs="Times New Roman"/>
          <w:sz w:val="28"/>
          <w:szCs w:val="28"/>
        </w:rPr>
        <w:lastRenderedPageBreak/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30 кв. м на 16 </w:t>
      </w:r>
      <w:r w:rsidR="00105EC2">
        <w:rPr>
          <w:rFonts w:ascii="Times New Roman" w:hAnsi="Times New Roman" w:cs="Times New Roman"/>
          <w:sz w:val="28"/>
          <w:szCs w:val="28"/>
        </w:rPr>
        <w:t xml:space="preserve">посадочных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2F6E8C">
        <w:rPr>
          <w:rFonts w:ascii="Times New Roman" w:hAnsi="Times New Roman" w:cs="Times New Roman"/>
          <w:sz w:val="28"/>
          <w:szCs w:val="28"/>
        </w:rPr>
        <w:t>. Зал</w:t>
      </w:r>
      <w:r>
        <w:rPr>
          <w:rFonts w:ascii="Times New Roman" w:hAnsi="Times New Roman" w:cs="Times New Roman"/>
          <w:sz w:val="28"/>
          <w:szCs w:val="28"/>
        </w:rPr>
        <w:t xml:space="preserve"> включает раздаточную стойку со свободным выбором блюд,</w:t>
      </w:r>
      <w:r w:rsidR="00697396">
        <w:rPr>
          <w:rFonts w:ascii="Times New Roman" w:hAnsi="Times New Roman" w:cs="Times New Roman"/>
          <w:sz w:val="28"/>
          <w:szCs w:val="28"/>
        </w:rPr>
        <w:t xml:space="preserve"> холодильник для напитков, холодильник для мороженого,</w:t>
      </w:r>
      <w:r>
        <w:rPr>
          <w:rFonts w:ascii="Times New Roman" w:hAnsi="Times New Roman" w:cs="Times New Roman"/>
          <w:sz w:val="28"/>
          <w:szCs w:val="28"/>
        </w:rPr>
        <w:t xml:space="preserve"> два стола</w:t>
      </w:r>
      <w:r w:rsidR="002F6E8C">
        <w:rPr>
          <w:rFonts w:ascii="Times New Roman" w:hAnsi="Times New Roman" w:cs="Times New Roman"/>
          <w:sz w:val="28"/>
          <w:szCs w:val="28"/>
        </w:rPr>
        <w:t xml:space="preserve"> для стоячих посетителей, 4 стола со стульями для сидячих. В п</w:t>
      </w:r>
      <w:r>
        <w:rPr>
          <w:rFonts w:ascii="Times New Roman" w:hAnsi="Times New Roman" w:cs="Times New Roman"/>
          <w:sz w:val="28"/>
          <w:szCs w:val="28"/>
        </w:rPr>
        <w:t>роизводственно</w:t>
      </w:r>
      <w:r w:rsidR="002F6E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F6E8C">
        <w:rPr>
          <w:rFonts w:ascii="Times New Roman" w:hAnsi="Times New Roman" w:cs="Times New Roman"/>
          <w:sz w:val="28"/>
          <w:szCs w:val="28"/>
        </w:rPr>
        <w:t>и располагается</w:t>
      </w:r>
      <w:r w:rsidR="005E0A7E">
        <w:rPr>
          <w:rFonts w:ascii="Times New Roman" w:hAnsi="Times New Roman" w:cs="Times New Roman"/>
          <w:sz w:val="28"/>
          <w:szCs w:val="28"/>
        </w:rPr>
        <w:t xml:space="preserve"> </w:t>
      </w:r>
      <w:r w:rsidR="002F6E8C">
        <w:rPr>
          <w:rFonts w:ascii="Times New Roman" w:hAnsi="Times New Roman" w:cs="Times New Roman"/>
          <w:sz w:val="28"/>
          <w:szCs w:val="28"/>
        </w:rPr>
        <w:t>пекарный шкаф, вароч</w:t>
      </w:r>
      <w:r w:rsidR="00E03659">
        <w:rPr>
          <w:rFonts w:ascii="Times New Roman" w:hAnsi="Times New Roman" w:cs="Times New Roman"/>
          <w:sz w:val="28"/>
          <w:szCs w:val="28"/>
        </w:rPr>
        <w:t>ная плита, холодильный шкаф</w:t>
      </w:r>
      <w:r w:rsidR="002F6E8C">
        <w:rPr>
          <w:rFonts w:ascii="Times New Roman" w:hAnsi="Times New Roman" w:cs="Times New Roman"/>
          <w:sz w:val="28"/>
          <w:szCs w:val="28"/>
        </w:rPr>
        <w:t xml:space="preserve">, </w:t>
      </w:r>
      <w:r w:rsidR="001A0AFB">
        <w:rPr>
          <w:rFonts w:ascii="Times New Roman" w:hAnsi="Times New Roman" w:cs="Times New Roman"/>
          <w:sz w:val="28"/>
          <w:szCs w:val="28"/>
        </w:rPr>
        <w:t xml:space="preserve">стеллаж для хранения посуды, </w:t>
      </w:r>
      <w:r w:rsidR="002F6E8C">
        <w:rPr>
          <w:rFonts w:ascii="Times New Roman" w:hAnsi="Times New Roman" w:cs="Times New Roman"/>
          <w:sz w:val="28"/>
          <w:szCs w:val="28"/>
        </w:rPr>
        <w:t xml:space="preserve">мойка. </w:t>
      </w:r>
      <w:r w:rsidR="00697396">
        <w:rPr>
          <w:rFonts w:ascii="Times New Roman" w:hAnsi="Times New Roman" w:cs="Times New Roman"/>
          <w:sz w:val="28"/>
          <w:szCs w:val="28"/>
        </w:rPr>
        <w:t xml:space="preserve">Возможно использование пароконвектомата, который способен заменить плиту, электрическую сковороду, духовой шкаф и фритюрницу. </w:t>
      </w:r>
      <w:r w:rsidR="00E03659">
        <w:rPr>
          <w:rFonts w:ascii="Times New Roman" w:hAnsi="Times New Roman" w:cs="Times New Roman"/>
          <w:sz w:val="28"/>
          <w:szCs w:val="28"/>
        </w:rPr>
        <w:t>В помещении для хранения сырья находятся стеллажи.</w:t>
      </w:r>
    </w:p>
    <w:p w:rsidR="003E7BC2" w:rsidRPr="004F79F3" w:rsidRDefault="003E7BC2" w:rsidP="002F6E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56A" w:rsidRPr="00DF42BB" w:rsidRDefault="00F26657" w:rsidP="00DF42BB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15 – </w:t>
      </w:r>
      <w:r w:rsidR="00DF42BB">
        <w:rPr>
          <w:rFonts w:ascii="Times New Roman" w:hAnsi="Times New Roman" w:cs="Times New Roman"/>
          <w:sz w:val="28"/>
          <w:szCs w:val="28"/>
        </w:rPr>
        <w:t>Характеристика технологии производства товаров</w:t>
      </w:r>
      <w:r w:rsidR="00DA056A">
        <w:rPr>
          <w:rFonts w:ascii="Times New Roman" w:eastAsia="Calibri" w:hAnsi="Times New Roman" w:cs="Times New Roman"/>
        </w:rPr>
        <w:tab/>
      </w: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268"/>
        <w:gridCol w:w="1134"/>
        <w:gridCol w:w="5954"/>
      </w:tblGrid>
      <w:tr w:rsidR="00DA056A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56A" w:rsidRPr="00DA056A" w:rsidRDefault="00DA056A" w:rsidP="00F266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операция</w:t>
            </w:r>
          </w:p>
          <w:p w:rsidR="00DA056A" w:rsidRPr="00DA056A" w:rsidRDefault="00DA056A" w:rsidP="00F266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6A">
              <w:rPr>
                <w:rFonts w:ascii="Times New Roman" w:eastAsia="Calibri" w:hAnsi="Times New Roman" w:cs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56A" w:rsidRPr="00DA056A" w:rsidRDefault="00DA056A" w:rsidP="00DA05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6A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56A" w:rsidRPr="00DA056A" w:rsidRDefault="00DA056A" w:rsidP="00BA0E39">
            <w:pPr>
              <w:spacing w:after="0"/>
              <w:jc w:val="center"/>
              <w:rPr>
                <w:sz w:val="24"/>
                <w:szCs w:val="24"/>
              </w:rPr>
            </w:pPr>
            <w:r w:rsidRPr="00DA056A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технологической операции (оборудование, инструмент, инвентарь</w:t>
            </w:r>
            <w:r w:rsidR="00BA0E39">
              <w:rPr>
                <w:rFonts w:ascii="Times New Roman" w:eastAsia="Calibri" w:hAnsi="Times New Roman" w:cs="Times New Roman"/>
                <w:sz w:val="24"/>
                <w:szCs w:val="24"/>
              </w:rPr>
              <w:t>, ингредиенты</w:t>
            </w:r>
            <w:r w:rsidRPr="00DA05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D7002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002" w:rsidRPr="00DA056A" w:rsidRDefault="004D7002" w:rsidP="00F266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002" w:rsidRPr="00DA056A" w:rsidRDefault="004D7002" w:rsidP="00DA05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002" w:rsidRPr="00DA056A" w:rsidRDefault="004D7002" w:rsidP="00BA0E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731FE" w:rsidTr="00D069E0">
        <w:trPr>
          <w:trHeight w:val="1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F2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Сырники со сметаной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глубокая миска, нож, творог, мука, яйца, масло сливочное, сметана, соль, сахар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31FE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F2665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Блинчики с мясом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Электрическая плит</w:t>
            </w:r>
            <w:r w:rsidR="00F26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а, кастрюля, сковорода для пасси</w:t>
            </w:r>
            <w:r w:rsidRPr="00CB1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ровки, сковорода для выпекания блинов, половник, тазик для теста, нож, разделочная доска, мясорубка, терка, миксер, яйца, молоко, мука, масло растительное, мясо, лук репчатый, соль, сахар</w:t>
            </w:r>
            <w:r w:rsidR="00F26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F2665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Блинчики с творогом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Электрическая плита, кастрюля, сковорода, половник, тазик для теста, нож, разделочная доска, миксер, яйца, молоко, мука, масло растительное, творог, соль, сахар</w:t>
            </w:r>
            <w:r w:rsidR="00F26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31FE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F2665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50мин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мясорубка, глубокая миска, форма для выпекания, нож, творог, манная крупа, яйца, молоко, масло сливочное, сметана, соль, сахар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F2665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Курица с овощами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сковорода, глубокая миска, нож, разделочная доска, курица, морковь, болгарский перец, лук репчатый, капуста, помидоры, растительное масло, соль, перец чёрный молотый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D069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Сэндвич с сыром и ветчиной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376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Тостер, нож, разделочная доска, белый хлеб, листья салата, плавленый сыр, помидор, ветчина, сыр, соль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9E0" w:rsidRPr="00D069E0" w:rsidRDefault="00D069E0" w:rsidP="002B62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9E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15</w:t>
      </w:r>
    </w:p>
    <w:tbl>
      <w:tblPr>
        <w:tblW w:w="9214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268"/>
        <w:gridCol w:w="1134"/>
        <w:gridCol w:w="5812"/>
      </w:tblGrid>
      <w:tr w:rsidR="00D069E0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E0" w:rsidRPr="00CB1516" w:rsidRDefault="00D069E0" w:rsidP="00D06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E0" w:rsidRPr="00CB1516" w:rsidRDefault="00D069E0" w:rsidP="00D06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9E0" w:rsidRPr="00CB1516" w:rsidRDefault="00D069E0" w:rsidP="00D06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376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Спагетти карбонара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376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нож, разделочная доска, сковорода, деревянная лопаточка, спагетти, сливки 20%, яичный желток, бекон, мыр пармезан, соль, перец чёрный молотый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BA0E39" w:rsidP="00F2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Крем-</w:t>
            </w:r>
            <w:r w:rsidR="00F731FE" w:rsidRPr="00CB1516">
              <w:rPr>
                <w:rFonts w:ascii="Times New Roman" w:hAnsi="Times New Roman"/>
                <w:sz w:val="24"/>
                <w:szCs w:val="24"/>
              </w:rPr>
              <w:t>суп из брокколи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разделочная доска, нож, кастрюля, половник, блендер, брокколи, лук репчатый, морковь, чеснок, сливки, гренки, соль, перец чёрный молотый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BA0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Жюльен куриный с грибами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кастрюля, разделочная доска, нож, сковорода, деревянная лопаточка, куриное филе, шампиньоны, лук репчатый, сыр твердый, сливки 20%, мука, масло растител</w:t>
            </w:r>
            <w:r w:rsidR="00D069E0">
              <w:rPr>
                <w:rFonts w:ascii="Times New Roman" w:hAnsi="Times New Roman"/>
                <w:sz w:val="24"/>
                <w:szCs w:val="24"/>
              </w:rPr>
              <w:t>ьное, соль, перец чёрный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 xml:space="preserve">Греческий салат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Разделочная доска, нож, огурцы, помидоры, болгарский перец, маслины без косточек, лук репчатый, сыр твёрдый, петрушка, итальянские травы, масло оливковое, соль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934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Цезарь с курицей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Электрическая плита, сковорода, глубокая миска, тёрка, разделочная доска, нож, деревянная лопаточка, филе курицы, чеснок, сыр пармезан, помидоры черри, лимон, оливковое масло, желток, горчица, специи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Шарлотка с яблоком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Духовая печь, глубокая милка, венчик, разделочная доска, нож, яблоки, яйца, сахар, мука, разрыхлитель, сметана, масло сливочное</w:t>
            </w:r>
            <w:r w:rsidR="00240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Пряное яблоко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Духовая печь, глубокая миска, форма для выпекания, нож, разделочная доска, яблоки, корица, кардамон, мёд, грецкие орехи, гвоздика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657" w:rsidRPr="00CB1516" w:rsidRDefault="00F26657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Кексы с изюмом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 20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657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Духовая печь, формочки для выпекания, глубокая миска, нож, миксер, яйца, мука, изюм, сахар, масло сливочное, ванильный сахар, сода, сок лимона, сахарная пудра</w:t>
            </w:r>
            <w:r w:rsidR="00F26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9E0" w:rsidRPr="00CB1516" w:rsidRDefault="00D069E0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4D70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Фруктовый салат с йогуртом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Разделочная доска, нож, глубокая миска, яблоки, бананы, груши, виноград, апельсины, гранат, киви, йогурт</w:t>
            </w:r>
            <w:r w:rsidR="004D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02" w:rsidRPr="00CB1516" w:rsidRDefault="004D7002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9E0" w:rsidRPr="00D069E0" w:rsidRDefault="00D069E0" w:rsidP="00D06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9E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15</w:t>
      </w:r>
    </w:p>
    <w:tbl>
      <w:tblPr>
        <w:tblW w:w="9214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268"/>
        <w:gridCol w:w="1134"/>
        <w:gridCol w:w="5812"/>
      </w:tblGrid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Пицца сырная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CB151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16">
              <w:rPr>
                <w:rFonts w:ascii="Times New Roman" w:hAnsi="Times New Roman"/>
                <w:sz w:val="24"/>
                <w:szCs w:val="24"/>
              </w:rPr>
              <w:t>Духовая печь, глубокая миска, нож, разделочная доска, пергаментная бумага, мука, дрожжи сухие, оливковое масло, соль, сахар, вода, сыр моцарелла, сыр пармезан, сыр гауда, сыр дор блу, базилик</w:t>
            </w:r>
            <w:r w:rsidR="004D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02" w:rsidRPr="00CB1516" w:rsidRDefault="004D7002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1FE" w:rsidTr="00F266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642856" w:rsidRDefault="00F731FE" w:rsidP="00C5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Пицца грибная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Pr="00642856" w:rsidRDefault="00F731FE" w:rsidP="00C5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1FE" w:rsidRDefault="00F731FE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Духовая печь, глубокая миска, нож, разделочная доска, пергаментная бумага, мука, дрожжи сухие, оливковое масло, соль, сахар, вода, белые грибы, базилик зелёный, пармезан, моцарелла, оливки чёрные, томатный соус, острый перец, орегано</w:t>
            </w:r>
            <w:r w:rsidR="007445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002" w:rsidRPr="00642856" w:rsidRDefault="004D7002" w:rsidP="00B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002" w:rsidRDefault="004D7002" w:rsidP="00DF42B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D7002" w:rsidRDefault="004D7002" w:rsidP="00DF42BB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06826" w:rsidRDefault="00DA056A" w:rsidP="00DF42B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2BB">
        <w:rPr>
          <w:rFonts w:ascii="Times New Roman" w:hAnsi="Times New Roman" w:cs="Times New Roman"/>
          <w:sz w:val="28"/>
          <w:szCs w:val="28"/>
        </w:rPr>
        <w:t>3.5. Р</w:t>
      </w:r>
      <w:r w:rsidR="00106826" w:rsidRPr="00DF42BB">
        <w:rPr>
          <w:rFonts w:ascii="Times New Roman" w:hAnsi="Times New Roman" w:cs="Times New Roman"/>
          <w:sz w:val="28"/>
          <w:szCs w:val="28"/>
        </w:rPr>
        <w:t>асчет потребности в материально-технических ресурсах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297C9F" w:rsidRDefault="00297C9F" w:rsidP="00DF42B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7C9F" w:rsidRDefault="00297C9F" w:rsidP="00297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плана товарооборота предприятие общественного питания обеспечивается продовольственными ресурсами</w:t>
      </w:r>
      <w:r w:rsidR="008E6079">
        <w:rPr>
          <w:rFonts w:ascii="Times New Roman" w:hAnsi="Times New Roman" w:cs="Times New Roman"/>
          <w:sz w:val="28"/>
          <w:szCs w:val="28"/>
        </w:rPr>
        <w:t xml:space="preserve">, в качестве сырья используются продукты сельскохозяйственного производства и продукты пищевой промышленности. Исходной информацией для планирования снабжения сырьем и продуктами являются данные о нормах расхода на единицу продукции, плановая производственная программа, запланированный объем продукции и товарооборота. Индивидуальные нормы расхода сырья приводятся в сборниках рецептур. При таком способе расчета норму расхода на единицу продукции умножают на </w:t>
      </w:r>
      <w:r w:rsidR="00E21436">
        <w:rPr>
          <w:rFonts w:ascii="Times New Roman" w:hAnsi="Times New Roman" w:cs="Times New Roman"/>
          <w:sz w:val="28"/>
          <w:szCs w:val="28"/>
        </w:rPr>
        <w:t>количество блюд в плановом периоде. Таким образом, расчет осуществляется по каждому блюду меню.</w:t>
      </w:r>
    </w:p>
    <w:p w:rsidR="00175187" w:rsidRDefault="00E21436" w:rsidP="00580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приведем расчет потребности в материально-технических ресурса</w:t>
      </w:r>
      <w:r w:rsidR="00831E85">
        <w:rPr>
          <w:rFonts w:ascii="Times New Roman" w:hAnsi="Times New Roman" w:cs="Times New Roman"/>
          <w:sz w:val="28"/>
          <w:szCs w:val="28"/>
        </w:rPr>
        <w:t xml:space="preserve">х </w:t>
      </w:r>
      <w:r w:rsidR="0019245A">
        <w:rPr>
          <w:rFonts w:ascii="Times New Roman" w:hAnsi="Times New Roman" w:cs="Times New Roman"/>
          <w:sz w:val="28"/>
          <w:szCs w:val="28"/>
        </w:rPr>
        <w:t>по трем наименованиям блюд. Результаты расчета представим в таблице 16.</w:t>
      </w:r>
    </w:p>
    <w:p w:rsidR="00D069E0" w:rsidRDefault="00D069E0" w:rsidP="00580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9E0" w:rsidRDefault="00D069E0" w:rsidP="00580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9E0" w:rsidRDefault="00D069E0" w:rsidP="00580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863" w:rsidRDefault="00DF42BB" w:rsidP="00D25C1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 – Расчет потребности в материально-технических ресурсах</w:t>
      </w:r>
    </w:p>
    <w:tbl>
      <w:tblPr>
        <w:tblStyle w:val="a5"/>
        <w:tblW w:w="9571" w:type="dxa"/>
        <w:tblLayout w:type="fixed"/>
        <w:tblLook w:val="04A0"/>
      </w:tblPr>
      <w:tblGrid>
        <w:gridCol w:w="1384"/>
        <w:gridCol w:w="1134"/>
        <w:gridCol w:w="44"/>
        <w:gridCol w:w="1374"/>
        <w:gridCol w:w="992"/>
        <w:gridCol w:w="1417"/>
        <w:gridCol w:w="1134"/>
        <w:gridCol w:w="1134"/>
        <w:gridCol w:w="958"/>
      </w:tblGrid>
      <w:tr w:rsidR="00EF7C06" w:rsidRPr="00EF7C06" w:rsidTr="005804CE">
        <w:trPr>
          <w:trHeight w:val="255"/>
        </w:trPr>
        <w:tc>
          <w:tcPr>
            <w:tcW w:w="1384" w:type="dxa"/>
            <w:vMerge w:val="restart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3544" w:type="dxa"/>
            <w:gridSpan w:val="4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Спагетти карбонара </w:t>
            </w:r>
          </w:p>
        </w:tc>
        <w:tc>
          <w:tcPr>
            <w:tcW w:w="1417" w:type="dxa"/>
            <w:vMerge w:val="restart"/>
          </w:tcPr>
          <w:p w:rsidR="00EF7C06" w:rsidRPr="005804CE" w:rsidRDefault="00EF7C06" w:rsidP="005804CE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3226" w:type="dxa"/>
            <w:gridSpan w:val="3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Шарлотка с яблоками</w:t>
            </w:r>
          </w:p>
        </w:tc>
      </w:tr>
      <w:tr w:rsidR="00EF7C06" w:rsidRPr="00EF7C06" w:rsidTr="005804CE">
        <w:trPr>
          <w:trHeight w:val="291"/>
        </w:trPr>
        <w:tc>
          <w:tcPr>
            <w:tcW w:w="1384" w:type="dxa"/>
            <w:vMerge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1417" w:type="dxa"/>
            <w:vMerge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Товар </w:t>
            </w:r>
          </w:p>
        </w:tc>
      </w:tr>
      <w:tr w:rsidR="00EF7C06" w:rsidRPr="00EF7C06" w:rsidTr="005804CE">
        <w:trPr>
          <w:trHeight w:val="240"/>
        </w:trPr>
        <w:tc>
          <w:tcPr>
            <w:tcW w:w="1384" w:type="dxa"/>
            <w:vMerge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Норма расхода</w:t>
            </w:r>
            <w:r w:rsidR="00D25C18" w:rsidRPr="005804CE">
              <w:rPr>
                <w:rFonts w:ascii="Times New Roman" w:hAnsi="Times New Roman" w:cs="Times New Roman"/>
              </w:rPr>
              <w:t>,</w:t>
            </w:r>
            <w:r w:rsidRPr="005804C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Стоимость</w:t>
            </w:r>
            <w:r w:rsidR="00E21436" w:rsidRPr="005804CE">
              <w:rPr>
                <w:rFonts w:ascii="Times New Roman" w:hAnsi="Times New Roman" w:cs="Times New Roman"/>
              </w:rPr>
              <w:t>,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17" w:type="dxa"/>
            <w:vMerge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D25C18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Норма расхода</w:t>
            </w:r>
            <w:r w:rsidR="00D25C18" w:rsidRPr="005804CE">
              <w:rPr>
                <w:rFonts w:ascii="Times New Roman" w:hAnsi="Times New Roman" w:cs="Times New Roman"/>
              </w:rPr>
              <w:t xml:space="preserve">, </w:t>
            </w:r>
            <w:r w:rsidRPr="005804C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Стоимость</w:t>
            </w:r>
            <w:r w:rsidR="00D25C18" w:rsidRPr="005804CE">
              <w:rPr>
                <w:rFonts w:ascii="Times New Roman" w:hAnsi="Times New Roman" w:cs="Times New Roman"/>
              </w:rPr>
              <w:t>,</w:t>
            </w:r>
            <w:r w:rsidRPr="005804CE">
              <w:rPr>
                <w:rFonts w:ascii="Times New Roman" w:hAnsi="Times New Roman" w:cs="Times New Roman"/>
              </w:rPr>
              <w:t xml:space="preserve"> руб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Спагетти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80 руб/кг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Мука пшен</w:t>
            </w:r>
            <w:r w:rsidR="002F69B9" w:rsidRPr="005804CE">
              <w:rPr>
                <w:rFonts w:ascii="Times New Roman" w:hAnsi="Times New Roman" w:cs="Times New Roman"/>
              </w:rPr>
              <w:t>ич.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250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 руб/кг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Пармезан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650 руб/кг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Сахар песок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250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45 руб/кг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11.25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Бекон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80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280 руб/кг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Яблоки 3 шт.</w:t>
            </w:r>
            <w:r w:rsidR="00D25C18" w:rsidRPr="00580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310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70 руб/кг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21.7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Сливки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150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180 руб/л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EF7C06" w:rsidRPr="005804CE" w:rsidRDefault="00D25C18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Яйца кур.</w:t>
            </w:r>
          </w:p>
          <w:p w:rsidR="006823B7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3 шт</w:t>
            </w:r>
            <w:r w:rsidR="002F69B9" w:rsidRPr="00580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120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0.12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60 руб/ 10шт</w:t>
            </w:r>
            <w:r w:rsidR="006823B7" w:rsidRPr="00580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7.2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Яичные желтки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30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60 руб/ 10 шт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Корица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15 руб/10г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0.15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6823B7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400 руб/кг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Ванильный сахар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15 руб/10г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0.15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6823B7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Масло оливковое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450 руб/л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Разрыхлитель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5 руб/10г</w:t>
            </w: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0.05</w:t>
            </w: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5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15 руб/кг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0.08 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06" w:rsidRPr="00EF7C06" w:rsidTr="005804CE">
        <w:tc>
          <w:tcPr>
            <w:tcW w:w="1384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Перец </w:t>
            </w: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</w:t>
            </w:r>
          </w:p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418" w:type="dxa"/>
            <w:gridSpan w:val="2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20 руб/ 10 г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06" w:rsidRPr="00EF7C06" w:rsidTr="005804CE">
        <w:tblPrEx>
          <w:tblLook w:val="0000"/>
        </w:tblPrEx>
        <w:trPr>
          <w:trHeight w:val="390"/>
        </w:trPr>
        <w:tc>
          <w:tcPr>
            <w:tcW w:w="3936" w:type="dxa"/>
            <w:gridSpan w:val="4"/>
          </w:tcPr>
          <w:p w:rsidR="00EF7C06" w:rsidRPr="005804CE" w:rsidRDefault="00EF7C06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F7C06" w:rsidRPr="005804CE" w:rsidRDefault="00EF7C06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96.45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F7C06" w:rsidRPr="005804CE" w:rsidRDefault="00EF7C06" w:rsidP="00EF7C0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8" w:type="dxa"/>
            <w:shd w:val="clear" w:color="auto" w:fill="auto"/>
          </w:tcPr>
          <w:p w:rsidR="00EF7C06" w:rsidRPr="005804CE" w:rsidRDefault="00EF7C06" w:rsidP="00EF7C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50.5</w:t>
            </w:r>
          </w:p>
        </w:tc>
      </w:tr>
      <w:tr w:rsidR="005804CE" w:rsidRPr="00EF7C06" w:rsidTr="005804CE">
        <w:trPr>
          <w:trHeight w:val="315"/>
        </w:trPr>
        <w:tc>
          <w:tcPr>
            <w:tcW w:w="1384" w:type="dxa"/>
            <w:vMerge w:val="restart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3544" w:type="dxa"/>
            <w:gridSpan w:val="4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Пицца сырная</w:t>
            </w:r>
          </w:p>
        </w:tc>
        <w:tc>
          <w:tcPr>
            <w:tcW w:w="4643" w:type="dxa"/>
            <w:gridSpan w:val="4"/>
            <w:vMerge w:val="restart"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rPr>
          <w:trHeight w:val="240"/>
        </w:trPr>
        <w:tc>
          <w:tcPr>
            <w:tcW w:w="1384" w:type="dxa"/>
            <w:vMerge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Товар 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rPr>
          <w:trHeight w:val="195"/>
        </w:trPr>
        <w:tc>
          <w:tcPr>
            <w:tcW w:w="1384" w:type="dxa"/>
            <w:vMerge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</w:tcPr>
          <w:p w:rsidR="005804CE" w:rsidRPr="005804CE" w:rsidRDefault="005804CE" w:rsidP="006823B7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Норма расхода, г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Стоимость,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200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20 руб/л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320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13 руб/10г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25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45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5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15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Масло оливк.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450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30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400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Чеснок 2 зубчика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руб/ </w:t>
            </w:r>
            <w:r w:rsidRPr="005804CE">
              <w:rPr>
                <w:rFonts w:ascii="Times New Roman" w:hAnsi="Times New Roman" w:cs="Times New Roman"/>
              </w:rPr>
              <w:t xml:space="preserve"> (5 зуб</w:t>
            </w:r>
            <w:r>
              <w:rPr>
                <w:rFonts w:ascii="Times New Roman" w:hAnsi="Times New Roman" w:cs="Times New Roman"/>
              </w:rPr>
              <w:t>.</w:t>
            </w:r>
            <w:r w:rsidRPr="005804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Моцарелла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250</w:t>
            </w:r>
          </w:p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74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480 руб/кг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43" w:type="dxa"/>
            <w:gridSpan w:val="4"/>
            <w:vMerge/>
            <w:tcBorders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EF7C06" w:rsidTr="005804CE">
        <w:tc>
          <w:tcPr>
            <w:tcW w:w="1384" w:type="dxa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Пармезан </w:t>
            </w:r>
          </w:p>
        </w:tc>
        <w:tc>
          <w:tcPr>
            <w:tcW w:w="1178" w:type="dxa"/>
            <w:gridSpan w:val="2"/>
          </w:tcPr>
          <w:p w:rsidR="005804CE" w:rsidRPr="005804CE" w:rsidRDefault="005804CE" w:rsidP="00EC1E5F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100</w:t>
            </w:r>
          </w:p>
          <w:p w:rsidR="005804CE" w:rsidRPr="005804CE" w:rsidRDefault="005804CE" w:rsidP="00EC1E5F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74" w:type="dxa"/>
          </w:tcPr>
          <w:p w:rsidR="005804CE" w:rsidRPr="005804CE" w:rsidRDefault="005804CE" w:rsidP="00EC1E5F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650 руб/кг</w:t>
            </w:r>
          </w:p>
        </w:tc>
        <w:tc>
          <w:tcPr>
            <w:tcW w:w="992" w:type="dxa"/>
          </w:tcPr>
          <w:p w:rsidR="005804CE" w:rsidRPr="005804CE" w:rsidRDefault="005804CE" w:rsidP="00EC1E5F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43" w:type="dxa"/>
            <w:gridSpan w:val="4"/>
            <w:vMerge/>
            <w:tcBorders>
              <w:bottom w:val="nil"/>
              <w:right w:val="nil"/>
            </w:tcBorders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</w:p>
        </w:tc>
      </w:tr>
      <w:tr w:rsidR="005804CE" w:rsidRPr="005804CE" w:rsidTr="005804CE">
        <w:tblPrEx>
          <w:tblLook w:val="0000"/>
        </w:tblPrEx>
        <w:trPr>
          <w:gridAfter w:val="4"/>
          <w:wAfter w:w="4643" w:type="dxa"/>
          <w:trHeight w:val="360"/>
        </w:trPr>
        <w:tc>
          <w:tcPr>
            <w:tcW w:w="3936" w:type="dxa"/>
            <w:gridSpan w:val="4"/>
          </w:tcPr>
          <w:p w:rsidR="005804CE" w:rsidRPr="005804CE" w:rsidRDefault="005804CE" w:rsidP="00EF7C06">
            <w:pPr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5804CE" w:rsidRPr="005804CE" w:rsidRDefault="005804CE" w:rsidP="00EF7C06">
            <w:pPr>
              <w:jc w:val="center"/>
              <w:rPr>
                <w:rFonts w:ascii="Times New Roman" w:hAnsi="Times New Roman" w:cs="Times New Roman"/>
              </w:rPr>
            </w:pPr>
            <w:r w:rsidRPr="005804CE">
              <w:rPr>
                <w:rFonts w:ascii="Times New Roman" w:hAnsi="Times New Roman" w:cs="Times New Roman"/>
              </w:rPr>
              <w:t>238.01</w:t>
            </w:r>
          </w:p>
        </w:tc>
      </w:tr>
    </w:tbl>
    <w:p w:rsidR="00106826" w:rsidRPr="00175187" w:rsidRDefault="00EC1E5F" w:rsidP="001A7C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106826" w:rsidRPr="00175187">
        <w:rPr>
          <w:rFonts w:ascii="Times New Roman" w:hAnsi="Times New Roman" w:cs="Times New Roman"/>
          <w:sz w:val="28"/>
          <w:szCs w:val="28"/>
        </w:rPr>
        <w:t xml:space="preserve"> 4. ПЛАН МАРКЕТИНГА</w:t>
      </w:r>
    </w:p>
    <w:p w:rsidR="00DF42BB" w:rsidRPr="00AD35C6" w:rsidRDefault="00DF42BB" w:rsidP="00AD3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0AE" w:rsidRDefault="006F34BC" w:rsidP="0076290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Маркетинговая стратегия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76290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D35C6" w:rsidRDefault="00270FDA" w:rsidP="00AD35C6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5C6">
        <w:rPr>
          <w:rFonts w:ascii="Times New Roman" w:hAnsi="Times New Roman" w:cs="Times New Roman"/>
          <w:sz w:val="28"/>
          <w:szCs w:val="28"/>
        </w:rPr>
        <w:t>План маркетинга организации занимает одно из ключевых мест, так как во многом от этого документа зависит будущее организации, ее доходность и успех – какие продукты она будет выпускать, в каком ценовом диапазоне, для каких категорий клиентов, каким образом продвигать их на рынок.</w:t>
      </w:r>
    </w:p>
    <w:p w:rsidR="006F34BC" w:rsidRDefault="00270FDA" w:rsidP="00AD35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– это план, представленный в общем виде на длительный период времени. Маркетинговая стратегия представляет собой элемент маркетингового плана организации, который описывает, каким образом предприятие должно использовать свои ограниченный ресурсы для увеличения прибыли от продаж в долгосрочной перспективе. Маркетинговая стратегия носит описательный характер, предлагая лишь направление действий. </w:t>
      </w:r>
      <w:r w:rsidR="00EA57A1">
        <w:rPr>
          <w:rFonts w:ascii="Times New Roman" w:hAnsi="Times New Roman" w:cs="Times New Roman"/>
          <w:sz w:val="28"/>
          <w:szCs w:val="28"/>
        </w:rPr>
        <w:t>Основной целью для кафетерия является увеличение объемов продаж с помощью увеличения потока клиентов или количества заказов, для чего необходимо обеспечить привлекательность продукции, достигнуть лидерских позиций в своем рыночном сегменте.</w:t>
      </w:r>
    </w:p>
    <w:p w:rsidR="00DF42BB" w:rsidRPr="00EA57A1" w:rsidRDefault="00DF42BB" w:rsidP="00EA57A1">
      <w:pPr>
        <w:pStyle w:val="a3"/>
        <w:spacing w:after="0" w:line="36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13FFA" w:rsidRDefault="007700AE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6826">
        <w:rPr>
          <w:rFonts w:ascii="Times New Roman" w:hAnsi="Times New Roman" w:cs="Times New Roman"/>
          <w:sz w:val="28"/>
          <w:szCs w:val="28"/>
        </w:rPr>
        <w:t>. Ценовая политика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76290C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06826" w:rsidRDefault="003151D1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политика – это руководство деятельностью организации по установлению, поддержанию и изменению цен на выпускаемую продукцию, осуществляемое в русле концепции маркетинга и направленное на достижение целей организации.</w:t>
      </w:r>
    </w:p>
    <w:p w:rsidR="003151D1" w:rsidRDefault="003151D1" w:rsidP="00400EF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цена формируется под влиянием спроса и предложения, издержек, цен конкурентов.</w:t>
      </w:r>
      <w:r w:rsidR="009C1757">
        <w:rPr>
          <w:rFonts w:ascii="Times New Roman" w:hAnsi="Times New Roman" w:cs="Times New Roman"/>
          <w:sz w:val="28"/>
          <w:szCs w:val="28"/>
        </w:rPr>
        <w:t xml:space="preserve"> В основе ценообразования должен лежать принцип покрытия всех понесенных затрат и получения достаточной для дальнейшего развития прибыли.</w:t>
      </w:r>
      <w:r w:rsidR="00DF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5F" w:rsidRPr="00400EF4" w:rsidRDefault="00DF42BB" w:rsidP="00400EF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EC1E5F">
        <w:rPr>
          <w:rFonts w:ascii="Times New Roman" w:hAnsi="Times New Roman" w:cs="Times New Roman"/>
          <w:sz w:val="28"/>
          <w:szCs w:val="28"/>
        </w:rPr>
        <w:t>зработаем план меню кафетерия и составим таблицу</w:t>
      </w:r>
      <w:r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400EF4" w:rsidRPr="00400EF4" w:rsidRDefault="00DF42BB" w:rsidP="00400EF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17 – Меню кафетерия</w:t>
      </w:r>
    </w:p>
    <w:tbl>
      <w:tblPr>
        <w:tblStyle w:val="a5"/>
        <w:tblW w:w="9356" w:type="dxa"/>
        <w:tblInd w:w="108" w:type="dxa"/>
        <w:tblLook w:val="04A0"/>
      </w:tblPr>
      <w:tblGrid>
        <w:gridCol w:w="6473"/>
        <w:gridCol w:w="2883"/>
      </w:tblGrid>
      <w:tr w:rsidR="00400EF4" w:rsidRPr="00EE32B8" w:rsidTr="00400EF4">
        <w:tc>
          <w:tcPr>
            <w:tcW w:w="6473" w:type="dxa"/>
          </w:tcPr>
          <w:p w:rsidR="00400EF4" w:rsidRPr="00400EF4" w:rsidRDefault="00400EF4" w:rsidP="00400EF4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4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883" w:type="dxa"/>
          </w:tcPr>
          <w:p w:rsidR="00400EF4" w:rsidRPr="00400EF4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4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00EF4" w:rsidRPr="00EE32B8" w:rsidTr="00400EF4">
        <w:tc>
          <w:tcPr>
            <w:tcW w:w="6473" w:type="dxa"/>
          </w:tcPr>
          <w:p w:rsidR="00400EF4" w:rsidRPr="00930979" w:rsidRDefault="00400EF4" w:rsidP="00400EF4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9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83" w:type="dxa"/>
          </w:tcPr>
          <w:p w:rsidR="00400EF4" w:rsidRPr="00930979" w:rsidRDefault="00400EF4" w:rsidP="00400EF4">
            <w:pPr>
              <w:pStyle w:val="1"/>
              <w:ind w:right="175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9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00EF4" w:rsidRPr="00C26F59" w:rsidTr="00400EF4">
        <w:trPr>
          <w:trHeight w:val="70"/>
        </w:trPr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Омлет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яйца, молоко, масло сливочное, ванилин)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Сырники со сметаной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творог, мука, яйца, масло сливочное, сметана)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150 гр / 100 руб</w:t>
            </w:r>
          </w:p>
        </w:tc>
      </w:tr>
      <w:tr w:rsidR="00400EF4" w:rsidRPr="00C26F59" w:rsidTr="00400EF4">
        <w:trPr>
          <w:trHeight w:val="70"/>
        </w:trPr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Блинчики с мясом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яйца, молоко, мука, масло растительное, мясо, лук репчатый)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150 гр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Блинчики с творогом</w:t>
            </w:r>
          </w:p>
          <w:p w:rsidR="00400EF4" w:rsidRPr="00C26F59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яйца, молоко, мука, масло растительное, творог)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100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Запеканка творожная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творог, манная крупа, яйца, молоко, масло сливочное, сметана)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Курица с овощами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курица, морковь, болгарский перец, лук репчатый, капуста, помидоры, растительное масло)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300 гр / 180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Картофель жареный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(картофель, растительное масло)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Сэндвич с сыром и ветчиной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белый хлеб, листья салата, плавленый сыр, помидор, ветчина, сыр)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100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Сэндвич «Цезарь»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(белый хлеб, листья салата, сыр, помидор, курица, плавленый сыр, соус цезарь)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110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 xml:space="preserve"> Сэндвич с лососем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CD7074">
              <w:rPr>
                <w:rFonts w:ascii="Times New Roman" w:hAnsi="Times New Roman" w:cs="Times New Roman"/>
                <w:szCs w:val="24"/>
              </w:rPr>
              <w:t>(</w:t>
            </w:r>
            <w:r w:rsidRPr="00CD7074">
              <w:rPr>
                <w:rFonts w:ascii="Times New Roman" w:hAnsi="Times New Roman" w:cs="Times New Roman"/>
                <w:kern w:val="0"/>
                <w:szCs w:val="24"/>
              </w:rPr>
              <w:t>лосось слабосоленый, белый хлеб, салат листовой, пармезан, горчица сладкая, яйца, масло оливковое, лимон)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гр / 150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 xml:space="preserve"> Крем – суп из брокколи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брокколи, лук репчатый, морковь, чеснок, сливки, гренки)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300 гр / 140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 xml:space="preserve"> Спагетти карбонара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спагетти, сливки 20%, яичный желток, бекон, мыр пармезан)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300 гр / 150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Лазанья мясная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0EF4" w:rsidRPr="00C26F59" w:rsidRDefault="00400EF4" w:rsidP="00400EF4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2541C2">
              <w:rPr>
                <w:rFonts w:ascii="Times New Roman" w:hAnsi="Times New Roman" w:cs="Times New Roman"/>
              </w:rPr>
              <w:t>(</w:t>
            </w:r>
            <w:r w:rsidRPr="00C1647D">
              <w:rPr>
                <w:rFonts w:ascii="Times New Roman" w:hAnsi="Times New Roman" w:cs="Times New Roman"/>
                <w:kern w:val="0"/>
              </w:rPr>
              <w:t>листы лазаньи, сыр моцарелла (тертый), сыр пармезан (тертый), фарш говяжий, луковица, чеснок, морковь, сельдерей (стебель), перец болгарский, помидоры, петрушка свежая, оливковое масло, молоко, сливочное масло, мука)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250 гр / 180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Жюльен куриный с грибами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куриное филе, шампиньоны, лук репчатый, сыр твердый, сливки 20%, мука, масло растительное)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100 гр / 100 руб</w:t>
            </w:r>
          </w:p>
        </w:tc>
      </w:tr>
    </w:tbl>
    <w:p w:rsidR="00400EF4" w:rsidRDefault="00400EF4">
      <w:r>
        <w:br w:type="page"/>
      </w:r>
    </w:p>
    <w:p w:rsidR="00400EF4" w:rsidRPr="00400EF4" w:rsidRDefault="00400EF4" w:rsidP="009309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0EF4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17</w:t>
      </w:r>
    </w:p>
    <w:tbl>
      <w:tblPr>
        <w:tblStyle w:val="a5"/>
        <w:tblW w:w="9356" w:type="dxa"/>
        <w:tblInd w:w="108" w:type="dxa"/>
        <w:tblLook w:val="04A0"/>
      </w:tblPr>
      <w:tblGrid>
        <w:gridCol w:w="6473"/>
        <w:gridCol w:w="2883"/>
      </w:tblGrid>
      <w:tr w:rsidR="00930979" w:rsidRPr="00C26F59" w:rsidTr="00400EF4">
        <w:tc>
          <w:tcPr>
            <w:tcW w:w="6473" w:type="dxa"/>
          </w:tcPr>
          <w:p w:rsidR="00930979" w:rsidRPr="00C26F59" w:rsidRDefault="00930979" w:rsidP="00930979">
            <w:pPr>
              <w:pStyle w:val="1"/>
              <w:ind w:left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83" w:type="dxa"/>
          </w:tcPr>
          <w:p w:rsidR="00930979" w:rsidRPr="00C26F59" w:rsidRDefault="00930979" w:rsidP="00930979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Греческий салат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огурцы, помидоры, болгарский перец, маслины без косточек, лук репчатый, сыр твёрдый, петрушка, итальянские травы, масло оливковое)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250 гр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Цезарь с курицей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филе курицы, чеснок, сыр пармезан, помидоры черри, лимон, оливково</w:t>
            </w:r>
            <w:r w:rsidR="005F5164">
              <w:rPr>
                <w:rFonts w:ascii="Times New Roman" w:hAnsi="Times New Roman"/>
                <w:szCs w:val="24"/>
              </w:rPr>
              <w:t>е масло, желток, горчица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230 гр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Пряное яблоко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яблоки, корица, кардамон, мёд, грецкие орехи, гвоздика)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230 гр / 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Pr="00C26F59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Мороженое ванильное/шоколадное/клубничное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70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«Кексы с изюмом, абрикосом и ягодным соусом»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яйца, мука, изюм (или абрикос, или ягодный соус), сахар, масло сливочное, ванильный сахар, сода, сок лимона, сахарная пудра)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130 гр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Шарлотка с яблоком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яблоки, яйца, сахар, мука, разрыхлитель, сметана, масло сливочное)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180 гр / 100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Эклер шоколадный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(вода, масло сливочное, мука, яйцо куриное, молоко коровье, крахмал, шоколад горький)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Эклер ванильный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(вода, масло сливочное, мука, яйцо куриное, молоко коровье, стручок ванили, крахмал)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Pr="00C26F59" w:rsidRDefault="00930979" w:rsidP="00930979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Молочный </w:t>
            </w:r>
            <w:r w:rsidR="00400EF4" w:rsidRPr="00C26F59">
              <w:rPr>
                <w:rFonts w:ascii="Times New Roman" w:hAnsi="Times New Roman" w:cs="Times New Roman"/>
                <w:szCs w:val="24"/>
              </w:rPr>
              <w:t>коктейль ванильный/шоколадный/клубничный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250 мл / 100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Фруктовый салат с йогуртом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яблоко, банан, груша, виноград, апельсин, гранат, киви, йогурт)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160 гр / 150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Пицца «Сырная»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мука, дрожжи сухие, оливковое масло, соль, сахар, вода, сыр моцарелла, сыр пармезан, сыр гауда, сыр дор блу, базилик)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150 гр / 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Пицца «Грибная»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мука, дрожжи сухие, оливковое масло, соль, сахар, вода, сыр моцарелла, сыр пармезан, грибы шампиньоны, базилик)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170 гр / 80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Круассан классический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(масло сливочное мука, молоко, сахар, соль, сухие дрожжи, яйцо)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Круассан с малиной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(масло сливочное мука, молоко, сахар, соль, сухие дрожжи, яйцо, малиновый джем)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Круассан с шоколадом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(масло сливочное мука, молоко, сахар, соль, сухие дрожжи, яйцо, шоколадная паста)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50 гр / 60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Кофе э</w:t>
            </w:r>
            <w:r w:rsidRPr="00C26F59">
              <w:rPr>
                <w:rFonts w:ascii="Times New Roman" w:hAnsi="Times New Roman" w:cs="Times New Roman"/>
                <w:szCs w:val="24"/>
              </w:rPr>
              <w:t>спрессо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(кофе молотый, соль, сахар, вода)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40 мл / 80 руб</w:t>
            </w:r>
          </w:p>
        </w:tc>
      </w:tr>
    </w:tbl>
    <w:p w:rsidR="00400EF4" w:rsidRPr="00400EF4" w:rsidRDefault="00400EF4" w:rsidP="005F51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0EF4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17</w:t>
      </w:r>
    </w:p>
    <w:tbl>
      <w:tblPr>
        <w:tblStyle w:val="a5"/>
        <w:tblW w:w="9356" w:type="dxa"/>
        <w:tblInd w:w="108" w:type="dxa"/>
        <w:tblLook w:val="04A0"/>
      </w:tblPr>
      <w:tblGrid>
        <w:gridCol w:w="6473"/>
        <w:gridCol w:w="2883"/>
      </w:tblGrid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Кофе американо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(кофе молотый, соль, сахар, вода)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180 мл / 100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Кофе капучино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(кофе молотый, молоко, вода)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180 мл / 120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Pr="00C26F59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Кофе латте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200 мл / 150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Default="00400EF4" w:rsidP="00400EF4">
            <w:pPr>
              <w:pStyle w:val="1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Какао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0EF4" w:rsidRPr="00C26F59" w:rsidRDefault="00400EF4" w:rsidP="00FA5C10">
            <w:pPr>
              <w:pStyle w:val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(какао-порошок, вода, молоко, сахар)</w:t>
            </w:r>
          </w:p>
        </w:tc>
        <w:tc>
          <w:tcPr>
            <w:tcW w:w="2883" w:type="dxa"/>
          </w:tcPr>
          <w:p w:rsidR="00400EF4" w:rsidRPr="00C26F59" w:rsidRDefault="00400EF4" w:rsidP="00FA5C10">
            <w:pPr>
              <w:pStyle w:val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26F59">
              <w:rPr>
                <w:rFonts w:ascii="Times New Roman" w:hAnsi="Times New Roman" w:cs="Times New Roman"/>
                <w:szCs w:val="24"/>
              </w:rPr>
              <w:t>250 мл / 50 руб</w:t>
            </w:r>
          </w:p>
        </w:tc>
      </w:tr>
      <w:tr w:rsidR="00400EF4" w:rsidRPr="00C26F59" w:rsidTr="00400EF4">
        <w:tc>
          <w:tcPr>
            <w:tcW w:w="6473" w:type="dxa"/>
          </w:tcPr>
          <w:p w:rsidR="00400EF4" w:rsidRPr="00A20729" w:rsidRDefault="00400EF4" w:rsidP="00400EF4">
            <w:pPr>
              <w:pStyle w:val="a3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72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883" w:type="dxa"/>
          </w:tcPr>
          <w:p w:rsidR="00400EF4" w:rsidRPr="00A20729" w:rsidRDefault="00400EF4" w:rsidP="00F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29">
              <w:rPr>
                <w:rFonts w:ascii="Times New Roman" w:hAnsi="Times New Roman" w:cs="Times New Roman"/>
                <w:sz w:val="24"/>
                <w:szCs w:val="24"/>
              </w:rPr>
              <w:t>250 мл / 25 руб</w:t>
            </w:r>
          </w:p>
        </w:tc>
      </w:tr>
      <w:tr w:rsidR="00400EF4" w:rsidRPr="003C2574" w:rsidTr="00400EF4">
        <w:tc>
          <w:tcPr>
            <w:tcW w:w="6473" w:type="dxa"/>
          </w:tcPr>
          <w:p w:rsidR="00400EF4" w:rsidRPr="00A20729" w:rsidRDefault="00400EF4" w:rsidP="00400EF4">
            <w:pPr>
              <w:pStyle w:val="a3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0729">
              <w:rPr>
                <w:rFonts w:ascii="Times New Roman" w:hAnsi="Times New Roman" w:cs="Times New Roman"/>
                <w:sz w:val="24"/>
                <w:szCs w:val="24"/>
              </w:rPr>
              <w:t>Чай зелёный</w:t>
            </w:r>
          </w:p>
        </w:tc>
        <w:tc>
          <w:tcPr>
            <w:tcW w:w="2883" w:type="dxa"/>
          </w:tcPr>
          <w:p w:rsidR="00400EF4" w:rsidRPr="00A20729" w:rsidRDefault="00400EF4" w:rsidP="00F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29">
              <w:rPr>
                <w:rFonts w:ascii="Times New Roman" w:hAnsi="Times New Roman" w:cs="Times New Roman"/>
                <w:sz w:val="24"/>
                <w:szCs w:val="24"/>
              </w:rPr>
              <w:t>250 мл / 30 руб</w:t>
            </w:r>
          </w:p>
        </w:tc>
      </w:tr>
    </w:tbl>
    <w:p w:rsidR="00DF42BB" w:rsidRDefault="00DF42BB" w:rsidP="00400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EF4" w:rsidRPr="00400EF4" w:rsidRDefault="00400EF4" w:rsidP="00400E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FFA" w:rsidRDefault="006F34BC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6826">
        <w:rPr>
          <w:rFonts w:ascii="Times New Roman" w:hAnsi="Times New Roman" w:cs="Times New Roman"/>
          <w:sz w:val="28"/>
          <w:szCs w:val="28"/>
        </w:rPr>
        <w:t>. Товарная политика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76290C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486F" w:rsidRDefault="008518D3" w:rsidP="00DF42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Товарная политика –</w:t>
      </w:r>
      <w:r w:rsidR="009E486F">
        <w:rPr>
          <w:rFonts w:ascii="Times New Roman" w:hAnsi="Times New Roman" w:cs="Times New Roman"/>
          <w:sz w:val="28"/>
          <w:szCs w:val="28"/>
        </w:rPr>
        <w:t xml:space="preserve"> это составная часть хозяйственной и маркетинговой политики предприятия. </w:t>
      </w:r>
      <w:r w:rsidR="006F34BC">
        <w:rPr>
          <w:rFonts w:ascii="Times New Roman" w:hAnsi="Times New Roman" w:cs="Times New Roman"/>
          <w:sz w:val="28"/>
          <w:szCs w:val="28"/>
        </w:rPr>
        <w:t xml:space="preserve">Товарная политика включает в себя ассортиментную политику, создание и запуск новой продукции. </w:t>
      </w:r>
      <w:r w:rsidR="009E486F">
        <w:rPr>
          <w:rFonts w:ascii="Times New Roman" w:hAnsi="Times New Roman" w:cs="Times New Roman"/>
          <w:sz w:val="28"/>
          <w:szCs w:val="28"/>
        </w:rPr>
        <w:t>Цели товарной политики:</w:t>
      </w:r>
    </w:p>
    <w:p w:rsidR="009E486F" w:rsidRDefault="009E486F" w:rsidP="009E486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прибыли;</w:t>
      </w:r>
    </w:p>
    <w:p w:rsidR="009E486F" w:rsidRDefault="009E486F" w:rsidP="009E486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товарооборота;</w:t>
      </w:r>
    </w:p>
    <w:p w:rsidR="009E486F" w:rsidRDefault="009E486F" w:rsidP="009E486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расходов на производство;</w:t>
      </w:r>
    </w:p>
    <w:p w:rsidR="009E486F" w:rsidRPr="009E486F" w:rsidRDefault="009E486F" w:rsidP="009E486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предприятия.</w:t>
      </w:r>
    </w:p>
    <w:p w:rsidR="00AD35C6" w:rsidRPr="00AD35C6" w:rsidRDefault="009E486F" w:rsidP="00AD35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продуманная товарная политика позволяет оптимизировать процесс обн</w:t>
      </w:r>
      <w:r w:rsidR="006F34BC">
        <w:rPr>
          <w:rFonts w:ascii="Times New Roman" w:hAnsi="Times New Roman" w:cs="Times New Roman"/>
          <w:sz w:val="28"/>
          <w:szCs w:val="28"/>
        </w:rPr>
        <w:t xml:space="preserve">овления товарного ассортимента. </w:t>
      </w:r>
      <w:r w:rsidR="00CB4C1B">
        <w:rPr>
          <w:rFonts w:ascii="Times New Roman" w:hAnsi="Times New Roman" w:cs="Times New Roman"/>
          <w:sz w:val="28"/>
          <w:szCs w:val="28"/>
        </w:rPr>
        <w:t>У</w:t>
      </w:r>
      <w:r w:rsidR="006F34BC">
        <w:rPr>
          <w:rFonts w:ascii="Times New Roman" w:hAnsi="Times New Roman" w:cs="Times New Roman"/>
          <w:sz w:val="28"/>
          <w:szCs w:val="28"/>
        </w:rPr>
        <w:t xml:space="preserve">правление ассортиментом </w:t>
      </w:r>
      <w:r w:rsidR="00CB4C1B">
        <w:rPr>
          <w:rFonts w:ascii="Times New Roman" w:hAnsi="Times New Roman" w:cs="Times New Roman"/>
          <w:sz w:val="28"/>
          <w:szCs w:val="28"/>
        </w:rPr>
        <w:t>представляет собой контроль, анализ и принятие управленческих решений в области маркетинга, производства и сбыта с целью адаптации ассортимента к потребностям покупателей.</w:t>
      </w:r>
    </w:p>
    <w:p w:rsidR="00AD35C6" w:rsidRDefault="001B5307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количество наименований блюд и изделий в ассортименте: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холодные блюда и закуски, в том числе бутерброды 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блюда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мучные кондитерские изделия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горячие напитки</w:t>
      </w:r>
    </w:p>
    <w:p w:rsidR="001B5307" w:rsidRDefault="001B5307" w:rsidP="001B530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напитки.</w:t>
      </w:r>
    </w:p>
    <w:p w:rsidR="001B5307" w:rsidRPr="001B5307" w:rsidRDefault="001B5307" w:rsidP="001B53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6F34BC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06826">
        <w:rPr>
          <w:rFonts w:ascii="Times New Roman" w:hAnsi="Times New Roman" w:cs="Times New Roman"/>
          <w:sz w:val="28"/>
          <w:szCs w:val="28"/>
        </w:rPr>
        <w:t>. Сбытовая политика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76290C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486F" w:rsidRDefault="009E486F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Сбытовая политика </w:t>
      </w:r>
      <w:r w:rsidR="00C4358F">
        <w:rPr>
          <w:rFonts w:ascii="Times New Roman" w:hAnsi="Times New Roman" w:cs="Times New Roman"/>
          <w:sz w:val="28"/>
          <w:szCs w:val="28"/>
        </w:rPr>
        <w:t>– это совокупность сбытовых стратегий маркетинга и комплекс мероприятий по формированию ассортимента выпускаемой продукции, ценообразованию, формированию спроса и стимулированию сбыта, товародвижению.</w:t>
      </w:r>
      <w:r w:rsidR="00DF42BB">
        <w:rPr>
          <w:rFonts w:ascii="Times New Roman" w:hAnsi="Times New Roman" w:cs="Times New Roman"/>
          <w:sz w:val="28"/>
          <w:szCs w:val="28"/>
        </w:rPr>
        <w:t xml:space="preserve"> </w:t>
      </w:r>
      <w:r w:rsidR="00EB73F6">
        <w:rPr>
          <w:rFonts w:ascii="Times New Roman" w:hAnsi="Times New Roman" w:cs="Times New Roman"/>
          <w:sz w:val="28"/>
          <w:szCs w:val="28"/>
        </w:rPr>
        <w:t>Политика сбыта имеет для предприятия большое значение в маркетинговой деятельности. Именно на этапе разработки маркетинговой политики необходимо принять решение относительно выбора рынков сбыта, средств и методов его стимулирования, определить приоритетные направления, необходимые для активизации продаж.</w:t>
      </w:r>
    </w:p>
    <w:p w:rsidR="00AD35C6" w:rsidRPr="00AD35C6" w:rsidRDefault="00AD35C6" w:rsidP="00AD35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Кафетерий расположится на первом этаже в Торговом Центре «САША», город Александров, ул. Первомайская, д. 13К1, площадь помещения  70 кв. м.</w:t>
      </w:r>
    </w:p>
    <w:p w:rsidR="00DF42BB" w:rsidRDefault="00DF42BB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6F34BC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6826">
        <w:rPr>
          <w:rFonts w:ascii="Times New Roman" w:hAnsi="Times New Roman" w:cs="Times New Roman"/>
          <w:sz w:val="28"/>
          <w:szCs w:val="28"/>
        </w:rPr>
        <w:t>. Коммуникационная политика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76290C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862FD" w:rsidRDefault="002B0286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Коммуникационная политика – это комплексный план мероприятий, который служит для создания эффективного взаимодействия партнеров, организации рекламы, стимулирования сбыта и осуществления продажи товара. Благодаря рекламе потребитель узнает о предложениях компании, о качестве и специфике</w:t>
      </w:r>
      <w:r w:rsidR="00F862FD">
        <w:rPr>
          <w:rFonts w:ascii="Times New Roman" w:hAnsi="Times New Roman" w:cs="Times New Roman"/>
          <w:sz w:val="28"/>
          <w:szCs w:val="28"/>
        </w:rPr>
        <w:t xml:space="preserve"> предлагаемого товара. Основная функция рекламы – доходчиво донести до потребителя образ товара и его преимущества, вызвать интерес. </w:t>
      </w:r>
    </w:p>
    <w:p w:rsidR="003C3FAE" w:rsidRDefault="00F862FD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кафетерия предполагается использовать наружную рекламу, печатные СМИ, уличную рекламу, рекламу на транспорте, радио, возможно телевидение. </w:t>
      </w:r>
      <w:r w:rsidR="008F1835">
        <w:rPr>
          <w:rFonts w:ascii="Times New Roman" w:hAnsi="Times New Roman" w:cs="Times New Roman"/>
          <w:sz w:val="28"/>
          <w:szCs w:val="28"/>
        </w:rPr>
        <w:t>Больший эффект даст адресная реклама, рассчитанная на потенциального клиента. Будем раздавать флаеры – красочно оформл</w:t>
      </w:r>
      <w:r w:rsidR="00B03D45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B03D45">
        <w:rPr>
          <w:rFonts w:ascii="Times New Roman" w:hAnsi="Times New Roman" w:cs="Times New Roman"/>
          <w:sz w:val="28"/>
          <w:szCs w:val="28"/>
        </w:rPr>
        <w:lastRenderedPageBreak/>
        <w:t>рекламные карточки, дающие</w:t>
      </w:r>
      <w:r w:rsidR="008F1835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B03D45">
        <w:rPr>
          <w:rFonts w:ascii="Times New Roman" w:hAnsi="Times New Roman" w:cs="Times New Roman"/>
          <w:sz w:val="28"/>
          <w:szCs w:val="28"/>
        </w:rPr>
        <w:t>еленные льготы ее обладателю. Н</w:t>
      </w:r>
      <w:r w:rsidR="008F1835">
        <w:rPr>
          <w:rFonts w:ascii="Times New Roman" w:hAnsi="Times New Roman" w:cs="Times New Roman"/>
          <w:sz w:val="28"/>
          <w:szCs w:val="28"/>
        </w:rPr>
        <w:t>апример</w:t>
      </w:r>
      <w:r w:rsidR="00B03D45">
        <w:rPr>
          <w:rFonts w:ascii="Times New Roman" w:hAnsi="Times New Roman" w:cs="Times New Roman"/>
          <w:sz w:val="28"/>
          <w:szCs w:val="28"/>
        </w:rPr>
        <w:t xml:space="preserve">, </w:t>
      </w:r>
      <w:r w:rsidR="008F1835">
        <w:rPr>
          <w:rFonts w:ascii="Times New Roman" w:hAnsi="Times New Roman" w:cs="Times New Roman"/>
          <w:sz w:val="28"/>
          <w:szCs w:val="28"/>
        </w:rPr>
        <w:t>при предъявлении флаера в кафетерии</w:t>
      </w:r>
      <w:r w:rsidR="00B03D45">
        <w:rPr>
          <w:rFonts w:ascii="Times New Roman" w:hAnsi="Times New Roman" w:cs="Times New Roman"/>
          <w:sz w:val="28"/>
          <w:szCs w:val="28"/>
        </w:rPr>
        <w:t>,</w:t>
      </w:r>
      <w:r w:rsidR="008F1835">
        <w:rPr>
          <w:rFonts w:ascii="Times New Roman" w:hAnsi="Times New Roman" w:cs="Times New Roman"/>
          <w:sz w:val="28"/>
          <w:szCs w:val="28"/>
        </w:rPr>
        <w:t xml:space="preserve"> будет пред</w:t>
      </w:r>
      <w:r w:rsidR="00B03D45">
        <w:rPr>
          <w:rFonts w:ascii="Times New Roman" w:hAnsi="Times New Roman" w:cs="Times New Roman"/>
          <w:sz w:val="28"/>
          <w:szCs w:val="28"/>
        </w:rPr>
        <w:t>ложена бесплатная чашечка кофе либо десерт на выбор.</w:t>
      </w:r>
      <w:r w:rsidR="008F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рекламы в сети Инт</w:t>
      </w:r>
      <w:r w:rsidR="00CE3825">
        <w:rPr>
          <w:rFonts w:ascii="Times New Roman" w:hAnsi="Times New Roman" w:cs="Times New Roman"/>
          <w:sz w:val="28"/>
          <w:szCs w:val="28"/>
        </w:rPr>
        <w:t>ернет будет создан сайт</w:t>
      </w:r>
      <w:r>
        <w:rPr>
          <w:rFonts w:ascii="Times New Roman" w:hAnsi="Times New Roman" w:cs="Times New Roman"/>
          <w:sz w:val="28"/>
          <w:szCs w:val="28"/>
        </w:rPr>
        <w:t xml:space="preserve"> кафетерия для потребителей </w:t>
      </w:r>
      <w:r w:rsidR="00CE3825">
        <w:rPr>
          <w:rFonts w:ascii="Times New Roman" w:hAnsi="Times New Roman" w:cs="Times New Roman"/>
          <w:sz w:val="28"/>
          <w:szCs w:val="28"/>
        </w:rPr>
        <w:t>нашей продукции, на котором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потенциальные клиенты будут иметь возможность ознакомиться с ассортиментом предлагаемых блюд, ценой и подробным составом меню.</w:t>
      </w:r>
    </w:p>
    <w:p w:rsidR="002B0286" w:rsidRDefault="003C3FAE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карточка, представленная на рисунке 2, включает контактную информацию</w:t>
      </w:r>
      <w:r w:rsidR="00F8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адрес, телефонный номер, адрес электронной почты.</w:t>
      </w:r>
    </w:p>
    <w:p w:rsidR="00F6696E" w:rsidRDefault="00F6696E" w:rsidP="00F6696E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6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217420"/>
            <wp:effectExtent l="19050" t="0" r="0" b="0"/>
            <wp:docPr id="1" name="Рисунок 1" descr="C:\Users\Админ\Desktop\ВИЗИТ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ВИЗИТКА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AE" w:rsidRDefault="00F6696E" w:rsidP="00F6696E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Визитная карточка</w:t>
      </w:r>
    </w:p>
    <w:p w:rsidR="003C3FAE" w:rsidRDefault="003C3FAE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наружное средство рекламы, несущее информацию о типе предприятия, его специализации и фирменном наименовании (рисунок 3).</w:t>
      </w:r>
    </w:p>
    <w:p w:rsidR="00F6696E" w:rsidRDefault="00F6696E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3530" cy="2453640"/>
            <wp:effectExtent l="19050" t="0" r="7620" b="0"/>
            <wp:docPr id="4" name="Рисунок 2" descr="C:\Users\Админ\Desktop\ВЫВЕС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дмин\Desktop\ВЫВЕСКА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30" cy="245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6E" w:rsidRDefault="00F6696E" w:rsidP="00F6696E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0FF" w:rsidRDefault="00F6696E" w:rsidP="00F6696E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Вывеска</w:t>
      </w:r>
    </w:p>
    <w:p w:rsidR="00DF10FF" w:rsidRDefault="00DF10FF" w:rsidP="00EB73F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Баннер представляет собой прямоугольное изображение, используемое для привлечения посетителей. Планируется размещение баннера на </w:t>
      </w:r>
      <w:r w:rsidR="005D17C9">
        <w:rPr>
          <w:rFonts w:ascii="Times New Roman" w:hAnsi="Times New Roman" w:cs="Times New Roman"/>
          <w:sz w:val="28"/>
          <w:szCs w:val="28"/>
        </w:rPr>
        <w:t>переднем фасаде здания ТЦ «САША». На рисунке 4 представлен макет баннера кафетерия.</w:t>
      </w:r>
    </w:p>
    <w:p w:rsidR="002B0286" w:rsidRDefault="002B028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B73F6" w:rsidRDefault="00EB73F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B73F6" w:rsidRDefault="00EB73F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B73F6" w:rsidRDefault="00EB73F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EB73F6" w:rsidRDefault="00EB73F6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5307" w:rsidRPr="00EB73F6" w:rsidRDefault="001B5307" w:rsidP="00EB7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6696E" w:rsidRDefault="00F6696E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6B476C" w:rsidRDefault="006B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06826" w:rsidRDefault="00F16C90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106826">
        <w:rPr>
          <w:rFonts w:ascii="Times New Roman" w:hAnsi="Times New Roman" w:cs="Times New Roman"/>
          <w:sz w:val="28"/>
          <w:szCs w:val="28"/>
        </w:rPr>
        <w:t xml:space="preserve"> 5. ФИНАНСОВЫЙ ПЛАН И ИНВЕСТИЦИИ В БИЗНЕС</w:t>
      </w:r>
    </w:p>
    <w:p w:rsidR="004C1171" w:rsidRPr="0076290C" w:rsidRDefault="004C1171" w:rsidP="0076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7629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90C">
        <w:rPr>
          <w:rFonts w:ascii="Times New Roman" w:hAnsi="Times New Roman" w:cs="Times New Roman"/>
          <w:sz w:val="28"/>
          <w:szCs w:val="28"/>
        </w:rPr>
        <w:t>5.1. Налогообложение предприятия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Pr="0076290C" w:rsidRDefault="00175187" w:rsidP="007629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F44" w:rsidRDefault="00EE52E0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5F44">
        <w:rPr>
          <w:rFonts w:ascii="Times New Roman" w:hAnsi="Times New Roman" w:cs="Times New Roman"/>
          <w:sz w:val="28"/>
          <w:szCs w:val="28"/>
        </w:rPr>
        <w:t>соответствии с Н</w:t>
      </w:r>
      <w:r>
        <w:rPr>
          <w:rFonts w:ascii="Times New Roman" w:hAnsi="Times New Roman" w:cs="Times New Roman"/>
          <w:sz w:val="28"/>
          <w:szCs w:val="28"/>
        </w:rPr>
        <w:t>алоговым кодексом РФ утверждены три группы налогов и сборов – федеральные (НДФЛ, НДС, налог на прибыль), региональные (налог на имущество организаций, транспортный налог), местные (земельный, налог на имущество физических лиц</w:t>
      </w:r>
      <w:r w:rsidR="00235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 экономическому содерж</w:t>
      </w:r>
      <w:r w:rsidR="00235F44">
        <w:rPr>
          <w:rFonts w:ascii="Times New Roman" w:hAnsi="Times New Roman" w:cs="Times New Roman"/>
          <w:sz w:val="28"/>
          <w:szCs w:val="28"/>
        </w:rPr>
        <w:t xml:space="preserve">анию налоги делятся на прямые и косвенные. </w:t>
      </w:r>
    </w:p>
    <w:p w:rsidR="00EE52E0" w:rsidRDefault="00235F44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Налогового кодекса РФ, новое предприятие находится на общей налоговой системе налогообложения, который считается одним из самых сложных и затратных режимов. Большинство предприятий предпочитают выбирать специальные режимы налогообложения, как наиболее выгодные. </w:t>
      </w:r>
    </w:p>
    <w:p w:rsidR="00235F44" w:rsidRDefault="00235F44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кафетерия предпочтительнее УСН – упрощенная система налогообложения, которая создана для снижения налоговой нагрузки и упрощения подачи отчетности. </w:t>
      </w:r>
      <w:r w:rsidR="00C2689A">
        <w:rPr>
          <w:rFonts w:ascii="Times New Roman" w:hAnsi="Times New Roman" w:cs="Times New Roman"/>
          <w:sz w:val="28"/>
          <w:szCs w:val="28"/>
        </w:rPr>
        <w:t>Плательщик на УСН освобожден от уплаты налога на прибыль, НДС и налога на имущество. Вместо них уплачивается налог, рассчитываемый от объекта, выбранного сами</w:t>
      </w:r>
      <w:r w:rsidR="00F26B3C">
        <w:rPr>
          <w:rFonts w:ascii="Times New Roman" w:hAnsi="Times New Roman" w:cs="Times New Roman"/>
          <w:sz w:val="28"/>
          <w:szCs w:val="28"/>
        </w:rPr>
        <w:t>м</w:t>
      </w:r>
      <w:r w:rsidR="00C2689A">
        <w:rPr>
          <w:rFonts w:ascii="Times New Roman" w:hAnsi="Times New Roman" w:cs="Times New Roman"/>
          <w:sz w:val="28"/>
          <w:szCs w:val="28"/>
        </w:rPr>
        <w:t xml:space="preserve"> налогоплательщиком. Для этого необходимо выбрать оптимальный вариант уплаты налога – 6 % от доходов организации, либо 15 % от доходов за вычетом расходов.</w:t>
      </w:r>
    </w:p>
    <w:p w:rsidR="00C2689A" w:rsidRDefault="00C2689A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популярным является ЕНДВ, то есть единый налог на вмененный доход</w:t>
      </w:r>
      <w:r w:rsidR="001B3F0A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7CEB">
        <w:rPr>
          <w:rFonts w:ascii="Times New Roman" w:hAnsi="Times New Roman" w:cs="Times New Roman"/>
          <w:sz w:val="28"/>
          <w:szCs w:val="28"/>
        </w:rPr>
        <w:t>Плательщик на ЕНДВ не уплачивает налог на прибыль, НДС и на имущество.</w:t>
      </w:r>
    </w:p>
    <w:p w:rsidR="00257A3C" w:rsidRPr="002B622C" w:rsidRDefault="001B5307" w:rsidP="002B622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остановила свой выбор на упрощенной системе налогообложения, налогооблагаемая база доходы.</w:t>
      </w:r>
    </w:p>
    <w:p w:rsidR="00257A3C" w:rsidRDefault="00257A3C" w:rsidP="00257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2C" w:rsidRDefault="002B622C" w:rsidP="00257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2C" w:rsidRDefault="002B622C" w:rsidP="00257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2C" w:rsidRPr="00257A3C" w:rsidRDefault="002B622C" w:rsidP="00257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187" w:rsidRDefault="00106826" w:rsidP="002B622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Привлечение кредита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2B622C" w:rsidRPr="002B622C" w:rsidRDefault="002B622C" w:rsidP="002B6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826" w:rsidRDefault="00EF7B22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предпринимательской деятельности – это совокупность форм и методов, принципов и условий финансового обеспечения воспроизводства. Источники финансирования предприятия делят на внутренние – собственные средства и внешние – заемные. Финансирование за счет собственных средств имеет ряд преимуществ, но </w:t>
      </w:r>
      <w:r w:rsidR="00D538C9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не располагает достаточным собственным капиталом на начальном этапе формирования. В условиях рыночной экономики производственно-хозяйственная деятельность организации невозможна без привлечения заемных средств, к которым относятся кредиты банков и других кредитных организаций, коммерческие кредиты.</w:t>
      </w:r>
    </w:p>
    <w:p w:rsidR="00EC6576" w:rsidRDefault="00EC6576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текущей деятельности необходимо краткосрочное кредитование сроком до одного года.</w:t>
      </w:r>
    </w:p>
    <w:p w:rsidR="00907CEB" w:rsidRDefault="00D538C9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C6576">
        <w:rPr>
          <w:rFonts w:ascii="Times New Roman" w:hAnsi="Times New Roman" w:cs="Times New Roman"/>
          <w:sz w:val="28"/>
          <w:szCs w:val="28"/>
        </w:rPr>
        <w:t xml:space="preserve"> инвестирования в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EC6576">
        <w:rPr>
          <w:rFonts w:ascii="Times New Roman" w:hAnsi="Times New Roman" w:cs="Times New Roman"/>
          <w:sz w:val="28"/>
          <w:szCs w:val="28"/>
        </w:rPr>
        <w:t xml:space="preserve">рассмотреть вопрос о приобретении оборудования в лизинг, воспользоваться арендой дорогостоящего оборудования или </w:t>
      </w:r>
      <w:r>
        <w:rPr>
          <w:rFonts w:ascii="Times New Roman" w:hAnsi="Times New Roman" w:cs="Times New Roman"/>
          <w:sz w:val="28"/>
          <w:szCs w:val="28"/>
        </w:rPr>
        <w:t>привл</w:t>
      </w:r>
      <w:r w:rsidR="00EC6576">
        <w:rPr>
          <w:rFonts w:ascii="Times New Roman" w:hAnsi="Times New Roman" w:cs="Times New Roman"/>
          <w:sz w:val="28"/>
          <w:szCs w:val="28"/>
        </w:rPr>
        <w:t xml:space="preserve">ечь заемный капитал в виде долгосрочного кредита сроком от трех лет и более. </w:t>
      </w:r>
      <w:r w:rsidR="000E3AA0">
        <w:rPr>
          <w:rFonts w:ascii="Times New Roman" w:hAnsi="Times New Roman" w:cs="Times New Roman"/>
          <w:sz w:val="28"/>
          <w:szCs w:val="28"/>
        </w:rPr>
        <w:t>На этапе планирования деятельности есть необходимость привлечения краткосрочного и долгосрочного кредита, соотношение источников финансирования представлено в таблице 18.</w:t>
      </w:r>
    </w:p>
    <w:p w:rsidR="00175187" w:rsidRDefault="00175187" w:rsidP="0076290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A0" w:rsidRDefault="000E3AA0" w:rsidP="0076290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18 Источники финансирования</w:t>
      </w:r>
      <w:r w:rsidR="000E5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936"/>
        <w:gridCol w:w="1701"/>
        <w:gridCol w:w="3827"/>
      </w:tblGrid>
      <w:tr w:rsidR="00DF3E24" w:rsidTr="00BD1FB3">
        <w:tc>
          <w:tcPr>
            <w:tcW w:w="3936" w:type="dxa"/>
          </w:tcPr>
          <w:p w:rsidR="00DF3E24" w:rsidRPr="00BD1FB3" w:rsidRDefault="00DF3E24" w:rsidP="000E58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DF3E24" w:rsidRPr="00BD1FB3" w:rsidRDefault="00DF3E24" w:rsidP="003772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827" w:type="dxa"/>
          </w:tcPr>
          <w:p w:rsidR="00DF3E24" w:rsidRPr="00BD1FB3" w:rsidRDefault="00DF3E24" w:rsidP="003772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F3E24" w:rsidTr="00BD1FB3">
        <w:tc>
          <w:tcPr>
            <w:tcW w:w="3936" w:type="dxa"/>
          </w:tcPr>
          <w:p w:rsidR="00DF3E24" w:rsidRPr="00BD1FB3" w:rsidRDefault="00DF3E24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</w:tcPr>
          <w:p w:rsidR="00DF3E24" w:rsidRPr="00BD1FB3" w:rsidRDefault="00DF3E24" w:rsidP="00BD1F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827" w:type="dxa"/>
          </w:tcPr>
          <w:p w:rsidR="00DF3E24" w:rsidRPr="00BD1FB3" w:rsidRDefault="00BD1FB3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Собственные денежные средства</w:t>
            </w:r>
          </w:p>
        </w:tc>
      </w:tr>
      <w:tr w:rsidR="00DF3E24" w:rsidRPr="00377217" w:rsidTr="00BD1FB3">
        <w:tc>
          <w:tcPr>
            <w:tcW w:w="3936" w:type="dxa"/>
          </w:tcPr>
          <w:p w:rsidR="00DF3E24" w:rsidRPr="00BD1FB3" w:rsidRDefault="00DF3E24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Заемные средства:</w:t>
            </w:r>
          </w:p>
          <w:p w:rsidR="00DF3E24" w:rsidRPr="00BD1FB3" w:rsidRDefault="00DF3E24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1) краткосрочный;</w:t>
            </w:r>
          </w:p>
          <w:p w:rsidR="00DF3E24" w:rsidRPr="00BD1FB3" w:rsidRDefault="00DF3E24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 xml:space="preserve">2) долгосрочный. </w:t>
            </w:r>
          </w:p>
        </w:tc>
        <w:tc>
          <w:tcPr>
            <w:tcW w:w="1701" w:type="dxa"/>
          </w:tcPr>
          <w:p w:rsidR="00DF3E24" w:rsidRPr="00BD1FB3" w:rsidRDefault="00DF3E24" w:rsidP="00BD1F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24" w:rsidRPr="00BD1FB3" w:rsidRDefault="00DF3E24" w:rsidP="00BD1F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DF3E24" w:rsidRPr="00BD1FB3" w:rsidRDefault="00DF3E24" w:rsidP="00BD1FB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3827" w:type="dxa"/>
          </w:tcPr>
          <w:p w:rsidR="00DF3E24" w:rsidRPr="00BD1FB3" w:rsidRDefault="00BD1FB3" w:rsidP="00BD1FB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B3">
              <w:rPr>
                <w:rFonts w:ascii="Times New Roman" w:hAnsi="Times New Roman" w:cs="Times New Roman"/>
                <w:sz w:val="24"/>
                <w:szCs w:val="24"/>
              </w:rPr>
              <w:t>Краткосрочный и долгосрочный кредиты банков</w:t>
            </w:r>
          </w:p>
        </w:tc>
      </w:tr>
      <w:tr w:rsidR="00BD1FB3" w:rsidRPr="00377217" w:rsidTr="00BD1FB3">
        <w:tc>
          <w:tcPr>
            <w:tcW w:w="3936" w:type="dxa"/>
          </w:tcPr>
          <w:p w:rsidR="00BD1FB3" w:rsidRPr="00BD1FB3" w:rsidRDefault="00BD1FB3" w:rsidP="00BD1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1FB3" w:rsidRPr="00BD1FB3" w:rsidRDefault="00BD1FB3" w:rsidP="00BD1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3827" w:type="dxa"/>
          </w:tcPr>
          <w:p w:rsidR="00BD1FB3" w:rsidRPr="00BD1FB3" w:rsidRDefault="00BD1FB3" w:rsidP="00BD1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AA0" w:rsidRDefault="000E3AA0" w:rsidP="00377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38" w:rsidRDefault="00240E38" w:rsidP="00377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307" w:rsidRPr="00377217" w:rsidRDefault="001B5307" w:rsidP="00377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5.2.1. Привлечение краткосрочного кредита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B5307" w:rsidRPr="001B5307" w:rsidRDefault="00623BB7" w:rsidP="001B530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выгодным способом получения кредита сроком до одного года на </w:t>
      </w:r>
      <w:r w:rsidR="0059581C">
        <w:rPr>
          <w:rFonts w:ascii="Times New Roman" w:hAnsi="Times New Roman" w:cs="Times New Roman"/>
          <w:sz w:val="28"/>
          <w:szCs w:val="28"/>
        </w:rPr>
        <w:t xml:space="preserve">приобретение оборотных средств (сырье, расчеты с поставщиками) является обращение в Сбербанк. Предложения этого банка отличаются доступностью и простотой оформления. Выбор пал на кредитный продукт «Экспресс под залог», процентная ставка по которому составляет 17 %, залогом будет оборудование, принадлежащее </w:t>
      </w:r>
      <w:r w:rsidR="000B432A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="0059581C">
        <w:rPr>
          <w:rFonts w:ascii="Times New Roman" w:hAnsi="Times New Roman" w:cs="Times New Roman"/>
          <w:sz w:val="28"/>
          <w:szCs w:val="28"/>
        </w:rPr>
        <w:t xml:space="preserve">заемщику. </w:t>
      </w:r>
      <w:r w:rsidR="000B432A">
        <w:rPr>
          <w:rFonts w:ascii="Times New Roman" w:hAnsi="Times New Roman" w:cs="Times New Roman"/>
          <w:sz w:val="28"/>
          <w:szCs w:val="28"/>
        </w:rPr>
        <w:t>Погашение основного долга и процентов по кредиту осуществляется ежемесячно равными долями.</w:t>
      </w:r>
    </w:p>
    <w:p w:rsidR="000B432A" w:rsidRDefault="000B432A" w:rsidP="00623BB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ежемесячных выплат банку воспользуемся формулой:</w:t>
      </w:r>
    </w:p>
    <w:p w:rsidR="000B432A" w:rsidRDefault="000B432A" w:rsidP="00623BB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/ 12 + сумма кредита × % ставка банка / 12 = 500000 / 12 + 500000 × 0,17 / 12 = 48750 руб.</w:t>
      </w:r>
    </w:p>
    <w:p w:rsidR="00EB73F6" w:rsidRDefault="00EB73F6" w:rsidP="00623BB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Привлечение долгосрочного кредита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76290C">
      <w:pPr>
        <w:pStyle w:val="a3"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DA54CD" w:rsidRDefault="00DA54CD" w:rsidP="00DA54C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инвестиционные цели, под которыми понимается приобретение оборудования, будет рассмотрен кредитный продукт банка «Россельхозбанк» </w:t>
      </w:r>
      <w:r w:rsidR="005958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Оптимальный</w:t>
      </w:r>
      <w:r w:rsidR="00595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Кредит предоставляется банком на любые бизнес цели. Срок кредитования до пяти лет. Сумма кредита составит 2 млн</w:t>
      </w:r>
      <w:r w:rsidR="00455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руб., порядок погашения – ежемесячно, с возможностью досрочного или частично досрочного погашения. </w:t>
      </w:r>
      <w:r w:rsidR="00455EA0">
        <w:rPr>
          <w:rFonts w:ascii="Times New Roman" w:hAnsi="Times New Roman" w:cs="Times New Roman"/>
          <w:sz w:val="28"/>
          <w:szCs w:val="28"/>
        </w:rPr>
        <w:t xml:space="preserve">Процентная ставка – 13,9 % годовых. </w:t>
      </w:r>
    </w:p>
    <w:p w:rsidR="00455EA0" w:rsidRDefault="00455EA0" w:rsidP="00DA54C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денежных средств, подлежащих к уплате в год</w:t>
      </w:r>
      <w:r w:rsidR="00DF3E24">
        <w:rPr>
          <w:rFonts w:ascii="Times New Roman" w:hAnsi="Times New Roman" w:cs="Times New Roman"/>
          <w:sz w:val="28"/>
          <w:szCs w:val="28"/>
        </w:rPr>
        <w:t>, производится по следующей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EA0" w:rsidRDefault="00455EA0" w:rsidP="00DA54C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кредита / количество лет + сумма кредита × % ставка банка</w:t>
      </w:r>
      <w:r w:rsidR="00B20B1D">
        <w:rPr>
          <w:rFonts w:ascii="Times New Roman" w:hAnsi="Times New Roman" w:cs="Times New Roman"/>
          <w:sz w:val="28"/>
          <w:szCs w:val="28"/>
        </w:rPr>
        <w:t xml:space="preserve"> = 2000000 / 3</w:t>
      </w:r>
      <w:r w:rsidR="00DF3E24">
        <w:rPr>
          <w:rFonts w:ascii="Times New Roman" w:hAnsi="Times New Roman" w:cs="Times New Roman"/>
          <w:sz w:val="28"/>
          <w:szCs w:val="28"/>
        </w:rPr>
        <w:t xml:space="preserve"> + 2000000 × 0,139 =  </w:t>
      </w:r>
      <w:r w:rsidR="00B20B1D">
        <w:rPr>
          <w:rFonts w:ascii="Times New Roman" w:hAnsi="Times New Roman" w:cs="Times New Roman"/>
          <w:sz w:val="28"/>
          <w:szCs w:val="28"/>
        </w:rPr>
        <w:t>944666</w:t>
      </w:r>
      <w:r w:rsidR="00DF3E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3E24" w:rsidRDefault="00DF3E24" w:rsidP="00DA54C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ежемесячных выплат производится по формуле:</w:t>
      </w:r>
    </w:p>
    <w:p w:rsidR="00106826" w:rsidRDefault="00DF3E24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денежных средств, подлежащих уплате в год / 12 = </w:t>
      </w:r>
      <w:r w:rsidR="00B20B1D">
        <w:rPr>
          <w:rFonts w:ascii="Times New Roman" w:hAnsi="Times New Roman" w:cs="Times New Roman"/>
          <w:sz w:val="28"/>
          <w:szCs w:val="28"/>
        </w:rPr>
        <w:t>944666</w:t>
      </w:r>
      <w:r w:rsidR="00475E89">
        <w:rPr>
          <w:rFonts w:ascii="Times New Roman" w:hAnsi="Times New Roman" w:cs="Times New Roman"/>
          <w:sz w:val="28"/>
          <w:szCs w:val="28"/>
        </w:rPr>
        <w:t xml:space="preserve"> / 12 = </w:t>
      </w:r>
      <w:r w:rsidR="00B20B1D">
        <w:rPr>
          <w:rFonts w:ascii="Times New Roman" w:hAnsi="Times New Roman" w:cs="Times New Roman"/>
          <w:sz w:val="28"/>
          <w:szCs w:val="28"/>
        </w:rPr>
        <w:t>78722</w:t>
      </w:r>
      <w:r w:rsidR="00623B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5E89" w:rsidRPr="00475E89" w:rsidRDefault="00475E89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1B5307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Формирование финансового результата хозяйственной деятельности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76290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6826" w:rsidRDefault="00475E89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результат – это выраженный в денежной форме экономический итог хозяйственной деятельности организации в целом </w:t>
      </w:r>
      <w:r w:rsidR="007C271E">
        <w:rPr>
          <w:rFonts w:ascii="Times New Roman" w:hAnsi="Times New Roman" w:cs="Times New Roman"/>
          <w:sz w:val="28"/>
          <w:szCs w:val="28"/>
        </w:rPr>
        <w:t>за отчетный период. Если прибыль организации выше, чем ее расходы на производство и продажу, то деятельность является прибыльной. В случае если затраты превышают доход, то можно говорить об убыточности деятельности.</w:t>
      </w:r>
    </w:p>
    <w:p w:rsidR="00175187" w:rsidRDefault="00175187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2C" w:rsidRPr="002B622C" w:rsidRDefault="00521971" w:rsidP="002B622C">
      <w:pPr>
        <w:pStyle w:val="a3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 – План финансовых результатов деятельности организации</w:t>
      </w:r>
    </w:p>
    <w:tbl>
      <w:tblPr>
        <w:tblStyle w:val="a5"/>
        <w:tblW w:w="0" w:type="auto"/>
        <w:tblInd w:w="108" w:type="dxa"/>
        <w:tblLook w:val="04A0"/>
      </w:tblPr>
      <w:tblGrid>
        <w:gridCol w:w="6237"/>
        <w:gridCol w:w="3119"/>
      </w:tblGrid>
      <w:tr w:rsidR="003253BA" w:rsidTr="002B622C">
        <w:tc>
          <w:tcPr>
            <w:tcW w:w="6237" w:type="dxa"/>
          </w:tcPr>
          <w:p w:rsidR="003253BA" w:rsidRPr="00B20B1D" w:rsidRDefault="003253BA" w:rsidP="00A5016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Сумма, руб/год</w:t>
            </w:r>
          </w:p>
        </w:tc>
      </w:tr>
      <w:tr w:rsidR="003253BA" w:rsidTr="002B622C">
        <w:tc>
          <w:tcPr>
            <w:tcW w:w="6237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3119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4769550</w:t>
            </w:r>
          </w:p>
        </w:tc>
      </w:tr>
      <w:tr w:rsidR="003253BA" w:rsidTr="002B622C">
        <w:tc>
          <w:tcPr>
            <w:tcW w:w="6237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Налог с дохода</w:t>
            </w:r>
            <w:r w:rsidR="009056D0">
              <w:rPr>
                <w:rFonts w:ascii="Times New Roman" w:hAnsi="Times New Roman" w:cs="Times New Roman"/>
                <w:sz w:val="24"/>
                <w:szCs w:val="24"/>
              </w:rPr>
              <w:t xml:space="preserve"> по УСН 6 %</w:t>
            </w:r>
          </w:p>
        </w:tc>
        <w:tc>
          <w:tcPr>
            <w:tcW w:w="3119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286173</w:t>
            </w:r>
          </w:p>
        </w:tc>
      </w:tr>
      <w:tr w:rsidR="003253BA" w:rsidTr="002B622C">
        <w:tc>
          <w:tcPr>
            <w:tcW w:w="6237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3119" w:type="dxa"/>
          </w:tcPr>
          <w:p w:rsidR="003253BA" w:rsidRPr="00B20B1D" w:rsidRDefault="003253BA" w:rsidP="003253B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D">
              <w:rPr>
                <w:rFonts w:ascii="Times New Roman" w:hAnsi="Times New Roman" w:cs="Times New Roman"/>
                <w:sz w:val="24"/>
                <w:szCs w:val="24"/>
              </w:rPr>
              <w:t>4483377</w:t>
            </w:r>
          </w:p>
        </w:tc>
      </w:tr>
    </w:tbl>
    <w:p w:rsidR="00521971" w:rsidRDefault="00521971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3BA" w:rsidRDefault="003253BA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хозяйственной деятельности кафетерия за год планируется получить чистой прибыли 4483377 рублей.</w:t>
      </w:r>
    </w:p>
    <w:p w:rsidR="003253BA" w:rsidRDefault="003253BA" w:rsidP="00475E8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0848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90C">
        <w:rPr>
          <w:rFonts w:ascii="Times New Roman" w:hAnsi="Times New Roman" w:cs="Times New Roman"/>
          <w:sz w:val="28"/>
          <w:szCs w:val="28"/>
        </w:rPr>
        <w:t>5.4. Доходы и расходы предприятия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FA5C10" w:rsidRDefault="00FA5C10" w:rsidP="000848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FA5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преследуемые планированием доходов и расходов:</w:t>
      </w:r>
    </w:p>
    <w:p w:rsidR="00FA5C10" w:rsidRDefault="00FA5C10" w:rsidP="00FA5C1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обеспечение;</w:t>
      </w:r>
    </w:p>
    <w:p w:rsidR="00FA5C10" w:rsidRDefault="00FA5C10" w:rsidP="00FA5C1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показателей прибыли;</w:t>
      </w:r>
    </w:p>
    <w:p w:rsidR="00FA5C10" w:rsidRDefault="00FA5C10" w:rsidP="00FA5C1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финансовых взаимоотношений с кредитными организациями и налоговыми органами;</w:t>
      </w:r>
    </w:p>
    <w:p w:rsidR="00FA5C10" w:rsidRDefault="00FA5C10" w:rsidP="00FA5C1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планируемых доходов и расходов;</w:t>
      </w:r>
    </w:p>
    <w:p w:rsidR="00FA5C10" w:rsidRPr="002B622C" w:rsidRDefault="00FA5C10" w:rsidP="002B622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финансовой устойчивости и платежеспособности.</w:t>
      </w:r>
    </w:p>
    <w:p w:rsidR="003253BA" w:rsidRDefault="003253BA" w:rsidP="00FA5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предприятия представлены в таблице 20.</w:t>
      </w:r>
    </w:p>
    <w:p w:rsidR="00175187" w:rsidRDefault="00175187" w:rsidP="00FA5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22C" w:rsidRDefault="002B622C" w:rsidP="00FA5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3BA" w:rsidRDefault="003253BA" w:rsidP="000848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20 –</w:t>
      </w:r>
      <w:r w:rsidR="00B20B1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оходы и расходы организации</w:t>
      </w:r>
      <w:r w:rsidR="009056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836"/>
        <w:gridCol w:w="1950"/>
      </w:tblGrid>
      <w:tr w:rsidR="003253BA" w:rsidTr="003253BA">
        <w:tc>
          <w:tcPr>
            <w:tcW w:w="2392" w:type="dxa"/>
          </w:tcPr>
          <w:p w:rsidR="003253BA" w:rsidRPr="0069154A" w:rsidRDefault="003253BA" w:rsidP="00691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3253BA" w:rsidRPr="0069154A" w:rsidRDefault="003253BA" w:rsidP="00691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836" w:type="dxa"/>
          </w:tcPr>
          <w:p w:rsidR="003253BA" w:rsidRPr="0069154A" w:rsidRDefault="003253BA" w:rsidP="00691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50" w:type="dxa"/>
          </w:tcPr>
          <w:p w:rsidR="003253BA" w:rsidRPr="0069154A" w:rsidRDefault="003253BA" w:rsidP="006915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253BA" w:rsidTr="003253BA">
        <w:tc>
          <w:tcPr>
            <w:tcW w:w="2392" w:type="dxa"/>
          </w:tcPr>
          <w:p w:rsidR="003253BA" w:rsidRPr="0069154A" w:rsidRDefault="003253B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1. Инвестиции:</w:t>
            </w:r>
          </w:p>
          <w:p w:rsidR="003253BA" w:rsidRPr="0069154A" w:rsidRDefault="003253BA" w:rsidP="0069154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3253BA" w:rsidRPr="0069154A" w:rsidRDefault="003253BA" w:rsidP="0069154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</w:p>
        </w:tc>
        <w:tc>
          <w:tcPr>
            <w:tcW w:w="2393" w:type="dxa"/>
          </w:tcPr>
          <w:p w:rsidR="003253BA" w:rsidRPr="0069154A" w:rsidRDefault="003253B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BA" w:rsidRPr="0069154A" w:rsidRDefault="003253B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3253BA" w:rsidRPr="0069154A" w:rsidRDefault="00C86D0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53BA" w:rsidRPr="0069154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836" w:type="dxa"/>
          </w:tcPr>
          <w:p w:rsidR="003253BA" w:rsidRPr="0069154A" w:rsidRDefault="003253B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1. Текущие расходы</w:t>
            </w:r>
          </w:p>
        </w:tc>
        <w:tc>
          <w:tcPr>
            <w:tcW w:w="1950" w:type="dxa"/>
          </w:tcPr>
          <w:p w:rsidR="003253BA" w:rsidRPr="0069154A" w:rsidRDefault="00466719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5647160</w:t>
            </w:r>
          </w:p>
        </w:tc>
      </w:tr>
      <w:tr w:rsidR="003253BA" w:rsidTr="003253BA">
        <w:tc>
          <w:tcPr>
            <w:tcW w:w="2392" w:type="dxa"/>
          </w:tcPr>
          <w:p w:rsidR="003253BA" w:rsidRPr="0069154A" w:rsidRDefault="0069154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A">
              <w:rPr>
                <w:rFonts w:ascii="Times New Roman" w:hAnsi="Times New Roman" w:cs="Times New Roman"/>
                <w:sz w:val="24"/>
                <w:szCs w:val="24"/>
              </w:rPr>
              <w:t>2. Чистая прибыль</w:t>
            </w:r>
          </w:p>
        </w:tc>
        <w:tc>
          <w:tcPr>
            <w:tcW w:w="2393" w:type="dxa"/>
          </w:tcPr>
          <w:p w:rsidR="003253BA" w:rsidRPr="0069154A" w:rsidRDefault="00A5016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4483377</w:t>
            </w:r>
          </w:p>
        </w:tc>
        <w:tc>
          <w:tcPr>
            <w:tcW w:w="2836" w:type="dxa"/>
          </w:tcPr>
          <w:p w:rsidR="003253BA" w:rsidRPr="0069154A" w:rsidRDefault="0069154A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Уплата по кредит</w:t>
            </w:r>
            <w:r w:rsidR="00A5016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950" w:type="dxa"/>
          </w:tcPr>
          <w:p w:rsidR="003253BA" w:rsidRPr="0069154A" w:rsidRDefault="00C86D0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1529666</w:t>
            </w:r>
          </w:p>
        </w:tc>
      </w:tr>
      <w:tr w:rsidR="00A5016E" w:rsidTr="003253BA">
        <w:tc>
          <w:tcPr>
            <w:tcW w:w="2392" w:type="dxa"/>
          </w:tcPr>
          <w:p w:rsidR="00A5016E" w:rsidRPr="0069154A" w:rsidRDefault="00A5016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016E" w:rsidRPr="0069154A" w:rsidRDefault="00A5016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016E" w:rsidRPr="0069154A" w:rsidRDefault="00A5016E" w:rsidP="00691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Уплата налогов</w:t>
            </w:r>
          </w:p>
        </w:tc>
        <w:tc>
          <w:tcPr>
            <w:tcW w:w="1950" w:type="dxa"/>
          </w:tcPr>
          <w:p w:rsidR="00A5016E" w:rsidRPr="0069154A" w:rsidRDefault="00A5016E" w:rsidP="00FA0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286173</w:t>
            </w:r>
          </w:p>
        </w:tc>
      </w:tr>
      <w:tr w:rsidR="00A5016E" w:rsidTr="003253BA">
        <w:tc>
          <w:tcPr>
            <w:tcW w:w="2392" w:type="dxa"/>
          </w:tcPr>
          <w:p w:rsidR="00A5016E" w:rsidRPr="0069154A" w:rsidRDefault="00A5016E" w:rsidP="006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5016E" w:rsidRPr="0069154A" w:rsidRDefault="00A5016E" w:rsidP="00FA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7483377</w:t>
            </w:r>
          </w:p>
        </w:tc>
        <w:tc>
          <w:tcPr>
            <w:tcW w:w="2836" w:type="dxa"/>
          </w:tcPr>
          <w:p w:rsidR="00A5016E" w:rsidRDefault="00A5016E" w:rsidP="006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A5016E" w:rsidRPr="0069154A" w:rsidRDefault="00A5016E" w:rsidP="00FA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7412999</w:t>
            </w:r>
          </w:p>
        </w:tc>
      </w:tr>
    </w:tbl>
    <w:p w:rsidR="003253BA" w:rsidRDefault="003253BA" w:rsidP="0076290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848CE" w:rsidRDefault="00C86D0E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C1931">
        <w:rPr>
          <w:rFonts w:ascii="Times New Roman" w:hAnsi="Times New Roman" w:cs="Times New Roman"/>
          <w:sz w:val="28"/>
          <w:szCs w:val="28"/>
        </w:rPr>
        <w:t>затраты на создание бизнеса составили 3000000 руб., которые покрываются собственными и заемными средствами. Собственные средства составили 500000 руб., заемные – 2500000 руб.</w:t>
      </w:r>
      <w:r w:rsidR="00987014">
        <w:rPr>
          <w:rFonts w:ascii="Times New Roman" w:hAnsi="Times New Roman" w:cs="Times New Roman"/>
          <w:sz w:val="28"/>
          <w:szCs w:val="28"/>
        </w:rPr>
        <w:t xml:space="preserve"> Р</w:t>
      </w:r>
      <w:r w:rsidR="004A0E65">
        <w:rPr>
          <w:rFonts w:ascii="Times New Roman" w:hAnsi="Times New Roman" w:cs="Times New Roman"/>
          <w:sz w:val="28"/>
          <w:szCs w:val="28"/>
        </w:rPr>
        <w:t xml:space="preserve">асходы за год составят 7412999 руб., в том числе на уплату по банковским кредитам в размере 1529666 руб., на уплату налогов 286173 руб. В состав текущих расходов входит </w:t>
      </w:r>
      <w:r w:rsidR="00102E91">
        <w:rPr>
          <w:rFonts w:ascii="Times New Roman" w:hAnsi="Times New Roman" w:cs="Times New Roman"/>
          <w:sz w:val="28"/>
          <w:szCs w:val="28"/>
        </w:rPr>
        <w:t xml:space="preserve">закупка сырья, </w:t>
      </w:r>
      <w:r w:rsidR="004A0E65">
        <w:rPr>
          <w:rFonts w:ascii="Times New Roman" w:hAnsi="Times New Roman" w:cs="Times New Roman"/>
          <w:sz w:val="28"/>
          <w:szCs w:val="28"/>
        </w:rPr>
        <w:t xml:space="preserve">заработная плата персоналу, оплата коммунальных услуг, расходы на рекламу, арендные платежи. </w:t>
      </w:r>
      <w:r w:rsidR="00F96200">
        <w:rPr>
          <w:rFonts w:ascii="Times New Roman" w:hAnsi="Times New Roman" w:cs="Times New Roman"/>
          <w:sz w:val="28"/>
          <w:szCs w:val="28"/>
        </w:rPr>
        <w:t>В результате хозяйственной деятельности организации за год планируется получить 4483377 рублей чистой прибыли.</w:t>
      </w:r>
    </w:p>
    <w:p w:rsidR="00102E91" w:rsidRDefault="00102E91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C10" w:rsidRPr="00175187" w:rsidRDefault="00FA5C10" w:rsidP="0017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26" w:rsidRDefault="00257A3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106826">
        <w:rPr>
          <w:rFonts w:ascii="Times New Roman" w:hAnsi="Times New Roman" w:cs="Times New Roman"/>
          <w:sz w:val="28"/>
          <w:szCs w:val="28"/>
        </w:rPr>
        <w:t xml:space="preserve"> 6. ОЦЕНКА ЭФФЕКТИВНОСТИ БИЗНЕСА</w:t>
      </w:r>
    </w:p>
    <w:p w:rsidR="0076290C" w:rsidRDefault="0076290C" w:rsidP="0076290C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90C">
        <w:rPr>
          <w:rFonts w:ascii="Times New Roman" w:hAnsi="Times New Roman" w:cs="Times New Roman"/>
          <w:sz w:val="28"/>
          <w:szCs w:val="28"/>
        </w:rPr>
        <w:t>6.1. Рентабельность производства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5822" w:rsidRDefault="007B5822" w:rsidP="00D21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Желаемый результат деятельности организации – прибыль. Существуют относительные показатели прибыльности – показатели рентабельности, один из таких показателей – рентабельность производства. Он показывает долю прибыли на один рубль затраченных средств и характеризует экономическую эффективность бизнеса. </w:t>
      </w:r>
    </w:p>
    <w:p w:rsidR="00D21B63" w:rsidRDefault="00D21B63" w:rsidP="00D21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производства – это относительная величина, показатель эффективности производства, определяемый отношением прибыли от реализации к сумме затрат на производство и реализацию продукции.  </w:t>
      </w:r>
    </w:p>
    <w:p w:rsidR="007B5822" w:rsidRPr="0076290C" w:rsidRDefault="00BD1FB3" w:rsidP="00D21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производство составили </w:t>
      </w:r>
      <w:r w:rsidR="00150BBE">
        <w:rPr>
          <w:rFonts w:ascii="Times New Roman" w:hAnsi="Times New Roman" w:cs="Times New Roman"/>
          <w:sz w:val="28"/>
          <w:szCs w:val="28"/>
        </w:rPr>
        <w:t>7412999</w:t>
      </w:r>
      <w:r w:rsidR="00F962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составила 4483377 рублей.</w:t>
      </w:r>
    </w:p>
    <w:p w:rsid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производства рассчитаем по формуле:</w:t>
      </w:r>
    </w:p>
    <w:p w:rsidR="00F96200" w:rsidRP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= (ЧП /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>
        <w:rPr>
          <w:rFonts w:ascii="Times New Roman" w:hAnsi="Times New Roman" w:cs="Times New Roman"/>
          <w:sz w:val="28"/>
          <w:szCs w:val="28"/>
        </w:rPr>
        <w:t>) × 100, где</w:t>
      </w:r>
    </w:p>
    <w:p w:rsid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рентабельность производства, %;</w:t>
      </w:r>
    </w:p>
    <w:p w:rsid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 – чистая прибыль, руб.;</w:t>
      </w:r>
    </w:p>
    <w:p w:rsid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 – полная себестоимость, руб.</w:t>
      </w:r>
    </w:p>
    <w:p w:rsidR="00F96200" w:rsidRPr="00F96200" w:rsidRDefault="00F96200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= (</w:t>
      </w:r>
      <w:r w:rsidR="00987014">
        <w:rPr>
          <w:rFonts w:ascii="Times New Roman" w:hAnsi="Times New Roman" w:cs="Times New Roman"/>
          <w:sz w:val="28"/>
          <w:szCs w:val="28"/>
        </w:rPr>
        <w:t xml:space="preserve">4483377 / </w:t>
      </w:r>
      <w:r w:rsidR="00987014" w:rsidRPr="00987014">
        <w:rPr>
          <w:rFonts w:ascii="Times New Roman" w:hAnsi="Times New Roman" w:cs="Times New Roman"/>
          <w:sz w:val="28"/>
          <w:szCs w:val="28"/>
        </w:rPr>
        <w:t>7412999</w:t>
      </w:r>
      <w:r w:rsidR="00987014">
        <w:rPr>
          <w:rFonts w:ascii="Times New Roman" w:hAnsi="Times New Roman" w:cs="Times New Roman"/>
          <w:sz w:val="28"/>
          <w:szCs w:val="28"/>
        </w:rPr>
        <w:t>) × 100 = 60, 48 %</w:t>
      </w:r>
    </w:p>
    <w:p w:rsidR="00F96200" w:rsidRDefault="00150BBE" w:rsidP="00150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на каждый рубль затраченных средств организация будет иметь прибыль в размере 0,6 рублей, или 60,48 %. Организация будет работать эффективно. </w:t>
      </w:r>
    </w:p>
    <w:p w:rsidR="00150BBE" w:rsidRDefault="00150BBE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90C">
        <w:rPr>
          <w:rFonts w:ascii="Times New Roman" w:hAnsi="Times New Roman" w:cs="Times New Roman"/>
          <w:sz w:val="28"/>
          <w:szCs w:val="28"/>
        </w:rPr>
        <w:t>6.2. Срок окупаемости капитала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BBE" w:rsidRDefault="000E039E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</w:t>
      </w:r>
      <w:r w:rsidR="00BF1D04">
        <w:rPr>
          <w:rFonts w:ascii="Times New Roman" w:hAnsi="Times New Roman" w:cs="Times New Roman"/>
          <w:sz w:val="28"/>
          <w:szCs w:val="28"/>
        </w:rPr>
        <w:t xml:space="preserve">– это срок, необходимый для возмещения исходных инвестиций за счет доходов от основной деятельности, под которыми подразумевается сумма чистой прибыли.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F1D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 для собственника организации, поскольку через оценку его величины и динамики можно сделать вывод об эффективности управления капиталом. Чем быстрее инвестированный в бизнес капитал окупится, тем быстрее </w:t>
      </w:r>
      <w:r w:rsidR="00FB0C29">
        <w:rPr>
          <w:rFonts w:ascii="Times New Roman" w:hAnsi="Times New Roman" w:cs="Times New Roman"/>
          <w:sz w:val="28"/>
          <w:szCs w:val="28"/>
        </w:rPr>
        <w:t xml:space="preserve">он будет приносить прибыль.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этот показатель как соотношение </w:t>
      </w:r>
      <w:r w:rsidR="00FB0C29">
        <w:rPr>
          <w:rFonts w:ascii="Times New Roman" w:hAnsi="Times New Roman" w:cs="Times New Roman"/>
          <w:sz w:val="28"/>
          <w:szCs w:val="28"/>
        </w:rPr>
        <w:t xml:space="preserve">величины собственного капитала к чистой прибыли организации. </w:t>
      </w:r>
    </w:p>
    <w:p w:rsidR="00FB0C29" w:rsidRDefault="00FB0C29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окупаемости рассчитаем по формуле:</w:t>
      </w:r>
    </w:p>
    <w:p w:rsidR="00FB0C29" w:rsidRDefault="00FB0C29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ЧП, где</w:t>
      </w:r>
    </w:p>
    <w:p w:rsidR="00FB0C29" w:rsidRDefault="00FB0C29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срок окупаемости инвестированного капитала</w:t>
      </w:r>
      <w:r w:rsidR="00E23FE2">
        <w:rPr>
          <w:rFonts w:ascii="Times New Roman" w:hAnsi="Times New Roman" w:cs="Times New Roman"/>
          <w:sz w:val="28"/>
          <w:szCs w:val="28"/>
        </w:rPr>
        <w:t>, год.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C29" w:rsidRDefault="00FB0C29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="00E23FE2">
        <w:rPr>
          <w:rFonts w:ascii="Times New Roman" w:hAnsi="Times New Roman" w:cs="Times New Roman"/>
          <w:sz w:val="28"/>
          <w:szCs w:val="28"/>
        </w:rPr>
        <w:t>производство, руб.;</w:t>
      </w:r>
    </w:p>
    <w:p w:rsidR="00E23FE2" w:rsidRDefault="00E23FE2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 – чистая прибыль, руб.</w:t>
      </w:r>
    </w:p>
    <w:p w:rsidR="00E23FE2" w:rsidRDefault="00E23FE2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= 3000000 / 4483377</w:t>
      </w:r>
      <w:r w:rsidR="00040BDD">
        <w:rPr>
          <w:rFonts w:ascii="Times New Roman" w:hAnsi="Times New Roman" w:cs="Times New Roman"/>
          <w:sz w:val="28"/>
          <w:szCs w:val="28"/>
        </w:rPr>
        <w:t xml:space="preserve"> = 0,67 года или 8 месяцев</w:t>
      </w:r>
    </w:p>
    <w:p w:rsidR="00040BDD" w:rsidRPr="00FB0C29" w:rsidRDefault="00040BDD" w:rsidP="000E03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собственного капитала равен 8 месяцам. </w:t>
      </w:r>
    </w:p>
    <w:p w:rsidR="00150BBE" w:rsidRPr="0076290C" w:rsidRDefault="00150BBE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90C">
        <w:rPr>
          <w:rFonts w:ascii="Times New Roman" w:hAnsi="Times New Roman" w:cs="Times New Roman"/>
          <w:sz w:val="28"/>
          <w:szCs w:val="28"/>
        </w:rPr>
        <w:t>6.3. Мероприятия по снижению предпринимательского риска</w:t>
      </w:r>
      <w:r w:rsidR="00175187">
        <w:rPr>
          <w:rFonts w:ascii="Times New Roman" w:hAnsi="Times New Roman" w:cs="Times New Roman"/>
          <w:sz w:val="28"/>
          <w:szCs w:val="28"/>
        </w:rPr>
        <w:t>.</w:t>
      </w:r>
    </w:p>
    <w:p w:rsidR="00175187" w:rsidRDefault="00175187" w:rsidP="00F962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BDD" w:rsidRDefault="00040BDD" w:rsidP="00040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BDD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предприятие несет риски, связанные с его производственной, комме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рческой и другой деятельностью. Он также</w:t>
      </w:r>
      <w:r w:rsidRPr="00040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отвечает за последствия принимаемых</w:t>
      </w:r>
      <w:r w:rsidRPr="00040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Управленческое решение" w:history="1">
        <w:r w:rsidRPr="00040B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управленческих решений</w:t>
        </w:r>
      </w:hyperlink>
      <w:r w:rsidRPr="00040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BDD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 риска в предпринимательской деятельности особенно увеличивается в периоды нестабильного состояния экономики, сопровождаемого инфляционными процессами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03AE" w:rsidRDefault="00040BDD" w:rsidP="00040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Предпринимательский риск – это вероятность того, что </w:t>
      </w:r>
      <w:r w:rsidR="0080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понесет убытки,</w:t>
      </w:r>
      <w:r w:rsidR="0080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потери, ущерб</w:t>
      </w:r>
      <w:r w:rsidR="00404D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будут допущены ошибки при принятии управленческих решений. Существуют такие виды рисков как </w:t>
      </w:r>
      <w:r w:rsidR="00800E2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производственные, финансовые, инвестиционные</w:t>
      </w:r>
      <w:r w:rsidR="00DE48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0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BDD" w:rsidRDefault="003703AE" w:rsidP="00040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Риски подразделяются на внутренние и внешние. К внутренним </w:t>
      </w:r>
      <w:r w:rsidR="00612C6F">
        <w:rPr>
          <w:rFonts w:ascii="Times New Roman" w:hAnsi="Times New Roman" w:cs="Times New Roman"/>
          <w:sz w:val="28"/>
          <w:szCs w:val="28"/>
          <w:shd w:val="clear" w:color="auto" w:fill="FFFFFF"/>
        </w:rPr>
        <w:t>видам рисков</w:t>
      </w:r>
      <w:r w:rsidR="00FA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относятся производственные – риски снижения производительности труда, потерь рабочего времени, перерасхода или отсутствия необходимых ресурсов; технические – при внедрении новых технологий, потерь при сбоях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поломках оборудования; коммерческие – связанные с реализацией товара, транспортировкой, платежеспособностью потребителя; инвестиционные – кредитный риск, риск упущенной выгоды. К внешним видам рисков относятся природные – экологические, риск стихийных бедствий; общеэкономические – риск неблагоприятной конъюнктуры рынка, отраслевой риск; политические – риск разрыва контракта, риск гражданских беспорядков; финансовые – инфляционные, </w:t>
      </w:r>
      <w:r w:rsidR="00800E2F">
        <w:rPr>
          <w:rFonts w:ascii="Times New Roman" w:hAnsi="Times New Roman" w:cs="Times New Roman"/>
          <w:sz w:val="28"/>
          <w:szCs w:val="28"/>
          <w:shd w:val="clear" w:color="auto" w:fill="FFFFFF"/>
        </w:rPr>
        <w:t>валютные, риск изменения процентной ставки.</w:t>
      </w:r>
    </w:p>
    <w:p w:rsidR="00800E2F" w:rsidRDefault="00800E2F" w:rsidP="00040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снижения степени рисков применяют различные методы. Мероприятия по снижению предпринимательских рисков представим в таблице 21.</w:t>
      </w:r>
    </w:p>
    <w:p w:rsidR="00175187" w:rsidRDefault="00175187" w:rsidP="00040B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0E2F" w:rsidRDefault="00800E2F" w:rsidP="00351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21 – Мероприятия по снижению предпринимательских рисков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134"/>
        <w:gridCol w:w="4253"/>
        <w:gridCol w:w="4076"/>
      </w:tblGrid>
      <w:tr w:rsidR="00800E2F" w:rsidTr="00AE69C1">
        <w:tc>
          <w:tcPr>
            <w:tcW w:w="1134" w:type="dxa"/>
          </w:tcPr>
          <w:p w:rsidR="00800E2F" w:rsidRPr="00404D24" w:rsidRDefault="00800E2F" w:rsidP="00404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риска</w:t>
            </w:r>
          </w:p>
        </w:tc>
        <w:tc>
          <w:tcPr>
            <w:tcW w:w="4253" w:type="dxa"/>
          </w:tcPr>
          <w:p w:rsidR="00800E2F" w:rsidRPr="00404D24" w:rsidRDefault="00800E2F" w:rsidP="00404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на бизнес</w:t>
            </w:r>
          </w:p>
        </w:tc>
        <w:tc>
          <w:tcPr>
            <w:tcW w:w="4076" w:type="dxa"/>
          </w:tcPr>
          <w:p w:rsidR="00800E2F" w:rsidRPr="00404D24" w:rsidRDefault="00404D24" w:rsidP="00404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снижению</w:t>
            </w:r>
            <w:r w:rsidR="00F72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рисков</w:t>
            </w:r>
          </w:p>
        </w:tc>
      </w:tr>
      <w:tr w:rsidR="00AE69C1" w:rsidTr="00AE69C1">
        <w:tc>
          <w:tcPr>
            <w:tcW w:w="1134" w:type="dxa"/>
          </w:tcPr>
          <w:p w:rsidR="00AE69C1" w:rsidRPr="00404D24" w:rsidRDefault="00AE69C1" w:rsidP="00404D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AE69C1" w:rsidRPr="00404D24" w:rsidRDefault="00AE69C1" w:rsidP="00404D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76" w:type="dxa"/>
          </w:tcPr>
          <w:p w:rsidR="00AE69C1" w:rsidRPr="00404D24" w:rsidRDefault="00AE69C1" w:rsidP="00404D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Производственный </w:t>
            </w:r>
          </w:p>
        </w:tc>
        <w:tc>
          <w:tcPr>
            <w:tcW w:w="4253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Снижение </w:t>
            </w:r>
            <w:r w:rsidR="00B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производительности труда,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объемов производства и реализации, снижение качества продукции, увеличение торговых, транспортных расходов</w:t>
            </w:r>
          </w:p>
        </w:tc>
        <w:tc>
          <w:tcPr>
            <w:tcW w:w="4076" w:type="dxa"/>
          </w:tcPr>
          <w:p w:rsidR="00800E2F" w:rsidRPr="008C614F" w:rsidRDefault="00F64C75" w:rsidP="008C61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продуманные социально-экономические программы для служащих, учет их требований и просьб, проблемы мотиваций, создание благоприятной психологической обстановки</w:t>
            </w:r>
            <w:r w:rsidR="008C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</w:t>
            </w:r>
          </w:p>
        </w:tc>
        <w:tc>
          <w:tcPr>
            <w:tcW w:w="4253" w:type="dxa"/>
          </w:tcPr>
          <w:p w:rsidR="00800E2F" w:rsidRPr="00404D24" w:rsidRDefault="006D7AEF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Непредвиденные потери при выходе из строя оборудования вследствие нарушения правил эксплуатации </w:t>
            </w:r>
          </w:p>
        </w:tc>
        <w:tc>
          <w:tcPr>
            <w:tcW w:w="4076" w:type="dxa"/>
          </w:tcPr>
          <w:p w:rsidR="00800E2F" w:rsidRPr="00404D24" w:rsidRDefault="006D7AEF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инструктаж работников, своевременно производить техническое обслуживание оборудования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Коммерческий </w:t>
            </w:r>
          </w:p>
        </w:tc>
        <w:tc>
          <w:tcPr>
            <w:tcW w:w="4253" w:type="dxa"/>
          </w:tcPr>
          <w:p w:rsidR="00800E2F" w:rsidRPr="00404D24" w:rsidRDefault="008C614F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Риск снижения показателей финансовых коэффициентов (рентабельности, ликвидности, деловой активности).</w:t>
            </w:r>
          </w:p>
        </w:tc>
        <w:tc>
          <w:tcPr>
            <w:tcW w:w="4076" w:type="dxa"/>
          </w:tcPr>
          <w:p w:rsidR="00800E2F" w:rsidRPr="008C614F" w:rsidRDefault="00F64C75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определение допустимого уровня соотношения финансовых коэффициентов. Правильный выбор способов повышения прогнозируемой рентабельности инвестиций в данный проект.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Инвестиционный </w:t>
            </w:r>
          </w:p>
        </w:tc>
        <w:tc>
          <w:tcPr>
            <w:tcW w:w="4253" w:type="dxa"/>
          </w:tcPr>
          <w:p w:rsidR="00800E2F" w:rsidRPr="00404D24" w:rsidRDefault="00F64C75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Вероятность частичной или полной потери инвестированных средств</w:t>
            </w:r>
          </w:p>
        </w:tc>
        <w:tc>
          <w:tcPr>
            <w:tcW w:w="4076" w:type="dxa"/>
          </w:tcPr>
          <w:p w:rsidR="00800E2F" w:rsidRPr="00404D24" w:rsidRDefault="004752ED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Отказ от чрезмерного использования привлеченного заемного капитала, резервирование средств на покрытие непредвиденных расходов, страхование рисков.</w:t>
            </w:r>
          </w:p>
        </w:tc>
      </w:tr>
    </w:tbl>
    <w:p w:rsidR="00AE69C1" w:rsidRPr="00AE69C1" w:rsidRDefault="00AE69C1" w:rsidP="00AE6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9C1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21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134"/>
        <w:gridCol w:w="4253"/>
        <w:gridCol w:w="4076"/>
      </w:tblGrid>
      <w:tr w:rsidR="00026A30" w:rsidTr="00AE69C1">
        <w:tc>
          <w:tcPr>
            <w:tcW w:w="1134" w:type="dxa"/>
          </w:tcPr>
          <w:p w:rsidR="00026A30" w:rsidRDefault="00026A30" w:rsidP="0002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</w:tcPr>
          <w:p w:rsidR="00026A30" w:rsidRDefault="00026A30" w:rsidP="0002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76" w:type="dxa"/>
          </w:tcPr>
          <w:p w:rsidR="00026A30" w:rsidRPr="00F7231D" w:rsidRDefault="00026A30" w:rsidP="0002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Экономический </w:t>
            </w:r>
          </w:p>
        </w:tc>
        <w:tc>
          <w:tcPr>
            <w:tcW w:w="4253" w:type="dxa"/>
          </w:tcPr>
          <w:p w:rsidR="00800E2F" w:rsidRPr="00404D24" w:rsidRDefault="004767E2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Возникает в результате нарушения хода экономической деятельности, может быть связан с</w:t>
            </w:r>
            <w:r w:rsidR="008C6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просчетами менеджеров предприятия.</w:t>
            </w:r>
          </w:p>
        </w:tc>
        <w:tc>
          <w:tcPr>
            <w:tcW w:w="4076" w:type="dxa"/>
          </w:tcPr>
          <w:p w:rsidR="00800E2F" w:rsidRPr="00F7231D" w:rsidRDefault="00F64C75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прогнозирование и планирование.</w:t>
            </w:r>
          </w:p>
        </w:tc>
      </w:tr>
      <w:tr w:rsidR="00800E2F" w:rsidTr="00AE69C1">
        <w:tc>
          <w:tcPr>
            <w:tcW w:w="1134" w:type="dxa"/>
          </w:tcPr>
          <w:p w:rsidR="00800E2F" w:rsidRP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Политический </w:t>
            </w:r>
          </w:p>
        </w:tc>
        <w:tc>
          <w:tcPr>
            <w:tcW w:w="4253" w:type="dxa"/>
          </w:tcPr>
          <w:p w:rsidR="00800E2F" w:rsidRPr="00404D24" w:rsidRDefault="00F7231D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Возможные убытки в результате разного рода изменений политического характера (изменения в налоговом законодательстве, нестабильность политической ситуации).</w:t>
            </w:r>
          </w:p>
        </w:tc>
        <w:tc>
          <w:tcPr>
            <w:tcW w:w="4076" w:type="dxa"/>
          </w:tcPr>
          <w:p w:rsidR="00800E2F" w:rsidRPr="00F7231D" w:rsidRDefault="00F7231D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риск</w:t>
            </w:r>
            <w:r w:rsidR="00F64C75" w:rsidRPr="00F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учитывать как форс-мажорное обстоятельство, то есть иметь какие-то жизненные и психологические схемы.</w:t>
            </w:r>
          </w:p>
        </w:tc>
      </w:tr>
      <w:tr w:rsidR="00404D24" w:rsidTr="00AE69C1">
        <w:tc>
          <w:tcPr>
            <w:tcW w:w="1134" w:type="dxa"/>
          </w:tcPr>
          <w:p w:rsidR="00404D24" w:rsidRDefault="00404D24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Финансовый </w:t>
            </w:r>
          </w:p>
        </w:tc>
        <w:tc>
          <w:tcPr>
            <w:tcW w:w="4253" w:type="dxa"/>
          </w:tcPr>
          <w:p w:rsidR="00404D24" w:rsidRPr="00404D24" w:rsidRDefault="004752ED" w:rsidP="00404D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Вероятность возникновения неблагоприятных финансовых последствий в форме потери дохода или капитала при неопределенности условий осуществления финансовой деятельности предприятия. Снижение финансовой устойчивости и платежеспособности. </w:t>
            </w:r>
          </w:p>
        </w:tc>
        <w:tc>
          <w:tcPr>
            <w:tcW w:w="4076" w:type="dxa"/>
          </w:tcPr>
          <w:p w:rsidR="00404D24" w:rsidRPr="00F7231D" w:rsidRDefault="00F64C75" w:rsidP="00F723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управление финансами, своевременное размещение пассивных средств в п</w:t>
            </w:r>
            <w:r w:rsidR="00F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риносящие прибыли проекты.</w:t>
            </w:r>
          </w:p>
        </w:tc>
      </w:tr>
    </w:tbl>
    <w:p w:rsidR="0076290C" w:rsidRPr="009A0E80" w:rsidRDefault="0076290C" w:rsidP="009A0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90C" w:rsidRDefault="00334899" w:rsidP="0033489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предпринимательской деятельности наиболее вероятны такие риски как производственный, связанный со снижением производительности труда, снижением качества продукции; технический, связанный с выходом из строя оборудования; инвестиционный – чрезмерное привлечение заемных средств.</w:t>
      </w:r>
      <w:r w:rsidR="0071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AE69C1" w:rsidRPr="007125DF" w:rsidRDefault="00AE69C1" w:rsidP="007125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69C1" w:rsidRDefault="00AE69C1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AE69C1" w:rsidRDefault="00AE69C1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AE69C1" w:rsidRDefault="00AE69C1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AE69C1" w:rsidRDefault="00AE69C1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AE69C1" w:rsidRPr="00026A30" w:rsidRDefault="00AE69C1" w:rsidP="00026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90C" w:rsidRPr="00175187" w:rsidRDefault="0076290C" w:rsidP="00175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826" w:rsidRDefault="0010682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125DF" w:rsidRDefault="007125DF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125DF" w:rsidRDefault="007125DF" w:rsidP="007125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производственной деятельности необходимо для эффективной работы организации. Планирование – процесс разработки этапов достижения целей, распределения ресурсов, </w:t>
      </w:r>
      <w:r w:rsidR="009A1C42">
        <w:rPr>
          <w:rFonts w:ascii="Times New Roman" w:hAnsi="Times New Roman" w:cs="Times New Roman"/>
          <w:sz w:val="28"/>
          <w:szCs w:val="28"/>
        </w:rPr>
        <w:t xml:space="preserve">способов продвижения товаров на рынок. При создании предприятия процесс разработки бизнес-плана занимает ключевое место. </w:t>
      </w:r>
    </w:p>
    <w:p w:rsidR="005C1CBA" w:rsidRDefault="009A1C42" w:rsidP="005C1CB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составления бизнес-плана является создание предприятия общественного питания кафетерия. В процессе его разработки выполнены все необхо</w:t>
      </w:r>
      <w:r w:rsidR="005C1CBA">
        <w:rPr>
          <w:rFonts w:ascii="Times New Roman" w:hAnsi="Times New Roman" w:cs="Times New Roman"/>
          <w:sz w:val="28"/>
          <w:szCs w:val="28"/>
        </w:rPr>
        <w:t>димые расчеты с учетом задания, были решены поставленные задачи бизнес-планирования</w:t>
      </w:r>
      <w:r w:rsidR="00C23C37">
        <w:rPr>
          <w:rFonts w:ascii="Times New Roman" w:hAnsi="Times New Roman" w:cs="Times New Roman"/>
          <w:sz w:val="28"/>
          <w:szCs w:val="28"/>
        </w:rPr>
        <w:t>:</w:t>
      </w:r>
    </w:p>
    <w:p w:rsidR="005C1CBA" w:rsidRDefault="005C1CBA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характеристика организации;</w:t>
      </w:r>
    </w:p>
    <w:p w:rsidR="005C1CBA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характеристика предлагаемого продукта;</w:t>
      </w:r>
    </w:p>
    <w:p w:rsidR="00C23C37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анализ рынка;</w:t>
      </w:r>
    </w:p>
    <w:p w:rsidR="00C23C37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организационно-производственный план предприятия;</w:t>
      </w:r>
    </w:p>
    <w:p w:rsidR="00C23C37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маркетинга;</w:t>
      </w:r>
    </w:p>
    <w:p w:rsidR="00C23C37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финансовый план;</w:t>
      </w:r>
    </w:p>
    <w:p w:rsidR="00C23C37" w:rsidRDefault="00C23C37" w:rsidP="005C1C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оценка эффективности бизнеса.</w:t>
      </w:r>
    </w:p>
    <w:p w:rsidR="00106826" w:rsidRPr="009E6797" w:rsidRDefault="005A502A" w:rsidP="009E679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бизнес-плана удалось применить полученные знания и умения в области экономической деятельности, спланировать деятельность малого предприятия, оценить эффективность планируемого бизнеса. </w:t>
      </w:r>
      <w:r w:rsidR="009E6797">
        <w:rPr>
          <w:rFonts w:ascii="Times New Roman" w:hAnsi="Times New Roman" w:cs="Times New Roman"/>
          <w:sz w:val="28"/>
          <w:szCs w:val="28"/>
        </w:rPr>
        <w:t xml:space="preserve">Работа над планированием деятельности предприятия </w:t>
      </w:r>
      <w:r>
        <w:rPr>
          <w:rFonts w:ascii="Times New Roman" w:hAnsi="Times New Roman" w:cs="Times New Roman"/>
          <w:sz w:val="28"/>
          <w:szCs w:val="28"/>
        </w:rPr>
        <w:t>позволит применить полученные профессиональные знания на практике</w:t>
      </w:r>
      <w:r w:rsidR="009E6797">
        <w:rPr>
          <w:rFonts w:ascii="Times New Roman" w:hAnsi="Times New Roman" w:cs="Times New Roman"/>
          <w:sz w:val="28"/>
          <w:szCs w:val="28"/>
        </w:rPr>
        <w:t>.</w:t>
      </w: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Pr="009E6797" w:rsidRDefault="0076290C" w:rsidP="009E6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6290C" w:rsidRDefault="0076290C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106826" w:rsidRDefault="00841886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C97739">
        <w:rPr>
          <w:rFonts w:ascii="Times New Roman" w:hAnsi="Times New Roman" w:cs="Times New Roman"/>
          <w:sz w:val="28"/>
          <w:szCs w:val="28"/>
        </w:rPr>
        <w:t xml:space="preserve"> </w:t>
      </w:r>
      <w:r w:rsidR="00106826">
        <w:rPr>
          <w:rFonts w:ascii="Times New Roman" w:hAnsi="Times New Roman" w:cs="Times New Roman"/>
          <w:sz w:val="28"/>
          <w:szCs w:val="28"/>
        </w:rPr>
        <w:t>И РЕСУРСЫ</w:t>
      </w:r>
    </w:p>
    <w:p w:rsidR="00180BC0" w:rsidRDefault="00180BC0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Абдукаримов И.Т., Беспалов М.В. Финансово-экономический анализ хозяйственной деятельности коммерческих организаций: Учебное пособие. М.: Инфра-М,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Алексеева А.И. Комплексный экономический анализ хозяйственной деятельности: Учебник. М.: КноРус,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Артеменко В.Г., Остапова В.В. Анализ финансовой отчетности: Учебное пособие. М.: Омега-Л,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Бариленко В.И. Комплексный анализ хозяйственной деятельности предприятия: Учебное пособие. М.: ФОРУМ,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Басовский Л.Е., Басовская Е.Н. Комплексный экономический анализ хозяйственной деятельности: Учебное пособие. М.: ИНФРА-М, 2009.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Вартанов А.С. Экономическая диагностика деятельности предприятия: Учебное пособие. М.: Финансы и статистика, 2014.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Вахрушина М.А. Управленческий анализ: вопросы, теории, практика проведения: Учебник. М.: ЮНИТИ-ДАНА,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Видяпин В.И. Анализ и диагностика финансово-хозяйственной деятельности предприятия: Учебник. М.: Инфра-М,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Войтоловский Н.В. Экономический анализ. Основы теории. Комплексный анализ хозяйственной деятельности организации: Учебник. М.: Юрайт,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Гаврилова А.Н., Попов А.А. Финансы организаций: Учебное пособие. М.: КНОРУС,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Грищенко О.В. Анализ и диагностика финансово-хозяйственной деятельности предприятия: Учебное пособие. М.: ИНФРА-М, 2013.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Губин В.Э., Губина О.В. Анализ финансово-хозяйственной деятельности: Учебник. М.: ИНФРА-М,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Калинина А.П. Комплексный экономический анализ предприятия: Учебное пособие. СПб.: Лидер, 2014. 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lastRenderedPageBreak/>
        <w:t>Ковалев В.В., Волкова О.Н. Анализ хозяйственной деятельности предприятия: Учебник. М.: Велби,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Ковалев В.В. Введение в финансовый менеджмент: Учебник. М.: Финансы и статистика,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Ковалева А.М., Лапуста М.Г. Финансы фирмы: Учебник. М.: Инфра-М,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Колчина Н.В. Финансовый менеджмент: технологии управления финансами предприятия: Учебник. М.: ЮНИТИ-ДАНА,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Косолапова М.В. Комплексный экономический анализ хозяйственной деятельности: Учебник. М.: Дашков и К,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Любушин Н.П. Экономический анализ: Учебник. М.: ЮНИТИ-ДАНА, 2010.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Лысенко Д.В. Комплексный экономический анализ хозяйственной деятельности: Учебное пособие. М.: ИНФРА-М, 2012. 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Макаров Н.В., Черемисин В.Т. Анализ и диагностика финансово-хозяйственной деятельности предприятия: Учебное пособие. М.: Изд-во МГОУ, 2009.</w:t>
      </w:r>
    </w:p>
    <w:p w:rsidR="00985293" w:rsidRDefault="00180BC0" w:rsidP="0098529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Макарьян Э.А. Экономический анализ хозяйственной деятельности: Учебное пособие. М.: КноРус, 2014.</w:t>
      </w:r>
    </w:p>
    <w:p w:rsidR="00985293" w:rsidRPr="00985293" w:rsidRDefault="00985293" w:rsidP="00985293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93">
        <w:rPr>
          <w:rFonts w:ascii="Times New Roman" w:hAnsi="Times New Roman" w:cs="Times New Roman"/>
          <w:sz w:val="28"/>
          <w:szCs w:val="28"/>
        </w:rPr>
        <w:t>Ноздрева Р.Б., Гречков В.Ю. Маркетинг: Учебник. М: Юристь, 2003.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Одинцов В.А. Анализ финансово-хозяйственной деятельности предприятия: Учебное пособие. М.: Академия, 2013.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Пласкова Н.С. Экономический анализ: Учебник. М.: Эксмо,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Поляк Г.Б. Финансовый менеджмент: Учебник. М.: Юрайт, 2015.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Савицкая Г.В. Анализ хозяйственной деятельности предприятия: Учебник – 2-е изд., испр. и доп.  Минск: РИПО,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Селезнева Н.Н., Ионова А.Ф. Финансовый анализ. Управление финансами: Учебник. М.: ЮНИТИ-ДАНА, 2008.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Смагин В.Н. Финансовый менеджмент: Учебное пособие. М.: КНОРУС, 2011.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lastRenderedPageBreak/>
        <w:t xml:space="preserve"> Тихомиров Е.Ф. Финансовый менеджмент. Управление финансами предприятия: Учебник для вузов. М.: Академия, 2012.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Черняк В.З. Финансовый анализ: Учебник. М.: Экзамен, 2010.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Чечевицына Л.Н., Чечевицын К.В. Анализ финансово-хозяйственной деятельности: Учебник. М.: Феникс, 2013.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Шеремет А.Д. Комплексный анализ хозяйственной деятельности: Учебник. М.: Инфра-М, 2009.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Шеремет А.Д., Сайфулин Р.С. Методика финансового анализа: Учебник. М.: Инфра-М, 2012. 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 xml:space="preserve"> Обухов В.Н. Управление экономически несостоятельными предприятиями // Российское предпринимательство. 2011. № 12. С. 55-61.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(банкротстве)» от 26.10.02 г. № 127-ФЗ (с изменениями от 29.03.2016 г.) // Российская газета. 02.11.2002. № 209-210 (3077-3078). Режим доступа: [</w:t>
      </w:r>
      <w:r w:rsidRPr="008418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1886">
        <w:rPr>
          <w:rFonts w:ascii="Times New Roman" w:hAnsi="Times New Roman" w:cs="Times New Roman"/>
          <w:sz w:val="28"/>
          <w:szCs w:val="28"/>
        </w:rPr>
        <w:t xml:space="preserve">: // </w:t>
      </w:r>
      <w:r w:rsidRPr="008418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1886">
        <w:rPr>
          <w:rFonts w:ascii="Times New Roman" w:hAnsi="Times New Roman" w:cs="Times New Roman"/>
          <w:sz w:val="28"/>
          <w:szCs w:val="28"/>
        </w:rPr>
        <w:t>.</w:t>
      </w:r>
      <w:r w:rsidRPr="00841886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841886">
        <w:rPr>
          <w:rFonts w:ascii="Times New Roman" w:hAnsi="Times New Roman" w:cs="Times New Roman"/>
          <w:sz w:val="28"/>
          <w:szCs w:val="28"/>
        </w:rPr>
        <w:t>.</w:t>
      </w:r>
      <w:r w:rsidRPr="008418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1886">
        <w:rPr>
          <w:rFonts w:ascii="Times New Roman" w:hAnsi="Times New Roman" w:cs="Times New Roman"/>
          <w:sz w:val="28"/>
          <w:szCs w:val="28"/>
        </w:rPr>
        <w:t xml:space="preserve"> 04/04/2016].</w:t>
      </w:r>
    </w:p>
    <w:p w:rsidR="00180BC0" w:rsidRPr="00841886" w:rsidRDefault="00180BC0" w:rsidP="00180BC0">
      <w:pPr>
        <w:pStyle w:val="a3"/>
        <w:numPr>
          <w:ilvl w:val="0"/>
          <w:numId w:val="2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41886">
        <w:rPr>
          <w:rFonts w:ascii="Times New Roman" w:hAnsi="Times New Roman" w:cs="Times New Roman"/>
          <w:sz w:val="28"/>
          <w:szCs w:val="28"/>
        </w:rPr>
        <w:t>Филатова О. Оптимизируйте структуру капитала // Финансовый директор. 2016. № 4. С. 1.</w:t>
      </w:r>
    </w:p>
    <w:p w:rsidR="00180BC0" w:rsidRPr="00B765D7" w:rsidRDefault="00180BC0" w:rsidP="00180BC0">
      <w:pPr>
        <w:pStyle w:val="a3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765D7" w:rsidRPr="00F347C6" w:rsidRDefault="00B765D7" w:rsidP="00B765D7">
      <w:pPr>
        <w:pStyle w:val="a3"/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127AE" w:rsidRDefault="00D127AE" w:rsidP="00D127AE">
      <w:pPr>
        <w:pStyle w:val="a3"/>
        <w:spacing w:after="0" w:line="360" w:lineRule="auto"/>
        <w:ind w:left="360" w:firstLine="348"/>
        <w:jc w:val="both"/>
        <w:rPr>
          <w:color w:val="323233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FD" w:rsidRPr="00D127AE">
        <w:rPr>
          <w:rFonts w:ascii="Helvetica" w:hAnsi="Helvetica"/>
          <w:color w:val="323233"/>
          <w:sz w:val="17"/>
          <w:szCs w:val="17"/>
        </w:rPr>
        <w:t xml:space="preserve"> </w:t>
      </w:r>
    </w:p>
    <w:p w:rsidR="009A6230" w:rsidRPr="00D127AE" w:rsidRDefault="0058475A" w:rsidP="00D127A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7AE">
        <w:rPr>
          <w:rFonts w:ascii="Helvetica" w:hAnsi="Helvetica"/>
          <w:color w:val="323233"/>
          <w:sz w:val="17"/>
          <w:szCs w:val="17"/>
        </w:rPr>
        <w:br/>
      </w:r>
      <w:r w:rsidRPr="00D127AE">
        <w:rPr>
          <w:rFonts w:ascii="Helvetica" w:hAnsi="Helvetica"/>
          <w:color w:val="323233"/>
          <w:sz w:val="17"/>
          <w:szCs w:val="17"/>
        </w:rPr>
        <w:br/>
      </w:r>
    </w:p>
    <w:p w:rsidR="009A6230" w:rsidRDefault="009A6230" w:rsidP="009A623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E08" w:rsidRPr="00F13E08" w:rsidRDefault="00F13E08" w:rsidP="00F13E0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F13E08" w:rsidRPr="00F13E08" w:rsidSect="00C53C0C">
      <w:footerReference w:type="default" r:id="rId1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65" w:rsidRDefault="004C2465" w:rsidP="00437F39">
      <w:pPr>
        <w:spacing w:after="0" w:line="240" w:lineRule="auto"/>
      </w:pPr>
      <w:r>
        <w:separator/>
      </w:r>
    </w:p>
  </w:endnote>
  <w:endnote w:type="continuationSeparator" w:id="1">
    <w:p w:rsidR="004C2465" w:rsidRDefault="004C2465" w:rsidP="0043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3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36235"/>
      <w:docPartObj>
        <w:docPartGallery w:val="Page Numbers (Bottom of Page)"/>
        <w:docPartUnique/>
      </w:docPartObj>
    </w:sdtPr>
    <w:sdtContent>
      <w:p w:rsidR="006B476C" w:rsidRDefault="00A16C1E">
        <w:pPr>
          <w:pStyle w:val="a9"/>
          <w:jc w:val="right"/>
        </w:pPr>
        <w:fldSimple w:instr=" PAGE   \* MERGEFORMAT ">
          <w:r w:rsidR="00F64A33">
            <w:rPr>
              <w:noProof/>
            </w:rPr>
            <w:t>4</w:t>
          </w:r>
        </w:fldSimple>
      </w:p>
    </w:sdtContent>
  </w:sdt>
  <w:p w:rsidR="006B476C" w:rsidRDefault="006B47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65" w:rsidRDefault="004C2465" w:rsidP="00437F39">
      <w:pPr>
        <w:spacing w:after="0" w:line="240" w:lineRule="auto"/>
      </w:pPr>
      <w:r>
        <w:separator/>
      </w:r>
    </w:p>
  </w:footnote>
  <w:footnote w:type="continuationSeparator" w:id="1">
    <w:p w:rsidR="004C2465" w:rsidRDefault="004C2465" w:rsidP="0043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452671"/>
    <w:multiLevelType w:val="hybridMultilevel"/>
    <w:tmpl w:val="F4A87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CA4"/>
    <w:multiLevelType w:val="hybridMultilevel"/>
    <w:tmpl w:val="D3CCE0D4"/>
    <w:lvl w:ilvl="0" w:tplc="8D06B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7F09"/>
    <w:multiLevelType w:val="hybridMultilevel"/>
    <w:tmpl w:val="AEAC6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063"/>
    <w:multiLevelType w:val="hybridMultilevel"/>
    <w:tmpl w:val="067ACE18"/>
    <w:lvl w:ilvl="0" w:tplc="8D06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70BD"/>
    <w:multiLevelType w:val="hybridMultilevel"/>
    <w:tmpl w:val="C2665BC4"/>
    <w:lvl w:ilvl="0" w:tplc="D312D5A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F526AE"/>
    <w:multiLevelType w:val="multilevel"/>
    <w:tmpl w:val="2B7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E4F6D"/>
    <w:multiLevelType w:val="hybridMultilevel"/>
    <w:tmpl w:val="B91E48C4"/>
    <w:lvl w:ilvl="0" w:tplc="D312D5A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E93AED"/>
    <w:multiLevelType w:val="multilevel"/>
    <w:tmpl w:val="CDD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D0EED"/>
    <w:multiLevelType w:val="multilevel"/>
    <w:tmpl w:val="A384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D06F6"/>
    <w:multiLevelType w:val="hybridMultilevel"/>
    <w:tmpl w:val="76A2A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3FEF"/>
    <w:multiLevelType w:val="hybridMultilevel"/>
    <w:tmpl w:val="FCF6EE72"/>
    <w:lvl w:ilvl="0" w:tplc="8D06B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787F72"/>
    <w:multiLevelType w:val="hybridMultilevel"/>
    <w:tmpl w:val="F7F29662"/>
    <w:lvl w:ilvl="0" w:tplc="D312D5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34867"/>
    <w:multiLevelType w:val="multilevel"/>
    <w:tmpl w:val="9562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1E86"/>
    <w:multiLevelType w:val="multilevel"/>
    <w:tmpl w:val="587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A44B3"/>
    <w:multiLevelType w:val="hybridMultilevel"/>
    <w:tmpl w:val="7E2E25FE"/>
    <w:lvl w:ilvl="0" w:tplc="D312D5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1494"/>
    <w:multiLevelType w:val="multilevel"/>
    <w:tmpl w:val="3BD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3349A"/>
    <w:multiLevelType w:val="hybridMultilevel"/>
    <w:tmpl w:val="448E63DA"/>
    <w:lvl w:ilvl="0" w:tplc="8D06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741D"/>
    <w:multiLevelType w:val="multilevel"/>
    <w:tmpl w:val="82C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76C17"/>
    <w:multiLevelType w:val="hybridMultilevel"/>
    <w:tmpl w:val="D59E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4210"/>
    <w:multiLevelType w:val="hybridMultilevel"/>
    <w:tmpl w:val="4E9E7442"/>
    <w:lvl w:ilvl="0" w:tplc="8D06B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324B1"/>
    <w:multiLevelType w:val="hybridMultilevel"/>
    <w:tmpl w:val="CA34B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C21"/>
    <w:multiLevelType w:val="hybridMultilevel"/>
    <w:tmpl w:val="900E02F0"/>
    <w:lvl w:ilvl="0" w:tplc="8D06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0716"/>
    <w:multiLevelType w:val="hybridMultilevel"/>
    <w:tmpl w:val="18143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8D0A95"/>
    <w:multiLevelType w:val="hybridMultilevel"/>
    <w:tmpl w:val="65B0748C"/>
    <w:lvl w:ilvl="0" w:tplc="8D06B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6B3374"/>
    <w:multiLevelType w:val="hybridMultilevel"/>
    <w:tmpl w:val="316A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20"/>
  </w:num>
  <w:num w:numId="13">
    <w:abstractNumId w:val="3"/>
  </w:num>
  <w:num w:numId="14">
    <w:abstractNumId w:val="10"/>
  </w:num>
  <w:num w:numId="15">
    <w:abstractNumId w:val="23"/>
  </w:num>
  <w:num w:numId="16">
    <w:abstractNumId w:val="2"/>
  </w:num>
  <w:num w:numId="17">
    <w:abstractNumId w:val="24"/>
  </w:num>
  <w:num w:numId="18">
    <w:abstractNumId w:val="11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5"/>
  </w:num>
  <w:num w:numId="24">
    <w:abstractNumId w:val="7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13"/>
    <w:rsid w:val="000008D6"/>
    <w:rsid w:val="00012CC8"/>
    <w:rsid w:val="000168F5"/>
    <w:rsid w:val="00021233"/>
    <w:rsid w:val="00026A30"/>
    <w:rsid w:val="00027D8C"/>
    <w:rsid w:val="00032868"/>
    <w:rsid w:val="00040BDD"/>
    <w:rsid w:val="00045086"/>
    <w:rsid w:val="000664B5"/>
    <w:rsid w:val="000848CE"/>
    <w:rsid w:val="000935EE"/>
    <w:rsid w:val="00095C22"/>
    <w:rsid w:val="000B432A"/>
    <w:rsid w:val="000E039E"/>
    <w:rsid w:val="000E245F"/>
    <w:rsid w:val="000E3AA0"/>
    <w:rsid w:val="000E54F8"/>
    <w:rsid w:val="000E5857"/>
    <w:rsid w:val="000F74FB"/>
    <w:rsid w:val="00102E91"/>
    <w:rsid w:val="00105EC2"/>
    <w:rsid w:val="00106826"/>
    <w:rsid w:val="00107382"/>
    <w:rsid w:val="00134119"/>
    <w:rsid w:val="001503F6"/>
    <w:rsid w:val="00150BBE"/>
    <w:rsid w:val="00161040"/>
    <w:rsid w:val="0016250A"/>
    <w:rsid w:val="00162EB8"/>
    <w:rsid w:val="00175187"/>
    <w:rsid w:val="00180BC0"/>
    <w:rsid w:val="00191FED"/>
    <w:rsid w:val="0019245A"/>
    <w:rsid w:val="00197FD1"/>
    <w:rsid w:val="001A0AFB"/>
    <w:rsid w:val="001A7C85"/>
    <w:rsid w:val="001B3F0A"/>
    <w:rsid w:val="001B5307"/>
    <w:rsid w:val="001F7058"/>
    <w:rsid w:val="002224A9"/>
    <w:rsid w:val="00235E78"/>
    <w:rsid w:val="00235F44"/>
    <w:rsid w:val="00240E38"/>
    <w:rsid w:val="00241513"/>
    <w:rsid w:val="00255EAD"/>
    <w:rsid w:val="00257A3C"/>
    <w:rsid w:val="002603E5"/>
    <w:rsid w:val="002644DB"/>
    <w:rsid w:val="00270FDA"/>
    <w:rsid w:val="00274785"/>
    <w:rsid w:val="002904C8"/>
    <w:rsid w:val="002949C3"/>
    <w:rsid w:val="00297C9F"/>
    <w:rsid w:val="002B0286"/>
    <w:rsid w:val="002B622C"/>
    <w:rsid w:val="002D0CE7"/>
    <w:rsid w:val="002D2F1D"/>
    <w:rsid w:val="002F69B9"/>
    <w:rsid w:val="002F6C09"/>
    <w:rsid w:val="002F6E8C"/>
    <w:rsid w:val="0030072A"/>
    <w:rsid w:val="003151D1"/>
    <w:rsid w:val="003253BA"/>
    <w:rsid w:val="003257DD"/>
    <w:rsid w:val="00334181"/>
    <w:rsid w:val="00334899"/>
    <w:rsid w:val="0033605A"/>
    <w:rsid w:val="00351BC8"/>
    <w:rsid w:val="00360F5B"/>
    <w:rsid w:val="00364EBF"/>
    <w:rsid w:val="003703AE"/>
    <w:rsid w:val="00370CBC"/>
    <w:rsid w:val="00376863"/>
    <w:rsid w:val="00377217"/>
    <w:rsid w:val="003A7002"/>
    <w:rsid w:val="003B57C7"/>
    <w:rsid w:val="003C0259"/>
    <w:rsid w:val="003C115D"/>
    <w:rsid w:val="003C3FAE"/>
    <w:rsid w:val="003D2523"/>
    <w:rsid w:val="003E4BA2"/>
    <w:rsid w:val="003E7BC2"/>
    <w:rsid w:val="003F2EE5"/>
    <w:rsid w:val="00400EF4"/>
    <w:rsid w:val="00402037"/>
    <w:rsid w:val="00404D24"/>
    <w:rsid w:val="004121B8"/>
    <w:rsid w:val="00417300"/>
    <w:rsid w:val="00420BDE"/>
    <w:rsid w:val="00434C7C"/>
    <w:rsid w:val="00437999"/>
    <w:rsid w:val="00437F39"/>
    <w:rsid w:val="004424C2"/>
    <w:rsid w:val="00445C9F"/>
    <w:rsid w:val="004554C6"/>
    <w:rsid w:val="00455EA0"/>
    <w:rsid w:val="004627D9"/>
    <w:rsid w:val="00463765"/>
    <w:rsid w:val="00466719"/>
    <w:rsid w:val="00473A09"/>
    <w:rsid w:val="004752ED"/>
    <w:rsid w:val="00475E89"/>
    <w:rsid w:val="004767E2"/>
    <w:rsid w:val="00490B21"/>
    <w:rsid w:val="004A0E65"/>
    <w:rsid w:val="004A2675"/>
    <w:rsid w:val="004B0B47"/>
    <w:rsid w:val="004B38DE"/>
    <w:rsid w:val="004B4ED3"/>
    <w:rsid w:val="004C1171"/>
    <w:rsid w:val="004C2033"/>
    <w:rsid w:val="004C2465"/>
    <w:rsid w:val="004D7002"/>
    <w:rsid w:val="004E61E5"/>
    <w:rsid w:val="004F79F3"/>
    <w:rsid w:val="004F7E26"/>
    <w:rsid w:val="00507173"/>
    <w:rsid w:val="00511330"/>
    <w:rsid w:val="00521971"/>
    <w:rsid w:val="00525B98"/>
    <w:rsid w:val="00551684"/>
    <w:rsid w:val="00573F87"/>
    <w:rsid w:val="005804CE"/>
    <w:rsid w:val="0058475A"/>
    <w:rsid w:val="0059581C"/>
    <w:rsid w:val="00595934"/>
    <w:rsid w:val="005A502A"/>
    <w:rsid w:val="005B6857"/>
    <w:rsid w:val="005C1CBA"/>
    <w:rsid w:val="005C4FF2"/>
    <w:rsid w:val="005D17C9"/>
    <w:rsid w:val="005E0A7E"/>
    <w:rsid w:val="005E3460"/>
    <w:rsid w:val="005E6C48"/>
    <w:rsid w:val="005F5164"/>
    <w:rsid w:val="00611C6E"/>
    <w:rsid w:val="00612C6F"/>
    <w:rsid w:val="00623BB7"/>
    <w:rsid w:val="00652625"/>
    <w:rsid w:val="00654E96"/>
    <w:rsid w:val="0065637D"/>
    <w:rsid w:val="006718D3"/>
    <w:rsid w:val="006740DD"/>
    <w:rsid w:val="006823B7"/>
    <w:rsid w:val="00690707"/>
    <w:rsid w:val="0069154A"/>
    <w:rsid w:val="00697396"/>
    <w:rsid w:val="00697BB2"/>
    <w:rsid w:val="006B476C"/>
    <w:rsid w:val="006B76F9"/>
    <w:rsid w:val="006D7AEF"/>
    <w:rsid w:val="006E22AC"/>
    <w:rsid w:val="006F34BC"/>
    <w:rsid w:val="007125DF"/>
    <w:rsid w:val="00712A5F"/>
    <w:rsid w:val="007445C5"/>
    <w:rsid w:val="0076290C"/>
    <w:rsid w:val="0076694A"/>
    <w:rsid w:val="00767D94"/>
    <w:rsid w:val="007700AE"/>
    <w:rsid w:val="00785E41"/>
    <w:rsid w:val="00786016"/>
    <w:rsid w:val="007A6E67"/>
    <w:rsid w:val="007B37C9"/>
    <w:rsid w:val="007B47FE"/>
    <w:rsid w:val="007B5822"/>
    <w:rsid w:val="007C271E"/>
    <w:rsid w:val="007C2AF0"/>
    <w:rsid w:val="007D3154"/>
    <w:rsid w:val="007F4DE4"/>
    <w:rsid w:val="00800E2F"/>
    <w:rsid w:val="00831E85"/>
    <w:rsid w:val="00841886"/>
    <w:rsid w:val="008518D3"/>
    <w:rsid w:val="008523C9"/>
    <w:rsid w:val="00861CC9"/>
    <w:rsid w:val="008665C2"/>
    <w:rsid w:val="00867991"/>
    <w:rsid w:val="008704F3"/>
    <w:rsid w:val="008709E6"/>
    <w:rsid w:val="008848D4"/>
    <w:rsid w:val="00890B69"/>
    <w:rsid w:val="008A5CC2"/>
    <w:rsid w:val="008C614F"/>
    <w:rsid w:val="008C784C"/>
    <w:rsid w:val="008D427B"/>
    <w:rsid w:val="008E0A1C"/>
    <w:rsid w:val="008E410E"/>
    <w:rsid w:val="008E6079"/>
    <w:rsid w:val="008F1835"/>
    <w:rsid w:val="009056D0"/>
    <w:rsid w:val="00907CEB"/>
    <w:rsid w:val="0092059B"/>
    <w:rsid w:val="00930979"/>
    <w:rsid w:val="0093465C"/>
    <w:rsid w:val="00941046"/>
    <w:rsid w:val="009656FD"/>
    <w:rsid w:val="009709A3"/>
    <w:rsid w:val="00985293"/>
    <w:rsid w:val="00987014"/>
    <w:rsid w:val="009929B6"/>
    <w:rsid w:val="009A0E80"/>
    <w:rsid w:val="009A1C42"/>
    <w:rsid w:val="009A6230"/>
    <w:rsid w:val="009C1757"/>
    <w:rsid w:val="009D2CFF"/>
    <w:rsid w:val="009D73C4"/>
    <w:rsid w:val="009E486F"/>
    <w:rsid w:val="009E6797"/>
    <w:rsid w:val="009F173B"/>
    <w:rsid w:val="009F2101"/>
    <w:rsid w:val="00A14FB4"/>
    <w:rsid w:val="00A16C1E"/>
    <w:rsid w:val="00A20729"/>
    <w:rsid w:val="00A46565"/>
    <w:rsid w:val="00A5016E"/>
    <w:rsid w:val="00A5039C"/>
    <w:rsid w:val="00A535D6"/>
    <w:rsid w:val="00A54438"/>
    <w:rsid w:val="00A77814"/>
    <w:rsid w:val="00A826BD"/>
    <w:rsid w:val="00A95EFF"/>
    <w:rsid w:val="00A97A89"/>
    <w:rsid w:val="00AB588E"/>
    <w:rsid w:val="00AC2E6D"/>
    <w:rsid w:val="00AC3CCA"/>
    <w:rsid w:val="00AD2BC4"/>
    <w:rsid w:val="00AD2D03"/>
    <w:rsid w:val="00AD35C6"/>
    <w:rsid w:val="00AE2597"/>
    <w:rsid w:val="00AE48D0"/>
    <w:rsid w:val="00AE69C1"/>
    <w:rsid w:val="00AE6BE8"/>
    <w:rsid w:val="00AF45E9"/>
    <w:rsid w:val="00B03D45"/>
    <w:rsid w:val="00B1451A"/>
    <w:rsid w:val="00B20B1D"/>
    <w:rsid w:val="00B32D09"/>
    <w:rsid w:val="00B34EA5"/>
    <w:rsid w:val="00B37744"/>
    <w:rsid w:val="00B63A37"/>
    <w:rsid w:val="00B74418"/>
    <w:rsid w:val="00B765D7"/>
    <w:rsid w:val="00B773D9"/>
    <w:rsid w:val="00B93AF8"/>
    <w:rsid w:val="00B954A6"/>
    <w:rsid w:val="00B95F38"/>
    <w:rsid w:val="00BA0E39"/>
    <w:rsid w:val="00BA4D74"/>
    <w:rsid w:val="00BB27BD"/>
    <w:rsid w:val="00BB439E"/>
    <w:rsid w:val="00BC1990"/>
    <w:rsid w:val="00BD1FB3"/>
    <w:rsid w:val="00BE2A93"/>
    <w:rsid w:val="00BF1D04"/>
    <w:rsid w:val="00C04D43"/>
    <w:rsid w:val="00C07CF1"/>
    <w:rsid w:val="00C23C37"/>
    <w:rsid w:val="00C2689A"/>
    <w:rsid w:val="00C26EF4"/>
    <w:rsid w:val="00C304C7"/>
    <w:rsid w:val="00C37DB6"/>
    <w:rsid w:val="00C4358F"/>
    <w:rsid w:val="00C53C0C"/>
    <w:rsid w:val="00C55CE4"/>
    <w:rsid w:val="00C57563"/>
    <w:rsid w:val="00C611E4"/>
    <w:rsid w:val="00C62F2B"/>
    <w:rsid w:val="00C86814"/>
    <w:rsid w:val="00C86D0E"/>
    <w:rsid w:val="00C9278A"/>
    <w:rsid w:val="00C97739"/>
    <w:rsid w:val="00CB4C1B"/>
    <w:rsid w:val="00CC1D8E"/>
    <w:rsid w:val="00CC2E7D"/>
    <w:rsid w:val="00CE3825"/>
    <w:rsid w:val="00D069E0"/>
    <w:rsid w:val="00D127AE"/>
    <w:rsid w:val="00D21B63"/>
    <w:rsid w:val="00D22DB0"/>
    <w:rsid w:val="00D25C18"/>
    <w:rsid w:val="00D461CF"/>
    <w:rsid w:val="00D50B73"/>
    <w:rsid w:val="00D538C9"/>
    <w:rsid w:val="00D62CAE"/>
    <w:rsid w:val="00D772B4"/>
    <w:rsid w:val="00D80100"/>
    <w:rsid w:val="00DA056A"/>
    <w:rsid w:val="00DA54CD"/>
    <w:rsid w:val="00DA7622"/>
    <w:rsid w:val="00DB7D37"/>
    <w:rsid w:val="00DC010F"/>
    <w:rsid w:val="00DC02CA"/>
    <w:rsid w:val="00DC06A9"/>
    <w:rsid w:val="00DC3B14"/>
    <w:rsid w:val="00DC6534"/>
    <w:rsid w:val="00DD27DE"/>
    <w:rsid w:val="00DE482D"/>
    <w:rsid w:val="00DF10FF"/>
    <w:rsid w:val="00DF1E1E"/>
    <w:rsid w:val="00DF3E24"/>
    <w:rsid w:val="00DF42BB"/>
    <w:rsid w:val="00DF4F56"/>
    <w:rsid w:val="00DF7065"/>
    <w:rsid w:val="00E03659"/>
    <w:rsid w:val="00E1720F"/>
    <w:rsid w:val="00E21436"/>
    <w:rsid w:val="00E23FE2"/>
    <w:rsid w:val="00E55C81"/>
    <w:rsid w:val="00E614B9"/>
    <w:rsid w:val="00E6263A"/>
    <w:rsid w:val="00E75B8C"/>
    <w:rsid w:val="00EA4C3F"/>
    <w:rsid w:val="00EA57A1"/>
    <w:rsid w:val="00EB73F6"/>
    <w:rsid w:val="00EC1931"/>
    <w:rsid w:val="00EC1E5F"/>
    <w:rsid w:val="00EC5083"/>
    <w:rsid w:val="00EC6576"/>
    <w:rsid w:val="00ED09EC"/>
    <w:rsid w:val="00ED15B9"/>
    <w:rsid w:val="00EE52E0"/>
    <w:rsid w:val="00EF262C"/>
    <w:rsid w:val="00EF7B22"/>
    <w:rsid w:val="00EF7C06"/>
    <w:rsid w:val="00F06123"/>
    <w:rsid w:val="00F13E08"/>
    <w:rsid w:val="00F13FFA"/>
    <w:rsid w:val="00F16C90"/>
    <w:rsid w:val="00F26657"/>
    <w:rsid w:val="00F26B3C"/>
    <w:rsid w:val="00F31864"/>
    <w:rsid w:val="00F3286C"/>
    <w:rsid w:val="00F347C6"/>
    <w:rsid w:val="00F3768F"/>
    <w:rsid w:val="00F37EBA"/>
    <w:rsid w:val="00F511F8"/>
    <w:rsid w:val="00F64A33"/>
    <w:rsid w:val="00F64C75"/>
    <w:rsid w:val="00F6696E"/>
    <w:rsid w:val="00F7231D"/>
    <w:rsid w:val="00F731FE"/>
    <w:rsid w:val="00F80471"/>
    <w:rsid w:val="00F82511"/>
    <w:rsid w:val="00F862FD"/>
    <w:rsid w:val="00F96200"/>
    <w:rsid w:val="00FA0445"/>
    <w:rsid w:val="00FA4AF0"/>
    <w:rsid w:val="00FA5C10"/>
    <w:rsid w:val="00FB0C29"/>
    <w:rsid w:val="00FB6096"/>
    <w:rsid w:val="00FC06A0"/>
    <w:rsid w:val="00FC1E1C"/>
    <w:rsid w:val="00FD5953"/>
    <w:rsid w:val="00FE3F13"/>
    <w:rsid w:val="00F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6"/>
        <o:r id="V:Rule14" type="connector" idref="#_x0000_s1048"/>
        <o:r id="V:Rule15" type="connector" idref="#_x0000_s1042"/>
        <o:r id="V:Rule16" type="connector" idref="#_x0000_s1044"/>
        <o:r id="V:Rule17" type="connector" idref="#_x0000_s1047"/>
        <o:r id="V:Rule18" type="connector" idref="#_x0000_s1034"/>
        <o:r id="V:Rule19" type="connector" idref="#_x0000_s1039"/>
        <o:r id="V:Rule20" type="connector" idref="#_x0000_s1045"/>
        <o:r id="V:Rule21" type="connector" idref="#_x0000_s1041"/>
        <o:r id="V:Rule22" type="connector" idref="#_x0000_s1043"/>
        <o:r id="V:Rule23" type="connector" idref="#_x0000_s1040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0F"/>
    <w:pPr>
      <w:ind w:left="720"/>
      <w:contextualSpacing/>
    </w:pPr>
  </w:style>
  <w:style w:type="character" w:customStyle="1" w:styleId="apple-converted-space">
    <w:name w:val="apple-converted-space"/>
    <w:basedOn w:val="a0"/>
    <w:rsid w:val="0058475A"/>
  </w:style>
  <w:style w:type="character" w:styleId="a4">
    <w:name w:val="Hyperlink"/>
    <w:basedOn w:val="a0"/>
    <w:uiPriority w:val="99"/>
    <w:semiHidden/>
    <w:unhideWhenUsed/>
    <w:rsid w:val="00AD2D03"/>
    <w:rPr>
      <w:color w:val="0000FF"/>
      <w:u w:val="single"/>
    </w:rPr>
  </w:style>
  <w:style w:type="table" w:styleId="a5">
    <w:name w:val="Table Grid"/>
    <w:basedOn w:val="a1"/>
    <w:uiPriority w:val="59"/>
    <w:rsid w:val="00EF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5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F39"/>
  </w:style>
  <w:style w:type="paragraph" w:styleId="a9">
    <w:name w:val="footer"/>
    <w:basedOn w:val="a"/>
    <w:link w:val="aa"/>
    <w:uiPriority w:val="99"/>
    <w:unhideWhenUsed/>
    <w:rsid w:val="0043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F39"/>
  </w:style>
  <w:style w:type="character" w:styleId="ab">
    <w:name w:val="Strong"/>
    <w:basedOn w:val="a0"/>
    <w:uiPriority w:val="22"/>
    <w:qFormat/>
    <w:rsid w:val="009929B6"/>
    <w:rPr>
      <w:b/>
      <w:bCs/>
    </w:rPr>
  </w:style>
  <w:style w:type="paragraph" w:customStyle="1" w:styleId="1">
    <w:name w:val="Без интервала1"/>
    <w:rsid w:val="00400EF4"/>
    <w:pPr>
      <w:suppressAutoHyphens/>
      <w:spacing w:after="0" w:line="240" w:lineRule="auto"/>
    </w:pPr>
    <w:rPr>
      <w:rFonts w:ascii="Calibri" w:eastAsia="Calibri" w:hAnsi="Calibri" w:cs="font335"/>
      <w:kern w:val="1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6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96E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85293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ekonomika-firmy/effektivnost-upravlencheskih-resheni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55A0-8ACC-4ACA-91A3-5B87F7D3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8897</Words>
  <Characters>50715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dcterms:created xsi:type="dcterms:W3CDTF">2017-03-04T13:15:00Z</dcterms:created>
  <dcterms:modified xsi:type="dcterms:W3CDTF">2022-04-04T13:41:00Z</dcterms:modified>
</cp:coreProperties>
</file>