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2A7" w:rsidRPr="001D02A7" w:rsidRDefault="006C22B4" w:rsidP="001D02A7">
      <w:pPr>
        <w:shd w:val="clear" w:color="auto" w:fill="FFFFFF"/>
        <w:spacing w:before="300" w:after="150" w:line="240" w:lineRule="auto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="001D02A7" w:rsidRPr="001D02A7">
        <w:rPr>
          <w:rFonts w:ascii="Times New Roman" w:hAnsi="Times New Roman" w:cs="Times New Roman"/>
          <w:b/>
          <w:sz w:val="28"/>
          <w:szCs w:val="28"/>
        </w:rPr>
        <w:t>ПРИХОДЬКО ТАМАРА ПЕТРОВНА</w:t>
      </w:r>
    </w:p>
    <w:p w:rsidR="001D02A7" w:rsidRDefault="001D02A7" w:rsidP="001D02A7">
      <w:pPr>
        <w:shd w:val="clear" w:color="auto" w:fill="FFFFFF"/>
        <w:spacing w:before="300" w:after="15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D02A7">
        <w:rPr>
          <w:rFonts w:ascii="Times New Roman" w:hAnsi="Times New Roman" w:cs="Times New Roman"/>
          <w:b/>
          <w:sz w:val="28"/>
          <w:szCs w:val="28"/>
        </w:rPr>
        <w:t>Россия, г. Новосибирск, Новосибирский государственный университет экономики 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D02A7">
        <w:rPr>
          <w:rFonts w:ascii="Times New Roman" w:hAnsi="Times New Roman" w:cs="Times New Roman"/>
          <w:b/>
          <w:sz w:val="28"/>
          <w:szCs w:val="28"/>
        </w:rPr>
        <w:t xml:space="preserve">управления </w:t>
      </w:r>
    </w:p>
    <w:p w:rsidR="001D02A7" w:rsidRDefault="00ED496C" w:rsidP="001D02A7">
      <w:pPr>
        <w:shd w:val="clear" w:color="auto" w:fill="FFFFFF"/>
        <w:spacing w:before="300" w:after="15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hyperlink r:id="rId5" w:history="1">
        <w:r w:rsidR="001D02A7" w:rsidRPr="001D02A7">
          <w:rPr>
            <w:rStyle w:val="a4"/>
            <w:rFonts w:ascii="Times New Roman" w:hAnsi="Times New Roman" w:cs="Times New Roman"/>
            <w:b/>
            <w:color w:val="auto"/>
            <w:sz w:val="28"/>
            <w:szCs w:val="28"/>
          </w:rPr>
          <w:t>ptp.tamara@yandex.ru</w:t>
        </w:r>
      </w:hyperlink>
    </w:p>
    <w:p w:rsidR="00E05EA4" w:rsidRPr="006C22B4" w:rsidRDefault="00E05EA4" w:rsidP="001D02A7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b/>
          <w:color w:val="343434"/>
          <w:sz w:val="32"/>
          <w:szCs w:val="32"/>
          <w:lang w:eastAsia="ru-RU"/>
        </w:rPr>
      </w:pPr>
      <w:r w:rsidRPr="006C22B4">
        <w:rPr>
          <w:rFonts w:ascii="Times New Roman" w:eastAsia="Times New Roman" w:hAnsi="Times New Roman" w:cs="Times New Roman"/>
          <w:b/>
          <w:color w:val="343434"/>
          <w:sz w:val="32"/>
          <w:szCs w:val="32"/>
          <w:lang w:eastAsia="ru-RU"/>
        </w:rPr>
        <w:t>Современная система образования: школы индустрии гостеприимства в России</w:t>
      </w:r>
    </w:p>
    <w:p w:rsidR="00E05EA4" w:rsidRDefault="00E05EA4" w:rsidP="00E05EA4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Аннотация</w:t>
      </w:r>
    </w:p>
    <w:p w:rsidR="00E05EA4" w:rsidRDefault="00E05EA4" w:rsidP="00E05EA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Предметом рассмотрения данной статьи является особенность изучения и освоения школы индустрии гостеприимства в России</w:t>
      </w:r>
      <w:r w:rsidR="00530477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366AAD" w:rsidRPr="00366AAD">
        <w:rPr>
          <w:rFonts w:ascii="Times New Roman" w:hAnsi="Times New Roman" w:cs="Times New Roman"/>
          <w:i/>
          <w:iCs/>
          <w:sz w:val="28"/>
          <w:szCs w:val="28"/>
        </w:rPr>
        <w:t>движени</w:t>
      </w:r>
      <w:r w:rsidR="00530477">
        <w:rPr>
          <w:rFonts w:ascii="Times New Roman" w:hAnsi="Times New Roman" w:cs="Times New Roman"/>
          <w:i/>
          <w:iCs/>
          <w:sz w:val="28"/>
          <w:szCs w:val="28"/>
        </w:rPr>
        <w:t>е</w:t>
      </w:r>
      <w:r w:rsidR="00366AAD" w:rsidRPr="00366AAD">
        <w:rPr>
          <w:rFonts w:ascii="Times New Roman" w:hAnsi="Times New Roman" w:cs="Times New Roman"/>
          <w:i/>
          <w:iCs/>
          <w:sz w:val="28"/>
          <w:szCs w:val="28"/>
        </w:rPr>
        <w:t xml:space="preserve"> WorldSkills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E05EA4" w:rsidRDefault="00E05EA4" w:rsidP="00E05E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Ключевые слова: </w:t>
      </w:r>
      <w:r>
        <w:rPr>
          <w:rFonts w:ascii="Times New Roman" w:hAnsi="Times New Roman" w:cs="Times New Roman"/>
          <w:sz w:val="28"/>
          <w:szCs w:val="28"/>
        </w:rPr>
        <w:t>профессиональн</w:t>
      </w:r>
      <w:r w:rsidR="006C22B4">
        <w:rPr>
          <w:rFonts w:ascii="Times New Roman" w:hAnsi="Times New Roman" w:cs="Times New Roman"/>
          <w:sz w:val="28"/>
          <w:szCs w:val="28"/>
        </w:rPr>
        <w:t>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22B4">
        <w:rPr>
          <w:rFonts w:ascii="Times New Roman" w:hAnsi="Times New Roman" w:cs="Times New Roman"/>
          <w:sz w:val="28"/>
          <w:szCs w:val="28"/>
        </w:rPr>
        <w:t>обучение</w:t>
      </w:r>
      <w:r>
        <w:rPr>
          <w:rFonts w:ascii="Times New Roman" w:hAnsi="Times New Roman" w:cs="Times New Roman"/>
          <w:sz w:val="28"/>
          <w:szCs w:val="28"/>
        </w:rPr>
        <w:t>, профессиональная компетенция, гостиничный сервис, индустрия гостеприимства</w:t>
      </w:r>
      <w:r w:rsidR="006C22B4">
        <w:rPr>
          <w:rFonts w:ascii="Times New Roman" w:hAnsi="Times New Roman" w:cs="Times New Roman"/>
          <w:sz w:val="28"/>
          <w:szCs w:val="28"/>
        </w:rPr>
        <w:t>,</w:t>
      </w:r>
      <w:r w:rsidR="006C22B4" w:rsidRPr="006C22B4">
        <w:rPr>
          <w:rFonts w:ascii="Times New Roman" w:hAnsi="Times New Roman" w:cs="Times New Roman"/>
          <w:sz w:val="28"/>
          <w:szCs w:val="28"/>
        </w:rPr>
        <w:t xml:space="preserve"> WorldSkills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C22B4" w:rsidRDefault="006C22B4" w:rsidP="00E05EA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654D" w:rsidRDefault="00E05EA4" w:rsidP="009C5EA0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5EA4">
        <w:rPr>
          <w:rFonts w:ascii="Times New Roman" w:hAnsi="Times New Roman" w:cs="Times New Roman"/>
          <w:color w:val="000000"/>
          <w:sz w:val="28"/>
          <w:szCs w:val="28"/>
        </w:rPr>
        <w:t xml:space="preserve">Индустрия гостеприимства считается одной из самых быстроразвивающихся и перспективных. </w:t>
      </w:r>
      <w:r w:rsidR="0007654D">
        <w:rPr>
          <w:rFonts w:ascii="Times New Roman" w:hAnsi="Times New Roman" w:cs="Times New Roman"/>
          <w:color w:val="000000"/>
          <w:sz w:val="28"/>
          <w:szCs w:val="28"/>
        </w:rPr>
        <w:t>Что э</w:t>
      </w:r>
      <w:r w:rsidRPr="00E05EA4">
        <w:rPr>
          <w:rFonts w:ascii="Times New Roman" w:hAnsi="Times New Roman" w:cs="Times New Roman"/>
          <w:color w:val="000000"/>
          <w:sz w:val="28"/>
          <w:szCs w:val="28"/>
        </w:rPr>
        <w:t>то значит</w:t>
      </w:r>
      <w:r w:rsidR="0007654D">
        <w:rPr>
          <w:rFonts w:ascii="Times New Roman" w:hAnsi="Times New Roman" w:cs="Times New Roman"/>
          <w:color w:val="000000"/>
          <w:sz w:val="28"/>
          <w:szCs w:val="28"/>
        </w:rPr>
        <w:t xml:space="preserve">? </w:t>
      </w:r>
      <w:r w:rsidRPr="00E05E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7654D">
        <w:rPr>
          <w:rFonts w:ascii="Times New Roman" w:hAnsi="Times New Roman" w:cs="Times New Roman"/>
          <w:color w:val="000000"/>
          <w:sz w:val="28"/>
          <w:szCs w:val="28"/>
        </w:rPr>
        <w:t>Все относительно просто,</w:t>
      </w:r>
      <w:r w:rsidR="0007654D" w:rsidRPr="00E05EA4">
        <w:rPr>
          <w:rFonts w:ascii="Times New Roman" w:hAnsi="Times New Roman" w:cs="Times New Roman"/>
          <w:color w:val="000000"/>
          <w:sz w:val="28"/>
          <w:szCs w:val="28"/>
        </w:rPr>
        <w:t xml:space="preserve"> человек</w:t>
      </w:r>
      <w:r w:rsidRPr="00E05EA4">
        <w:rPr>
          <w:rFonts w:ascii="Times New Roman" w:hAnsi="Times New Roman" w:cs="Times New Roman"/>
          <w:color w:val="000000"/>
          <w:sz w:val="28"/>
          <w:szCs w:val="28"/>
        </w:rPr>
        <w:t xml:space="preserve">, решивший работать в сфере гостиничного бизнеса, никогда и нигде не </w:t>
      </w:r>
      <w:r w:rsidR="0007654D">
        <w:rPr>
          <w:rFonts w:ascii="Times New Roman" w:hAnsi="Times New Roman" w:cs="Times New Roman"/>
          <w:color w:val="000000"/>
          <w:sz w:val="28"/>
          <w:szCs w:val="28"/>
        </w:rPr>
        <w:t>останется без работы, а значит без дела</w:t>
      </w:r>
      <w:r w:rsidRPr="00E05EA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366AAD" w:rsidRPr="00366AAD">
        <w:rPr>
          <w:rFonts w:ascii="Times New Roman" w:hAnsi="Times New Roman" w:cs="Times New Roman"/>
          <w:color w:val="000000"/>
          <w:sz w:val="28"/>
          <w:szCs w:val="28"/>
        </w:rPr>
        <w:t xml:space="preserve">Рассказать в двух словах о </w:t>
      </w:r>
      <w:r w:rsidR="00366AAD">
        <w:rPr>
          <w:rFonts w:ascii="Times New Roman" w:hAnsi="Times New Roman" w:cs="Times New Roman"/>
          <w:color w:val="000000"/>
          <w:sz w:val="28"/>
          <w:szCs w:val="28"/>
        </w:rPr>
        <w:t xml:space="preserve">подготовке кадров в </w:t>
      </w:r>
      <w:r w:rsidR="00366AAD" w:rsidRPr="00366AAD">
        <w:rPr>
          <w:rFonts w:ascii="Times New Roman" w:hAnsi="Times New Roman" w:cs="Times New Roman"/>
          <w:color w:val="000000"/>
          <w:sz w:val="28"/>
          <w:szCs w:val="28"/>
        </w:rPr>
        <w:t xml:space="preserve">сфере гостеприимства просто невозможно. Она включает в себя несколько обширных областей: ресторанный и гостиничный бизнес, индустрии туризма, развлечений, красоты и здоровья, а также </w:t>
      </w:r>
      <w:proofErr w:type="spellStart"/>
      <w:r w:rsidR="00366AAD" w:rsidRPr="00366AAD">
        <w:rPr>
          <w:rFonts w:ascii="Times New Roman" w:hAnsi="Times New Roman" w:cs="Times New Roman"/>
          <w:color w:val="000000"/>
          <w:sz w:val="28"/>
          <w:szCs w:val="28"/>
        </w:rPr>
        <w:t>event</w:t>
      </w:r>
      <w:proofErr w:type="spellEnd"/>
      <w:r w:rsidR="00366AAD" w:rsidRPr="00366AAD">
        <w:rPr>
          <w:rFonts w:ascii="Times New Roman" w:hAnsi="Times New Roman" w:cs="Times New Roman"/>
          <w:color w:val="000000"/>
          <w:sz w:val="28"/>
          <w:szCs w:val="28"/>
        </w:rPr>
        <w:t>-сфера. Кроме того, последние годы компании класса люкс все больше обращаются к принципам гостеприимства для организации внутреннего менеджмента и обслуживания клиентов.</w:t>
      </w:r>
      <w:r w:rsidR="00366AA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5EA4">
        <w:rPr>
          <w:rFonts w:ascii="Times New Roman" w:hAnsi="Times New Roman" w:cs="Times New Roman"/>
          <w:color w:val="000000"/>
          <w:sz w:val="28"/>
          <w:szCs w:val="28"/>
        </w:rPr>
        <w:t xml:space="preserve">Но если раньше в этом бизнесе люди учились всему на практике, то сейчас </w:t>
      </w:r>
      <w:r w:rsidR="0007654D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Pr="00E05EA4">
        <w:rPr>
          <w:rFonts w:ascii="Times New Roman" w:hAnsi="Times New Roman" w:cs="Times New Roman"/>
          <w:color w:val="000000"/>
          <w:sz w:val="28"/>
          <w:szCs w:val="28"/>
        </w:rPr>
        <w:t>индустрии гостеприимства России</w:t>
      </w:r>
      <w:r w:rsidR="0007654D">
        <w:rPr>
          <w:rFonts w:ascii="Times New Roman" w:hAnsi="Times New Roman" w:cs="Times New Roman"/>
          <w:color w:val="000000"/>
          <w:sz w:val="28"/>
          <w:szCs w:val="28"/>
        </w:rPr>
        <w:t xml:space="preserve">, требования к специалистам сферы </w:t>
      </w:r>
      <w:r w:rsidR="009C5EA0">
        <w:rPr>
          <w:rFonts w:ascii="Times New Roman" w:hAnsi="Times New Roman" w:cs="Times New Roman"/>
          <w:color w:val="000000"/>
          <w:sz w:val="28"/>
          <w:szCs w:val="28"/>
        </w:rPr>
        <w:t>услуг,</w:t>
      </w:r>
      <w:r w:rsidRPr="00E05EA4">
        <w:rPr>
          <w:rFonts w:ascii="Times New Roman" w:hAnsi="Times New Roman" w:cs="Times New Roman"/>
          <w:color w:val="000000"/>
          <w:sz w:val="28"/>
          <w:szCs w:val="28"/>
        </w:rPr>
        <w:t xml:space="preserve"> как и во всем мире, тоже </w:t>
      </w:r>
      <w:r w:rsidR="0007654D">
        <w:rPr>
          <w:rFonts w:ascii="Times New Roman" w:hAnsi="Times New Roman" w:cs="Times New Roman"/>
          <w:color w:val="000000"/>
          <w:sz w:val="28"/>
          <w:szCs w:val="28"/>
        </w:rPr>
        <w:t xml:space="preserve">изменились, все больше </w:t>
      </w:r>
      <w:r w:rsidRPr="00E05EA4">
        <w:rPr>
          <w:rFonts w:ascii="Times New Roman" w:hAnsi="Times New Roman" w:cs="Times New Roman"/>
          <w:color w:val="000000"/>
          <w:sz w:val="28"/>
          <w:szCs w:val="28"/>
        </w:rPr>
        <w:t>требуются профессионально подготовленные кадры</w:t>
      </w:r>
      <w:r w:rsidRPr="0007654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9C5EA0" w:rsidRPr="009C5EA0">
        <w:rPr>
          <w:rFonts w:ascii="Tahoma" w:hAnsi="Tahoma" w:cs="Tahoma"/>
          <w:color w:val="424242"/>
          <w:sz w:val="41"/>
          <w:szCs w:val="41"/>
          <w:shd w:val="clear" w:color="auto" w:fill="FFFFFF"/>
        </w:rPr>
        <w:t xml:space="preserve"> </w:t>
      </w:r>
      <w:r w:rsidR="009C5EA0" w:rsidRPr="009C5EA0">
        <w:rPr>
          <w:rFonts w:ascii="Times New Roman" w:hAnsi="Times New Roman" w:cs="Times New Roman"/>
          <w:color w:val="000000"/>
          <w:sz w:val="28"/>
          <w:szCs w:val="28"/>
        </w:rPr>
        <w:t xml:space="preserve">На сегодняшний день школы гостиничного и </w:t>
      </w:r>
      <w:r w:rsidR="009C5EA0" w:rsidRPr="00262F8B">
        <w:rPr>
          <w:rFonts w:ascii="Times New Roman" w:hAnsi="Times New Roman" w:cs="Times New Roman"/>
          <w:color w:val="000000"/>
          <w:sz w:val="28"/>
          <w:szCs w:val="28"/>
        </w:rPr>
        <w:t>туристического бизнеса есть практически в каждом городе.</w:t>
      </w:r>
      <w:r w:rsidR="0007654D" w:rsidRPr="00262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Следует отметить и тот факт, что</w:t>
      </w:r>
      <w:r w:rsidR="0007654D" w:rsidRPr="00262F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7654D" w:rsidRPr="00262F8B">
        <w:rPr>
          <w:rFonts w:ascii="Times New Roman" w:hAnsi="Times New Roman" w:cs="Times New Roman"/>
          <w:color w:val="000000"/>
          <w:sz w:val="28"/>
          <w:szCs w:val="28"/>
        </w:rPr>
        <w:t xml:space="preserve">основная черта обучения специальности в сфере гостеприимства — совмещение теории и практики. Во многих профессиональных образовательных учреждениях России, по программам согласно требованиям ФГОС, на практику отводится столько же учебного времени, сколько на теоретическую часть. Специфические особенности обучения достигаются за </w:t>
      </w:r>
      <w:r w:rsidR="00224AFD" w:rsidRPr="00262F8B">
        <w:rPr>
          <w:rFonts w:ascii="Times New Roman" w:hAnsi="Times New Roman" w:cs="Times New Roman"/>
          <w:color w:val="000000"/>
          <w:sz w:val="28"/>
          <w:szCs w:val="28"/>
        </w:rPr>
        <w:t>счет специализированно</w:t>
      </w:r>
      <w:r w:rsidR="0007654D">
        <w:rPr>
          <w:rFonts w:ascii="Times New Roman" w:hAnsi="Times New Roman" w:cs="Times New Roman"/>
          <w:color w:val="000000"/>
          <w:sz w:val="28"/>
          <w:szCs w:val="28"/>
        </w:rPr>
        <w:t xml:space="preserve"> оборудованных аудиторий</w:t>
      </w:r>
      <w:r w:rsidR="0007654D" w:rsidRPr="0007654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224AFD">
        <w:rPr>
          <w:rFonts w:ascii="Times New Roman" w:hAnsi="Times New Roman" w:cs="Times New Roman"/>
          <w:color w:val="000000"/>
          <w:sz w:val="28"/>
          <w:szCs w:val="28"/>
        </w:rPr>
        <w:t>Аудитория</w:t>
      </w:r>
      <w:r w:rsidR="0007654D" w:rsidRPr="0007654D">
        <w:rPr>
          <w:rFonts w:ascii="Times New Roman" w:hAnsi="Times New Roman" w:cs="Times New Roman"/>
          <w:color w:val="000000"/>
          <w:sz w:val="28"/>
          <w:szCs w:val="28"/>
        </w:rPr>
        <w:t xml:space="preserve"> может быть оборудован</w:t>
      </w:r>
      <w:r w:rsidR="00224AFD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07654D" w:rsidRPr="0007654D">
        <w:rPr>
          <w:rFonts w:ascii="Times New Roman" w:hAnsi="Times New Roman" w:cs="Times New Roman"/>
          <w:color w:val="000000"/>
          <w:sz w:val="28"/>
          <w:szCs w:val="28"/>
        </w:rPr>
        <w:t xml:space="preserve">, как номер в гостинице. Здесь будущих </w:t>
      </w:r>
      <w:r w:rsidR="00224AFD">
        <w:rPr>
          <w:rFonts w:ascii="Times New Roman" w:hAnsi="Times New Roman" w:cs="Times New Roman"/>
          <w:color w:val="000000"/>
          <w:sz w:val="28"/>
          <w:szCs w:val="28"/>
        </w:rPr>
        <w:t>специалистов сферы гостеприимства</w:t>
      </w:r>
      <w:r w:rsidR="0007654D" w:rsidRPr="0007654D">
        <w:rPr>
          <w:rFonts w:ascii="Times New Roman" w:hAnsi="Times New Roman" w:cs="Times New Roman"/>
          <w:color w:val="000000"/>
          <w:sz w:val="28"/>
          <w:szCs w:val="28"/>
        </w:rPr>
        <w:t xml:space="preserve"> научат, с чего начинать уборку и как заправлять постель, а будущие администраторы увидят, </w:t>
      </w:r>
      <w:r w:rsidR="0007654D" w:rsidRPr="0007654D">
        <w:rPr>
          <w:rFonts w:ascii="Times New Roman" w:hAnsi="Times New Roman" w:cs="Times New Roman"/>
          <w:color w:val="000000"/>
          <w:sz w:val="28"/>
          <w:szCs w:val="28"/>
        </w:rPr>
        <w:lastRenderedPageBreak/>
        <w:t>как должен выглядеть идеально убранный номер</w:t>
      </w:r>
      <w:r w:rsidR="00224AFD">
        <w:rPr>
          <w:rFonts w:ascii="Times New Roman" w:hAnsi="Times New Roman" w:cs="Times New Roman"/>
          <w:color w:val="000000"/>
          <w:sz w:val="28"/>
          <w:szCs w:val="28"/>
        </w:rPr>
        <w:t xml:space="preserve">, и с успехом отработают модуль приема и размещения </w:t>
      </w:r>
      <w:r w:rsidR="006C22B4">
        <w:rPr>
          <w:rFonts w:ascii="Times New Roman" w:hAnsi="Times New Roman" w:cs="Times New Roman"/>
          <w:color w:val="000000"/>
          <w:sz w:val="28"/>
          <w:szCs w:val="28"/>
        </w:rPr>
        <w:t>гостей,</w:t>
      </w:r>
      <w:r w:rsidR="00224AFD">
        <w:rPr>
          <w:rFonts w:ascii="Times New Roman" w:hAnsi="Times New Roman" w:cs="Times New Roman"/>
          <w:color w:val="000000"/>
          <w:sz w:val="28"/>
          <w:szCs w:val="28"/>
        </w:rPr>
        <w:t xml:space="preserve"> за стойкой </w:t>
      </w:r>
      <w:proofErr w:type="spellStart"/>
      <w:r w:rsidR="00224AFD">
        <w:rPr>
          <w:rFonts w:ascii="Times New Roman" w:hAnsi="Times New Roman" w:cs="Times New Roman"/>
          <w:color w:val="000000"/>
          <w:sz w:val="28"/>
          <w:szCs w:val="28"/>
        </w:rPr>
        <w:t>ресепшн</w:t>
      </w:r>
      <w:proofErr w:type="spellEnd"/>
      <w:r w:rsidR="0007654D" w:rsidRPr="0007654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24AFD" w:rsidRPr="0007654D" w:rsidRDefault="00224AFD" w:rsidP="000E3AA8">
      <w:pPr>
        <w:ind w:firstLine="708"/>
        <w:jc w:val="both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Сегодняшние в</w:t>
      </w:r>
      <w:r w:rsidRPr="00224AFD">
        <w:rPr>
          <w:rFonts w:ascii="Times New Roman" w:hAnsi="Times New Roman" w:cs="Times New Roman"/>
          <w:color w:val="000000"/>
          <w:sz w:val="28"/>
          <w:szCs w:val="28"/>
        </w:rPr>
        <w:t xml:space="preserve">ыпускники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специальных образовательных учреждений, </w:t>
      </w:r>
      <w:r w:rsidRPr="00224AFD">
        <w:rPr>
          <w:rFonts w:ascii="Times New Roman" w:hAnsi="Times New Roman" w:cs="Times New Roman"/>
          <w:color w:val="000000"/>
          <w:sz w:val="28"/>
          <w:szCs w:val="28"/>
        </w:rPr>
        <w:t>об</w:t>
      </w:r>
      <w:r w:rsidRPr="00224AFD">
        <w:rPr>
          <w:rFonts w:ascii="Times New Roman" w:hAnsi="Times New Roman" w:cs="Times New Roman"/>
          <w:color w:val="000000"/>
          <w:sz w:val="28"/>
          <w:szCs w:val="28"/>
        </w:rPr>
        <w:softHyphen/>
        <w:t>ла</w:t>
      </w:r>
      <w:r w:rsidRPr="00224AFD">
        <w:rPr>
          <w:rFonts w:ascii="Times New Roman" w:hAnsi="Times New Roman" w:cs="Times New Roman"/>
          <w:color w:val="000000"/>
          <w:sz w:val="28"/>
          <w:szCs w:val="28"/>
        </w:rPr>
        <w:softHyphen/>
        <w:t>да</w:t>
      </w:r>
      <w:r w:rsidRPr="00224AFD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ют очень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высоким уровнем </w:t>
      </w:r>
      <w:r w:rsidRPr="00224AFD">
        <w:rPr>
          <w:rFonts w:ascii="Times New Roman" w:hAnsi="Times New Roman" w:cs="Times New Roman"/>
          <w:color w:val="000000"/>
          <w:sz w:val="28"/>
          <w:szCs w:val="28"/>
        </w:rPr>
        <w:t>под</w:t>
      </w:r>
      <w:r w:rsidRPr="00224AFD">
        <w:rPr>
          <w:rFonts w:ascii="Times New Roman" w:hAnsi="Times New Roman" w:cs="Times New Roman"/>
          <w:color w:val="000000"/>
          <w:sz w:val="28"/>
          <w:szCs w:val="28"/>
        </w:rPr>
        <w:softHyphen/>
        <w:t>го</w:t>
      </w:r>
      <w:r w:rsidRPr="00224AFD">
        <w:rPr>
          <w:rFonts w:ascii="Times New Roman" w:hAnsi="Times New Roman" w:cs="Times New Roman"/>
          <w:color w:val="000000"/>
          <w:sz w:val="28"/>
          <w:szCs w:val="28"/>
        </w:rPr>
        <w:softHyphen/>
        <w:t>тов</w:t>
      </w:r>
      <w:r w:rsidRPr="00224AFD">
        <w:rPr>
          <w:rFonts w:ascii="Times New Roman" w:hAnsi="Times New Roman" w:cs="Times New Roman"/>
          <w:color w:val="000000"/>
          <w:sz w:val="28"/>
          <w:szCs w:val="28"/>
        </w:rPr>
        <w:softHyphen/>
        <w:t>ки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224AFD">
        <w:rPr>
          <w:rFonts w:ascii="Times New Roman" w:hAnsi="Times New Roman" w:cs="Times New Roman"/>
          <w:color w:val="000000"/>
          <w:sz w:val="28"/>
          <w:szCs w:val="28"/>
        </w:rPr>
        <w:t>это за</w:t>
      </w:r>
      <w:r w:rsidRPr="00224AFD">
        <w:rPr>
          <w:rFonts w:ascii="Times New Roman" w:hAnsi="Times New Roman" w:cs="Times New Roman"/>
          <w:color w:val="000000"/>
          <w:sz w:val="28"/>
          <w:szCs w:val="28"/>
        </w:rPr>
        <w:softHyphen/>
        <w:t>ме</w:t>
      </w:r>
      <w:r w:rsidRPr="00224AFD">
        <w:rPr>
          <w:rFonts w:ascii="Times New Roman" w:hAnsi="Times New Roman" w:cs="Times New Roman"/>
          <w:color w:val="000000"/>
          <w:sz w:val="28"/>
          <w:szCs w:val="28"/>
        </w:rPr>
        <w:softHyphen/>
        <w:t>ча</w:t>
      </w:r>
      <w:r w:rsidRPr="00224AFD">
        <w:rPr>
          <w:rFonts w:ascii="Times New Roman" w:hAnsi="Times New Roman" w:cs="Times New Roman"/>
          <w:color w:val="000000"/>
          <w:sz w:val="28"/>
          <w:szCs w:val="28"/>
        </w:rPr>
        <w:softHyphen/>
        <w:t>ют ме</w:t>
      </w:r>
      <w:r w:rsidRPr="00224AFD">
        <w:rPr>
          <w:rFonts w:ascii="Times New Roman" w:hAnsi="Times New Roman" w:cs="Times New Roman"/>
          <w:color w:val="000000"/>
          <w:sz w:val="28"/>
          <w:szCs w:val="28"/>
        </w:rPr>
        <w:softHyphen/>
        <w:t>нед</w:t>
      </w:r>
      <w:r w:rsidRPr="00224AFD">
        <w:rPr>
          <w:rFonts w:ascii="Times New Roman" w:hAnsi="Times New Roman" w:cs="Times New Roman"/>
          <w:color w:val="000000"/>
          <w:sz w:val="28"/>
          <w:szCs w:val="28"/>
        </w:rPr>
        <w:softHyphen/>
        <w:t>же</w:t>
      </w:r>
      <w:r w:rsidRPr="00224AFD">
        <w:rPr>
          <w:rFonts w:ascii="Times New Roman" w:hAnsi="Times New Roman" w:cs="Times New Roman"/>
          <w:color w:val="000000"/>
          <w:sz w:val="28"/>
          <w:szCs w:val="28"/>
        </w:rPr>
        <w:softHyphen/>
        <w:t>ры по пер</w:t>
      </w:r>
      <w:r w:rsidRPr="00224AFD">
        <w:rPr>
          <w:rFonts w:ascii="Times New Roman" w:hAnsi="Times New Roman" w:cs="Times New Roman"/>
          <w:color w:val="000000"/>
          <w:sz w:val="28"/>
          <w:szCs w:val="28"/>
        </w:rPr>
        <w:softHyphen/>
        <w:t>со</w:t>
      </w:r>
      <w:r w:rsidRPr="00224AFD">
        <w:rPr>
          <w:rFonts w:ascii="Times New Roman" w:hAnsi="Times New Roman" w:cs="Times New Roman"/>
          <w:color w:val="000000"/>
          <w:sz w:val="28"/>
          <w:szCs w:val="28"/>
        </w:rPr>
        <w:softHyphen/>
        <w:t>на</w:t>
      </w:r>
      <w:r w:rsidRPr="00224AFD">
        <w:rPr>
          <w:rFonts w:ascii="Times New Roman" w:hAnsi="Times New Roman" w:cs="Times New Roman"/>
          <w:color w:val="000000"/>
          <w:sz w:val="28"/>
          <w:szCs w:val="28"/>
        </w:rPr>
        <w:softHyphen/>
        <w:t>лу оте</w:t>
      </w:r>
      <w:r w:rsidRPr="00224AFD">
        <w:rPr>
          <w:rFonts w:ascii="Times New Roman" w:hAnsi="Times New Roman" w:cs="Times New Roman"/>
          <w:color w:val="000000"/>
          <w:sz w:val="28"/>
          <w:szCs w:val="28"/>
        </w:rPr>
        <w:softHyphen/>
        <w:t>лей. У вы</w:t>
      </w:r>
      <w:r w:rsidRPr="00224AFD">
        <w:rPr>
          <w:rFonts w:ascii="Times New Roman" w:hAnsi="Times New Roman" w:cs="Times New Roman"/>
          <w:color w:val="000000"/>
          <w:sz w:val="28"/>
          <w:szCs w:val="28"/>
        </w:rPr>
        <w:softHyphen/>
        <w:t>пус</w:t>
      </w:r>
      <w:r w:rsidRPr="00224AFD">
        <w:rPr>
          <w:rFonts w:ascii="Times New Roman" w:hAnsi="Times New Roman" w:cs="Times New Roman"/>
          <w:color w:val="000000"/>
          <w:sz w:val="28"/>
          <w:szCs w:val="28"/>
        </w:rPr>
        <w:softHyphen/>
        <w:t>к</w:t>
      </w:r>
      <w:r w:rsidRPr="00224AFD">
        <w:rPr>
          <w:rFonts w:ascii="Times New Roman" w:hAnsi="Times New Roman" w:cs="Times New Roman"/>
          <w:color w:val="000000"/>
          <w:sz w:val="28"/>
          <w:szCs w:val="28"/>
        </w:rPr>
        <w:softHyphen/>
        <w:t>ни</w:t>
      </w:r>
      <w:r w:rsidRPr="00224AFD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ков есть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не </w:t>
      </w:r>
      <w:r w:rsidRPr="00224AFD">
        <w:rPr>
          <w:rFonts w:ascii="Times New Roman" w:hAnsi="Times New Roman" w:cs="Times New Roman"/>
          <w:color w:val="000000"/>
          <w:sz w:val="28"/>
          <w:szCs w:val="28"/>
        </w:rPr>
        <w:t>толь</w:t>
      </w:r>
      <w:r w:rsidRPr="00224AFD">
        <w:rPr>
          <w:rFonts w:ascii="Times New Roman" w:hAnsi="Times New Roman" w:cs="Times New Roman"/>
          <w:color w:val="000000"/>
          <w:sz w:val="28"/>
          <w:szCs w:val="28"/>
        </w:rPr>
        <w:softHyphen/>
        <w:t>ко те</w:t>
      </w:r>
      <w:r w:rsidRPr="00224AFD">
        <w:rPr>
          <w:rFonts w:ascii="Times New Roman" w:hAnsi="Times New Roman" w:cs="Times New Roman"/>
          <w:color w:val="000000"/>
          <w:sz w:val="28"/>
          <w:szCs w:val="28"/>
        </w:rPr>
        <w:softHyphen/>
        <w:t>оре</w:t>
      </w:r>
      <w:r w:rsidRPr="00224AFD">
        <w:rPr>
          <w:rFonts w:ascii="Times New Roman" w:hAnsi="Times New Roman" w:cs="Times New Roman"/>
          <w:color w:val="000000"/>
          <w:sz w:val="28"/>
          <w:szCs w:val="28"/>
        </w:rPr>
        <w:softHyphen/>
        <w:t>ти</w:t>
      </w:r>
      <w:r w:rsidRPr="00224AFD">
        <w:rPr>
          <w:rFonts w:ascii="Times New Roman" w:hAnsi="Times New Roman" w:cs="Times New Roman"/>
          <w:color w:val="000000"/>
          <w:sz w:val="28"/>
          <w:szCs w:val="28"/>
        </w:rPr>
        <w:softHyphen/>
        <w:t>чес</w:t>
      </w:r>
      <w:r w:rsidRPr="00224AFD">
        <w:rPr>
          <w:rFonts w:ascii="Times New Roman" w:hAnsi="Times New Roman" w:cs="Times New Roman"/>
          <w:color w:val="000000"/>
          <w:sz w:val="28"/>
          <w:szCs w:val="28"/>
        </w:rPr>
        <w:softHyphen/>
        <w:t>кая ба</w:t>
      </w:r>
      <w:r w:rsidRPr="00224AFD">
        <w:rPr>
          <w:rFonts w:ascii="Times New Roman" w:hAnsi="Times New Roman" w:cs="Times New Roman"/>
          <w:color w:val="000000"/>
          <w:sz w:val="28"/>
          <w:szCs w:val="28"/>
        </w:rPr>
        <w:softHyphen/>
        <w:t>за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366AAD">
        <w:rPr>
          <w:rFonts w:ascii="Times New Roman" w:hAnsi="Times New Roman" w:cs="Times New Roman"/>
          <w:color w:val="000000"/>
          <w:sz w:val="28"/>
          <w:szCs w:val="28"/>
        </w:rPr>
        <w:t xml:space="preserve">но </w:t>
      </w:r>
      <w:r w:rsidR="00366AAD" w:rsidRPr="00224AFD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24AF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при</w:t>
      </w:r>
      <w:r w:rsidRPr="00224AFD">
        <w:rPr>
          <w:rFonts w:ascii="Times New Roman" w:hAnsi="Times New Roman" w:cs="Times New Roman"/>
          <w:color w:val="000000"/>
          <w:sz w:val="28"/>
          <w:szCs w:val="28"/>
        </w:rPr>
        <w:t>сут</w:t>
      </w:r>
      <w:r w:rsidRPr="00224AFD">
        <w:rPr>
          <w:rFonts w:ascii="Times New Roman" w:hAnsi="Times New Roman" w:cs="Times New Roman"/>
          <w:color w:val="000000"/>
          <w:sz w:val="28"/>
          <w:szCs w:val="28"/>
        </w:rPr>
        <w:softHyphen/>
        <w:t>с</w:t>
      </w:r>
      <w:r w:rsidRPr="00224AFD">
        <w:rPr>
          <w:rFonts w:ascii="Times New Roman" w:hAnsi="Times New Roman" w:cs="Times New Roman"/>
          <w:color w:val="000000"/>
          <w:sz w:val="28"/>
          <w:szCs w:val="28"/>
        </w:rPr>
        <w:softHyphen/>
        <w:t>т</w:t>
      </w:r>
      <w:r w:rsidRPr="00224AFD">
        <w:rPr>
          <w:rFonts w:ascii="Times New Roman" w:hAnsi="Times New Roman" w:cs="Times New Roman"/>
          <w:color w:val="000000"/>
          <w:sz w:val="28"/>
          <w:szCs w:val="28"/>
        </w:rPr>
        <w:softHyphen/>
        <w:t>ву</w:t>
      </w:r>
      <w:r w:rsidRPr="00224AFD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ет </w:t>
      </w:r>
      <w:r>
        <w:rPr>
          <w:rFonts w:ascii="Times New Roman" w:hAnsi="Times New Roman" w:cs="Times New Roman"/>
          <w:color w:val="000000"/>
          <w:sz w:val="28"/>
          <w:szCs w:val="28"/>
        </w:rPr>
        <w:t>самое четкое</w:t>
      </w:r>
      <w:r w:rsidRPr="00224AFD">
        <w:rPr>
          <w:rFonts w:ascii="Times New Roman" w:hAnsi="Times New Roman" w:cs="Times New Roman"/>
          <w:color w:val="000000"/>
          <w:sz w:val="28"/>
          <w:szCs w:val="28"/>
        </w:rPr>
        <w:t xml:space="preserve"> пред</w:t>
      </w:r>
      <w:r w:rsidRPr="00224AFD">
        <w:rPr>
          <w:rFonts w:ascii="Times New Roman" w:hAnsi="Times New Roman" w:cs="Times New Roman"/>
          <w:color w:val="000000"/>
          <w:sz w:val="28"/>
          <w:szCs w:val="28"/>
        </w:rPr>
        <w:softHyphen/>
        <w:t>с</w:t>
      </w:r>
      <w:r w:rsidRPr="00224AFD">
        <w:rPr>
          <w:rFonts w:ascii="Times New Roman" w:hAnsi="Times New Roman" w:cs="Times New Roman"/>
          <w:color w:val="000000"/>
          <w:sz w:val="28"/>
          <w:szCs w:val="28"/>
        </w:rPr>
        <w:softHyphen/>
        <w:t>тав</w:t>
      </w:r>
      <w:r w:rsidRPr="00224AFD">
        <w:rPr>
          <w:rFonts w:ascii="Times New Roman" w:hAnsi="Times New Roman" w:cs="Times New Roman"/>
          <w:color w:val="000000"/>
          <w:sz w:val="28"/>
          <w:szCs w:val="28"/>
        </w:rPr>
        <w:softHyphen/>
        <w:t>ле</w:t>
      </w:r>
      <w:r w:rsidRPr="00224AFD">
        <w:rPr>
          <w:rFonts w:ascii="Times New Roman" w:hAnsi="Times New Roman" w:cs="Times New Roman"/>
          <w:color w:val="000000"/>
          <w:sz w:val="28"/>
          <w:szCs w:val="28"/>
        </w:rPr>
        <w:softHyphen/>
        <w:t>ние о гос</w:t>
      </w:r>
      <w:r w:rsidRPr="00224AFD">
        <w:rPr>
          <w:rFonts w:ascii="Times New Roman" w:hAnsi="Times New Roman" w:cs="Times New Roman"/>
          <w:color w:val="000000"/>
          <w:sz w:val="28"/>
          <w:szCs w:val="28"/>
        </w:rPr>
        <w:softHyphen/>
        <w:t>ти</w:t>
      </w:r>
      <w:r w:rsidRPr="00224AFD">
        <w:rPr>
          <w:rFonts w:ascii="Times New Roman" w:hAnsi="Times New Roman" w:cs="Times New Roman"/>
          <w:color w:val="000000"/>
          <w:sz w:val="28"/>
          <w:szCs w:val="28"/>
        </w:rPr>
        <w:softHyphen/>
        <w:t>нич</w:t>
      </w:r>
      <w:r w:rsidRPr="00224AFD">
        <w:rPr>
          <w:rFonts w:ascii="Times New Roman" w:hAnsi="Times New Roman" w:cs="Times New Roman"/>
          <w:color w:val="000000"/>
          <w:sz w:val="28"/>
          <w:szCs w:val="28"/>
        </w:rPr>
        <w:softHyphen/>
        <w:t>ном биз</w:t>
      </w:r>
      <w:r w:rsidRPr="00224AFD">
        <w:rPr>
          <w:rFonts w:ascii="Times New Roman" w:hAnsi="Times New Roman" w:cs="Times New Roman"/>
          <w:color w:val="000000"/>
          <w:sz w:val="28"/>
          <w:szCs w:val="28"/>
        </w:rPr>
        <w:softHyphen/>
        <w:t>не</w:t>
      </w:r>
      <w:r w:rsidRPr="00224AFD">
        <w:rPr>
          <w:rFonts w:ascii="Times New Roman" w:hAnsi="Times New Roman" w:cs="Times New Roman"/>
          <w:color w:val="000000"/>
          <w:sz w:val="28"/>
          <w:szCs w:val="28"/>
        </w:rPr>
        <w:softHyphen/>
        <w:t>се и его спе</w:t>
      </w:r>
      <w:r w:rsidRPr="00224AFD">
        <w:rPr>
          <w:rFonts w:ascii="Times New Roman" w:hAnsi="Times New Roman" w:cs="Times New Roman"/>
          <w:color w:val="000000"/>
          <w:sz w:val="28"/>
          <w:szCs w:val="28"/>
        </w:rPr>
        <w:softHyphen/>
        <w:t>ци</w:t>
      </w:r>
      <w:r w:rsidRPr="00224AFD">
        <w:rPr>
          <w:rFonts w:ascii="Times New Roman" w:hAnsi="Times New Roman" w:cs="Times New Roman"/>
          <w:color w:val="000000"/>
          <w:sz w:val="28"/>
          <w:szCs w:val="28"/>
        </w:rPr>
        <w:softHyphen/>
        <w:t>фи</w:t>
      </w:r>
      <w:r w:rsidRPr="00224AFD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ке. </w:t>
      </w:r>
      <w:r w:rsidR="00366AAD" w:rsidRPr="00366AAD">
        <w:rPr>
          <w:rFonts w:ascii="Times New Roman" w:hAnsi="Times New Roman" w:cs="Times New Roman"/>
          <w:color w:val="000000"/>
          <w:sz w:val="28"/>
          <w:szCs w:val="28"/>
        </w:rPr>
        <w:t>Кроме того, существует несколько ступеней обучения. Для начала студенты про</w:t>
      </w:r>
      <w:r w:rsidR="00366AAD">
        <w:rPr>
          <w:rFonts w:ascii="Times New Roman" w:hAnsi="Times New Roman" w:cs="Times New Roman"/>
          <w:color w:val="000000"/>
          <w:sz w:val="28"/>
          <w:szCs w:val="28"/>
        </w:rPr>
        <w:t>ходят</w:t>
      </w:r>
      <w:r w:rsidR="00366AAD" w:rsidRPr="00366AAD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программы, позволяющие получить </w:t>
      </w:r>
      <w:r w:rsidR="00366AAD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366AAD" w:rsidRPr="00366AAD">
        <w:rPr>
          <w:rFonts w:ascii="Times New Roman" w:hAnsi="Times New Roman" w:cs="Times New Roman"/>
          <w:color w:val="000000"/>
          <w:sz w:val="28"/>
          <w:szCs w:val="28"/>
        </w:rPr>
        <w:t>иплом</w:t>
      </w:r>
      <w:r w:rsidR="00366AAD">
        <w:rPr>
          <w:rFonts w:ascii="Times New Roman" w:hAnsi="Times New Roman" w:cs="Times New Roman"/>
          <w:color w:val="000000"/>
          <w:sz w:val="28"/>
          <w:szCs w:val="28"/>
        </w:rPr>
        <w:t xml:space="preserve"> СПО</w:t>
      </w:r>
      <w:r w:rsidR="00366AAD" w:rsidRPr="00366AAD">
        <w:rPr>
          <w:rFonts w:ascii="Times New Roman" w:hAnsi="Times New Roman" w:cs="Times New Roman"/>
          <w:color w:val="000000"/>
          <w:sz w:val="28"/>
          <w:szCs w:val="28"/>
        </w:rPr>
        <w:t xml:space="preserve">. Но этого недостаточно для того, чтобы сразу же занять должность менеджера. Поэтому большинство предпочитают продолжить обучение и получить степень Бакалавра. </w:t>
      </w:r>
      <w:r w:rsidR="006C22B4">
        <w:rPr>
          <w:rFonts w:ascii="Times New Roman" w:hAnsi="Times New Roman" w:cs="Times New Roman"/>
          <w:color w:val="000000"/>
          <w:sz w:val="28"/>
          <w:szCs w:val="28"/>
        </w:rPr>
        <w:t>Большое количество</w:t>
      </w:r>
      <w:r w:rsidR="00366AAD" w:rsidRPr="00366AAD">
        <w:rPr>
          <w:rFonts w:ascii="Times New Roman" w:hAnsi="Times New Roman" w:cs="Times New Roman"/>
          <w:color w:val="000000"/>
          <w:sz w:val="28"/>
          <w:szCs w:val="28"/>
        </w:rPr>
        <w:t xml:space="preserve"> студентов </w:t>
      </w:r>
      <w:proofErr w:type="spellStart"/>
      <w:r w:rsidR="006C22B4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="00366AAD" w:rsidRPr="00366AAD">
        <w:rPr>
          <w:rFonts w:ascii="Times New Roman" w:hAnsi="Times New Roman" w:cs="Times New Roman"/>
          <w:color w:val="000000"/>
          <w:sz w:val="28"/>
          <w:szCs w:val="28"/>
        </w:rPr>
        <w:t>акалавриата</w:t>
      </w:r>
      <w:proofErr w:type="spellEnd"/>
      <w:r w:rsidR="006C22B4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366AA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66AAD" w:rsidRPr="00366AAD">
        <w:rPr>
          <w:rFonts w:ascii="Times New Roman" w:hAnsi="Times New Roman" w:cs="Times New Roman"/>
          <w:color w:val="000000"/>
          <w:sz w:val="28"/>
          <w:szCs w:val="28"/>
        </w:rPr>
        <w:t>получают предложение о работе еще во время обучения</w:t>
      </w:r>
      <w:r w:rsidR="00366AA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366AAD" w:rsidRPr="00366AAD">
        <w:rPr>
          <w:rFonts w:ascii="Times New Roman" w:hAnsi="Times New Roman" w:cs="Times New Roman"/>
          <w:color w:val="000000"/>
          <w:sz w:val="28"/>
          <w:szCs w:val="28"/>
        </w:rPr>
        <w:t xml:space="preserve">Все программы включают в себя изучение основ сервиса, маркетинга, гостиничного хозяйства, финансов, управления персоналом, предпринимательства и многое другое. Отличительная черта </w:t>
      </w:r>
      <w:r w:rsidR="00366AAD">
        <w:rPr>
          <w:rFonts w:ascii="Times New Roman" w:hAnsi="Times New Roman" w:cs="Times New Roman"/>
          <w:color w:val="000000"/>
          <w:sz w:val="28"/>
          <w:szCs w:val="28"/>
        </w:rPr>
        <w:t>современных профессиональных школ</w:t>
      </w:r>
      <w:r w:rsidR="00366AAD" w:rsidRPr="00366AAD">
        <w:rPr>
          <w:rFonts w:ascii="Times New Roman" w:hAnsi="Times New Roman" w:cs="Times New Roman"/>
          <w:color w:val="000000"/>
          <w:sz w:val="28"/>
          <w:szCs w:val="28"/>
        </w:rPr>
        <w:t xml:space="preserve"> – это практическая направленность обучения. Еженедельно студенты учатся работать в условиях, максимально приближенных к реальным</w:t>
      </w:r>
      <w:r w:rsidR="00366AAD">
        <w:rPr>
          <w:rFonts w:ascii="Times New Roman" w:hAnsi="Times New Roman" w:cs="Times New Roman"/>
          <w:color w:val="000000"/>
          <w:sz w:val="28"/>
          <w:szCs w:val="28"/>
        </w:rPr>
        <w:t>. И все же, пос</w:t>
      </w:r>
      <w:r w:rsidR="00366AAD">
        <w:rPr>
          <w:rFonts w:ascii="Times New Roman" w:hAnsi="Times New Roman" w:cs="Times New Roman"/>
          <w:color w:val="000000"/>
          <w:sz w:val="28"/>
          <w:szCs w:val="28"/>
        </w:rPr>
        <w:softHyphen/>
        <w:t>ле</w:t>
      </w:r>
      <w:r w:rsidRPr="00224AFD">
        <w:rPr>
          <w:rFonts w:ascii="Times New Roman" w:hAnsi="Times New Roman" w:cs="Times New Roman"/>
          <w:color w:val="000000"/>
          <w:sz w:val="28"/>
          <w:szCs w:val="28"/>
        </w:rPr>
        <w:t xml:space="preserve"> то</w:t>
      </w:r>
      <w:r w:rsidRPr="00224AFD">
        <w:rPr>
          <w:rFonts w:ascii="Times New Roman" w:hAnsi="Times New Roman" w:cs="Times New Roman"/>
          <w:color w:val="000000"/>
          <w:sz w:val="28"/>
          <w:szCs w:val="28"/>
        </w:rPr>
        <w:softHyphen/>
        <w:t>го как мо</w:t>
      </w:r>
      <w:r w:rsidRPr="00224AFD">
        <w:rPr>
          <w:rFonts w:ascii="Times New Roman" w:hAnsi="Times New Roman" w:cs="Times New Roman"/>
          <w:color w:val="000000"/>
          <w:sz w:val="28"/>
          <w:szCs w:val="28"/>
        </w:rPr>
        <w:softHyphen/>
        <w:t>ло</w:t>
      </w:r>
      <w:r w:rsidRPr="00224AFD">
        <w:rPr>
          <w:rFonts w:ascii="Times New Roman" w:hAnsi="Times New Roman" w:cs="Times New Roman"/>
          <w:color w:val="000000"/>
          <w:sz w:val="28"/>
          <w:szCs w:val="28"/>
        </w:rPr>
        <w:softHyphen/>
        <w:t>дой спе</w:t>
      </w:r>
      <w:r w:rsidRPr="00224AFD">
        <w:rPr>
          <w:rFonts w:ascii="Times New Roman" w:hAnsi="Times New Roman" w:cs="Times New Roman"/>
          <w:color w:val="000000"/>
          <w:sz w:val="28"/>
          <w:szCs w:val="28"/>
        </w:rPr>
        <w:softHyphen/>
        <w:t>ци</w:t>
      </w:r>
      <w:r w:rsidRPr="00224AFD">
        <w:rPr>
          <w:rFonts w:ascii="Times New Roman" w:hAnsi="Times New Roman" w:cs="Times New Roman"/>
          <w:color w:val="000000"/>
          <w:sz w:val="28"/>
          <w:szCs w:val="28"/>
        </w:rPr>
        <w:softHyphen/>
        <w:t>алист ус</w:t>
      </w:r>
      <w:r w:rsidRPr="00224AFD">
        <w:rPr>
          <w:rFonts w:ascii="Times New Roman" w:hAnsi="Times New Roman" w:cs="Times New Roman"/>
          <w:color w:val="000000"/>
          <w:sz w:val="28"/>
          <w:szCs w:val="28"/>
        </w:rPr>
        <w:softHyphen/>
        <w:t>т</w:t>
      </w:r>
      <w:r w:rsidRPr="00224AFD">
        <w:rPr>
          <w:rFonts w:ascii="Times New Roman" w:hAnsi="Times New Roman" w:cs="Times New Roman"/>
          <w:color w:val="000000"/>
          <w:sz w:val="28"/>
          <w:szCs w:val="28"/>
        </w:rPr>
        <w:softHyphen/>
        <w:t>ра</w:t>
      </w:r>
      <w:r w:rsidRPr="00224AFD">
        <w:rPr>
          <w:rFonts w:ascii="Times New Roman" w:hAnsi="Times New Roman" w:cs="Times New Roman"/>
          <w:color w:val="000000"/>
          <w:sz w:val="28"/>
          <w:szCs w:val="28"/>
        </w:rPr>
        <w:softHyphen/>
        <w:t>ива</w:t>
      </w:r>
      <w:r w:rsidRPr="00224AFD">
        <w:rPr>
          <w:rFonts w:ascii="Times New Roman" w:hAnsi="Times New Roman" w:cs="Times New Roman"/>
          <w:color w:val="000000"/>
          <w:sz w:val="28"/>
          <w:szCs w:val="28"/>
        </w:rPr>
        <w:softHyphen/>
        <w:t>ет</w:t>
      </w:r>
      <w:r w:rsidRPr="00224AFD">
        <w:rPr>
          <w:rFonts w:ascii="Times New Roman" w:hAnsi="Times New Roman" w:cs="Times New Roman"/>
          <w:color w:val="000000"/>
          <w:sz w:val="28"/>
          <w:szCs w:val="28"/>
        </w:rPr>
        <w:softHyphen/>
        <w:t>ся на ра</w:t>
      </w:r>
      <w:r w:rsidRPr="00224AFD">
        <w:rPr>
          <w:rFonts w:ascii="Times New Roman" w:hAnsi="Times New Roman" w:cs="Times New Roman"/>
          <w:color w:val="000000"/>
          <w:sz w:val="28"/>
          <w:szCs w:val="28"/>
        </w:rPr>
        <w:softHyphen/>
        <w:t>бо</w:t>
      </w:r>
      <w:r w:rsidRPr="00224AFD">
        <w:rPr>
          <w:rFonts w:ascii="Times New Roman" w:hAnsi="Times New Roman" w:cs="Times New Roman"/>
          <w:color w:val="000000"/>
          <w:sz w:val="28"/>
          <w:szCs w:val="28"/>
        </w:rPr>
        <w:softHyphen/>
        <w:t>ту в сфе</w:t>
      </w:r>
      <w:r w:rsidRPr="00224AFD">
        <w:rPr>
          <w:rFonts w:ascii="Times New Roman" w:hAnsi="Times New Roman" w:cs="Times New Roman"/>
          <w:color w:val="000000"/>
          <w:sz w:val="28"/>
          <w:szCs w:val="28"/>
        </w:rPr>
        <w:softHyphen/>
        <w:t>ру ин</w:t>
      </w:r>
      <w:r w:rsidRPr="00224AFD">
        <w:rPr>
          <w:rFonts w:ascii="Times New Roman" w:hAnsi="Times New Roman" w:cs="Times New Roman"/>
          <w:color w:val="000000"/>
          <w:sz w:val="28"/>
          <w:szCs w:val="28"/>
        </w:rPr>
        <w:softHyphen/>
        <w:t>дус</w:t>
      </w:r>
      <w:r w:rsidRPr="00224AFD">
        <w:rPr>
          <w:rFonts w:ascii="Times New Roman" w:hAnsi="Times New Roman" w:cs="Times New Roman"/>
          <w:color w:val="000000"/>
          <w:sz w:val="28"/>
          <w:szCs w:val="28"/>
        </w:rPr>
        <w:softHyphen/>
        <w:t>т</w:t>
      </w:r>
      <w:r w:rsidRPr="00224AFD">
        <w:rPr>
          <w:rFonts w:ascii="Times New Roman" w:hAnsi="Times New Roman" w:cs="Times New Roman"/>
          <w:color w:val="000000"/>
          <w:sz w:val="28"/>
          <w:szCs w:val="28"/>
        </w:rPr>
        <w:softHyphen/>
        <w:t>рии гос</w:t>
      </w:r>
      <w:r w:rsidRPr="00224AFD">
        <w:rPr>
          <w:rFonts w:ascii="Times New Roman" w:hAnsi="Times New Roman" w:cs="Times New Roman"/>
          <w:color w:val="000000"/>
          <w:sz w:val="28"/>
          <w:szCs w:val="28"/>
        </w:rPr>
        <w:softHyphen/>
        <w:t>теп</w:t>
      </w:r>
      <w:r w:rsidRPr="00224AFD">
        <w:rPr>
          <w:rFonts w:ascii="Times New Roman" w:hAnsi="Times New Roman" w:cs="Times New Roman"/>
          <w:color w:val="000000"/>
          <w:sz w:val="28"/>
          <w:szCs w:val="28"/>
        </w:rPr>
        <w:softHyphen/>
        <w:t>ри</w:t>
      </w:r>
      <w:r w:rsidRPr="00224AFD">
        <w:rPr>
          <w:rFonts w:ascii="Times New Roman" w:hAnsi="Times New Roman" w:cs="Times New Roman"/>
          <w:color w:val="000000"/>
          <w:sz w:val="28"/>
          <w:szCs w:val="28"/>
        </w:rPr>
        <w:softHyphen/>
        <w:t>им</w:t>
      </w:r>
      <w:r w:rsidRPr="00224AFD">
        <w:rPr>
          <w:rFonts w:ascii="Times New Roman" w:hAnsi="Times New Roman" w:cs="Times New Roman"/>
          <w:color w:val="000000"/>
          <w:sz w:val="28"/>
          <w:szCs w:val="28"/>
        </w:rPr>
        <w:softHyphen/>
        <w:t>с</w:t>
      </w:r>
      <w:r w:rsidRPr="00224AFD">
        <w:rPr>
          <w:rFonts w:ascii="Times New Roman" w:hAnsi="Times New Roman" w:cs="Times New Roman"/>
          <w:color w:val="000000"/>
          <w:sz w:val="28"/>
          <w:szCs w:val="28"/>
        </w:rPr>
        <w:softHyphen/>
        <w:t>т</w:t>
      </w:r>
      <w:r w:rsidRPr="00224AFD">
        <w:rPr>
          <w:rFonts w:ascii="Times New Roman" w:hAnsi="Times New Roman" w:cs="Times New Roman"/>
          <w:color w:val="000000"/>
          <w:sz w:val="28"/>
          <w:szCs w:val="28"/>
        </w:rPr>
        <w:softHyphen/>
        <w:t>ва, сот</w:t>
      </w:r>
      <w:r w:rsidRPr="00224AFD">
        <w:rPr>
          <w:rFonts w:ascii="Times New Roman" w:hAnsi="Times New Roman" w:cs="Times New Roman"/>
          <w:color w:val="000000"/>
          <w:sz w:val="28"/>
          <w:szCs w:val="28"/>
        </w:rPr>
        <w:softHyphen/>
        <w:t>руд</w:t>
      </w:r>
      <w:r w:rsidRPr="00224AFD">
        <w:rPr>
          <w:rFonts w:ascii="Times New Roman" w:hAnsi="Times New Roman" w:cs="Times New Roman"/>
          <w:color w:val="000000"/>
          <w:sz w:val="28"/>
          <w:szCs w:val="28"/>
        </w:rPr>
        <w:softHyphen/>
        <w:t>ни</w:t>
      </w:r>
      <w:r w:rsidRPr="00224AFD">
        <w:rPr>
          <w:rFonts w:ascii="Times New Roman" w:hAnsi="Times New Roman" w:cs="Times New Roman"/>
          <w:color w:val="000000"/>
          <w:sz w:val="28"/>
          <w:szCs w:val="28"/>
        </w:rPr>
        <w:softHyphen/>
        <w:t>ки служ</w:t>
      </w:r>
      <w:r w:rsidRPr="00224AFD">
        <w:rPr>
          <w:rFonts w:ascii="Times New Roman" w:hAnsi="Times New Roman" w:cs="Times New Roman"/>
          <w:color w:val="000000"/>
          <w:sz w:val="28"/>
          <w:szCs w:val="28"/>
        </w:rPr>
        <w:softHyphen/>
        <w:t>бы пер</w:t>
      </w:r>
      <w:r w:rsidRPr="00224AFD">
        <w:rPr>
          <w:rFonts w:ascii="Times New Roman" w:hAnsi="Times New Roman" w:cs="Times New Roman"/>
          <w:color w:val="000000"/>
          <w:sz w:val="28"/>
          <w:szCs w:val="28"/>
        </w:rPr>
        <w:softHyphen/>
        <w:t>со</w:t>
      </w:r>
      <w:r w:rsidRPr="00224AFD">
        <w:rPr>
          <w:rFonts w:ascii="Times New Roman" w:hAnsi="Times New Roman" w:cs="Times New Roman"/>
          <w:color w:val="000000"/>
          <w:sz w:val="28"/>
          <w:szCs w:val="28"/>
        </w:rPr>
        <w:softHyphen/>
        <w:t>на</w:t>
      </w:r>
      <w:r w:rsidRPr="00224AFD">
        <w:rPr>
          <w:rFonts w:ascii="Times New Roman" w:hAnsi="Times New Roman" w:cs="Times New Roman"/>
          <w:color w:val="000000"/>
          <w:sz w:val="28"/>
          <w:szCs w:val="28"/>
        </w:rPr>
        <w:softHyphen/>
        <w:t>ла и ру</w:t>
      </w:r>
      <w:r w:rsidRPr="00224AFD">
        <w:rPr>
          <w:rFonts w:ascii="Times New Roman" w:hAnsi="Times New Roman" w:cs="Times New Roman"/>
          <w:color w:val="000000"/>
          <w:sz w:val="28"/>
          <w:szCs w:val="28"/>
        </w:rPr>
        <w:softHyphen/>
        <w:t>ко</w:t>
      </w:r>
      <w:r w:rsidRPr="00224AFD">
        <w:rPr>
          <w:rFonts w:ascii="Times New Roman" w:hAnsi="Times New Roman" w:cs="Times New Roman"/>
          <w:color w:val="000000"/>
          <w:sz w:val="28"/>
          <w:szCs w:val="28"/>
        </w:rPr>
        <w:softHyphen/>
        <w:t>во</w:t>
      </w:r>
      <w:r w:rsidRPr="00224AFD">
        <w:rPr>
          <w:rFonts w:ascii="Times New Roman" w:hAnsi="Times New Roman" w:cs="Times New Roman"/>
          <w:color w:val="000000"/>
          <w:sz w:val="28"/>
          <w:szCs w:val="28"/>
        </w:rPr>
        <w:softHyphen/>
        <w:t>ди</w:t>
      </w:r>
      <w:r w:rsidRPr="00224AFD">
        <w:rPr>
          <w:rFonts w:ascii="Times New Roman" w:hAnsi="Times New Roman" w:cs="Times New Roman"/>
          <w:color w:val="000000"/>
          <w:sz w:val="28"/>
          <w:szCs w:val="28"/>
        </w:rPr>
        <w:softHyphen/>
        <w:t>те</w:t>
      </w:r>
      <w:r w:rsidRPr="00224AFD">
        <w:rPr>
          <w:rFonts w:ascii="Times New Roman" w:hAnsi="Times New Roman" w:cs="Times New Roman"/>
          <w:color w:val="000000"/>
          <w:sz w:val="28"/>
          <w:szCs w:val="28"/>
        </w:rPr>
        <w:softHyphen/>
        <w:t>ли служб и под</w:t>
      </w:r>
      <w:r w:rsidRPr="00224AFD">
        <w:rPr>
          <w:rFonts w:ascii="Times New Roman" w:hAnsi="Times New Roman" w:cs="Times New Roman"/>
          <w:color w:val="000000"/>
          <w:sz w:val="28"/>
          <w:szCs w:val="28"/>
        </w:rPr>
        <w:softHyphen/>
        <w:t>раз</w:t>
      </w:r>
      <w:r w:rsidRPr="00224AFD">
        <w:rPr>
          <w:rFonts w:ascii="Times New Roman" w:hAnsi="Times New Roman" w:cs="Times New Roman"/>
          <w:color w:val="000000"/>
          <w:sz w:val="28"/>
          <w:szCs w:val="28"/>
        </w:rPr>
        <w:softHyphen/>
        <w:t>де</w:t>
      </w:r>
      <w:r w:rsidRPr="00224AFD">
        <w:rPr>
          <w:rFonts w:ascii="Times New Roman" w:hAnsi="Times New Roman" w:cs="Times New Roman"/>
          <w:color w:val="000000"/>
          <w:sz w:val="28"/>
          <w:szCs w:val="28"/>
        </w:rPr>
        <w:softHyphen/>
        <w:t>ле</w:t>
      </w:r>
      <w:r w:rsidRPr="00224AFD">
        <w:rPr>
          <w:rFonts w:ascii="Times New Roman" w:hAnsi="Times New Roman" w:cs="Times New Roman"/>
          <w:color w:val="000000"/>
          <w:sz w:val="28"/>
          <w:szCs w:val="28"/>
        </w:rPr>
        <w:softHyphen/>
        <w:t>ний пер</w:t>
      </w:r>
      <w:r w:rsidRPr="00224AFD">
        <w:rPr>
          <w:rFonts w:ascii="Times New Roman" w:hAnsi="Times New Roman" w:cs="Times New Roman"/>
          <w:color w:val="000000"/>
          <w:sz w:val="28"/>
          <w:szCs w:val="28"/>
        </w:rPr>
        <w:softHyphen/>
        <w:t>со</w:t>
      </w:r>
      <w:r w:rsidRPr="00224AFD">
        <w:rPr>
          <w:rFonts w:ascii="Times New Roman" w:hAnsi="Times New Roman" w:cs="Times New Roman"/>
          <w:color w:val="000000"/>
          <w:sz w:val="28"/>
          <w:szCs w:val="28"/>
        </w:rPr>
        <w:softHyphen/>
        <w:t>на</w:t>
      </w:r>
      <w:r w:rsidRPr="00224AFD">
        <w:rPr>
          <w:rFonts w:ascii="Times New Roman" w:hAnsi="Times New Roman" w:cs="Times New Roman"/>
          <w:color w:val="000000"/>
          <w:sz w:val="28"/>
          <w:szCs w:val="28"/>
        </w:rPr>
        <w:softHyphen/>
        <w:t>ла на</w:t>
      </w:r>
      <w:r w:rsidRPr="00224AFD">
        <w:rPr>
          <w:rFonts w:ascii="Times New Roman" w:hAnsi="Times New Roman" w:cs="Times New Roman"/>
          <w:color w:val="000000"/>
          <w:sz w:val="28"/>
          <w:szCs w:val="28"/>
        </w:rPr>
        <w:softHyphen/>
        <w:t>чи</w:t>
      </w:r>
      <w:r w:rsidRPr="00224AFD">
        <w:rPr>
          <w:rFonts w:ascii="Times New Roman" w:hAnsi="Times New Roman" w:cs="Times New Roman"/>
          <w:color w:val="000000"/>
          <w:sz w:val="28"/>
          <w:szCs w:val="28"/>
        </w:rPr>
        <w:softHyphen/>
        <w:t>на</w:t>
      </w:r>
      <w:r w:rsidRPr="00224AFD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ют </w:t>
      </w:r>
      <w:r w:rsidR="00366AAD">
        <w:rPr>
          <w:rFonts w:ascii="Times New Roman" w:hAnsi="Times New Roman" w:cs="Times New Roman"/>
          <w:color w:val="000000"/>
          <w:sz w:val="28"/>
          <w:szCs w:val="28"/>
        </w:rPr>
        <w:t xml:space="preserve">дополнительное </w:t>
      </w:r>
      <w:r w:rsidRPr="00224AFD">
        <w:rPr>
          <w:rFonts w:ascii="Times New Roman" w:hAnsi="Times New Roman" w:cs="Times New Roman"/>
          <w:color w:val="000000"/>
          <w:sz w:val="28"/>
          <w:szCs w:val="28"/>
        </w:rPr>
        <w:t>его обу</w:t>
      </w:r>
      <w:r w:rsidRPr="00224AFD">
        <w:rPr>
          <w:rFonts w:ascii="Times New Roman" w:hAnsi="Times New Roman" w:cs="Times New Roman"/>
          <w:color w:val="000000"/>
          <w:sz w:val="28"/>
          <w:szCs w:val="28"/>
        </w:rPr>
        <w:softHyphen/>
        <w:t>че</w:t>
      </w:r>
      <w:r w:rsidRPr="00224AFD">
        <w:rPr>
          <w:rFonts w:ascii="Times New Roman" w:hAnsi="Times New Roman" w:cs="Times New Roman"/>
          <w:color w:val="000000"/>
          <w:sz w:val="28"/>
          <w:szCs w:val="28"/>
        </w:rPr>
        <w:softHyphen/>
        <w:t>ние</w:t>
      </w:r>
      <w:r>
        <w:rPr>
          <w:rFonts w:ascii="Times New Roman" w:hAnsi="Times New Roman" w:cs="Times New Roman"/>
          <w:color w:val="000000"/>
          <w:sz w:val="28"/>
          <w:szCs w:val="28"/>
        </w:rPr>
        <w:t>, согласно внутренним стандартам предприятия</w:t>
      </w:r>
      <w:r w:rsidRPr="00224AF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Однако,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224AFD">
        <w:rPr>
          <w:rFonts w:ascii="Times New Roman" w:hAnsi="Times New Roman" w:cs="Times New Roman"/>
          <w:color w:val="000000"/>
          <w:sz w:val="28"/>
          <w:szCs w:val="28"/>
        </w:rPr>
        <w:t>ре</w:t>
      </w:r>
      <w:r w:rsidRPr="00224AFD">
        <w:rPr>
          <w:rFonts w:ascii="Times New Roman" w:hAnsi="Times New Roman" w:cs="Times New Roman"/>
          <w:color w:val="000000"/>
          <w:sz w:val="28"/>
          <w:szCs w:val="28"/>
        </w:rPr>
        <w:softHyphen/>
        <w:t>нин</w:t>
      </w:r>
      <w:r w:rsidRPr="00224AFD">
        <w:rPr>
          <w:rFonts w:ascii="Times New Roman" w:hAnsi="Times New Roman" w:cs="Times New Roman"/>
          <w:color w:val="000000"/>
          <w:sz w:val="28"/>
          <w:szCs w:val="28"/>
        </w:rPr>
        <w:softHyphen/>
        <w:t>го</w:t>
      </w:r>
      <w:r w:rsidRPr="00224AFD">
        <w:rPr>
          <w:rFonts w:ascii="Times New Roman" w:hAnsi="Times New Roman" w:cs="Times New Roman"/>
          <w:color w:val="000000"/>
          <w:sz w:val="28"/>
          <w:szCs w:val="28"/>
        </w:rPr>
        <w:softHyphen/>
        <w:t>вые</w:t>
      </w:r>
      <w:proofErr w:type="spellEnd"/>
      <w:r w:rsidRPr="00224AFD">
        <w:rPr>
          <w:rFonts w:ascii="Times New Roman" w:hAnsi="Times New Roman" w:cs="Times New Roman"/>
          <w:color w:val="000000"/>
          <w:sz w:val="28"/>
          <w:szCs w:val="28"/>
        </w:rPr>
        <w:t xml:space="preserve"> прог</w:t>
      </w:r>
      <w:r w:rsidRPr="00224AFD">
        <w:rPr>
          <w:rFonts w:ascii="Times New Roman" w:hAnsi="Times New Roman" w:cs="Times New Roman"/>
          <w:color w:val="000000"/>
          <w:sz w:val="28"/>
          <w:szCs w:val="28"/>
        </w:rPr>
        <w:softHyphen/>
        <w:t>рам</w:t>
      </w:r>
      <w:r w:rsidRPr="00224AFD">
        <w:rPr>
          <w:rFonts w:ascii="Times New Roman" w:hAnsi="Times New Roman" w:cs="Times New Roman"/>
          <w:color w:val="000000"/>
          <w:sz w:val="28"/>
          <w:szCs w:val="28"/>
        </w:rPr>
        <w:softHyphen/>
        <w:t>мы мо</w:t>
      </w:r>
      <w:r w:rsidRPr="00224AFD">
        <w:rPr>
          <w:rFonts w:ascii="Times New Roman" w:hAnsi="Times New Roman" w:cs="Times New Roman"/>
          <w:color w:val="000000"/>
          <w:sz w:val="28"/>
          <w:szCs w:val="28"/>
        </w:rPr>
        <w:softHyphen/>
        <w:t>гут поз</w:t>
      </w:r>
      <w:r w:rsidRPr="00224AFD">
        <w:rPr>
          <w:rFonts w:ascii="Times New Roman" w:hAnsi="Times New Roman" w:cs="Times New Roman"/>
          <w:color w:val="000000"/>
          <w:sz w:val="28"/>
          <w:szCs w:val="28"/>
        </w:rPr>
        <w:softHyphen/>
        <w:t>во</w:t>
      </w:r>
      <w:r w:rsidRPr="00224AFD">
        <w:rPr>
          <w:rFonts w:ascii="Times New Roman" w:hAnsi="Times New Roman" w:cs="Times New Roman"/>
          <w:color w:val="000000"/>
          <w:sz w:val="28"/>
          <w:szCs w:val="28"/>
        </w:rPr>
        <w:softHyphen/>
        <w:t>лить се</w:t>
      </w:r>
      <w:r w:rsidRPr="00224AFD">
        <w:rPr>
          <w:rFonts w:ascii="Times New Roman" w:hAnsi="Times New Roman" w:cs="Times New Roman"/>
          <w:color w:val="000000"/>
          <w:sz w:val="28"/>
          <w:szCs w:val="28"/>
        </w:rPr>
        <w:softHyphen/>
        <w:t>бе толь</w:t>
      </w:r>
      <w:r w:rsidRPr="00224AFD">
        <w:rPr>
          <w:rFonts w:ascii="Times New Roman" w:hAnsi="Times New Roman" w:cs="Times New Roman"/>
          <w:color w:val="000000"/>
          <w:sz w:val="28"/>
          <w:szCs w:val="28"/>
        </w:rPr>
        <w:softHyphen/>
        <w:t>ко оте</w:t>
      </w:r>
      <w:r w:rsidRPr="00224AFD">
        <w:rPr>
          <w:rFonts w:ascii="Times New Roman" w:hAnsi="Times New Roman" w:cs="Times New Roman"/>
          <w:color w:val="000000"/>
          <w:sz w:val="28"/>
          <w:szCs w:val="28"/>
        </w:rPr>
        <w:softHyphen/>
        <w:t>ли, вхо</w:t>
      </w:r>
      <w:r w:rsidRPr="00224AFD">
        <w:rPr>
          <w:rFonts w:ascii="Times New Roman" w:hAnsi="Times New Roman" w:cs="Times New Roman"/>
          <w:color w:val="000000"/>
          <w:sz w:val="28"/>
          <w:szCs w:val="28"/>
        </w:rPr>
        <w:softHyphen/>
        <w:t>дя</w:t>
      </w:r>
      <w:r w:rsidRPr="00224AFD">
        <w:rPr>
          <w:rFonts w:ascii="Times New Roman" w:hAnsi="Times New Roman" w:cs="Times New Roman"/>
          <w:color w:val="000000"/>
          <w:sz w:val="28"/>
          <w:szCs w:val="28"/>
        </w:rPr>
        <w:softHyphen/>
        <w:t>щие в меж</w:t>
      </w:r>
      <w:r w:rsidRPr="00224AFD">
        <w:rPr>
          <w:rFonts w:ascii="Times New Roman" w:hAnsi="Times New Roman" w:cs="Times New Roman"/>
          <w:color w:val="000000"/>
          <w:sz w:val="28"/>
          <w:szCs w:val="28"/>
        </w:rPr>
        <w:softHyphen/>
        <w:t>ду</w:t>
      </w:r>
      <w:r w:rsidRPr="00224AFD">
        <w:rPr>
          <w:rFonts w:ascii="Times New Roman" w:hAnsi="Times New Roman" w:cs="Times New Roman"/>
          <w:color w:val="000000"/>
          <w:sz w:val="28"/>
          <w:szCs w:val="28"/>
        </w:rPr>
        <w:softHyphen/>
        <w:t>на</w:t>
      </w:r>
      <w:r w:rsidRPr="00224AFD">
        <w:rPr>
          <w:rFonts w:ascii="Times New Roman" w:hAnsi="Times New Roman" w:cs="Times New Roman"/>
          <w:color w:val="000000"/>
          <w:sz w:val="28"/>
          <w:szCs w:val="28"/>
        </w:rPr>
        <w:softHyphen/>
        <w:t>род</w:t>
      </w:r>
      <w:r w:rsidRPr="00224AFD">
        <w:rPr>
          <w:rFonts w:ascii="Times New Roman" w:hAnsi="Times New Roman" w:cs="Times New Roman"/>
          <w:color w:val="000000"/>
          <w:sz w:val="28"/>
          <w:szCs w:val="28"/>
        </w:rPr>
        <w:softHyphen/>
        <w:t>ные гос</w:t>
      </w:r>
      <w:r w:rsidRPr="00224AFD">
        <w:rPr>
          <w:rFonts w:ascii="Times New Roman" w:hAnsi="Times New Roman" w:cs="Times New Roman"/>
          <w:color w:val="000000"/>
          <w:sz w:val="28"/>
          <w:szCs w:val="28"/>
        </w:rPr>
        <w:softHyphen/>
        <w:t>ти</w:t>
      </w:r>
      <w:r w:rsidRPr="00224AFD">
        <w:rPr>
          <w:rFonts w:ascii="Times New Roman" w:hAnsi="Times New Roman" w:cs="Times New Roman"/>
          <w:color w:val="000000"/>
          <w:sz w:val="28"/>
          <w:szCs w:val="28"/>
        </w:rPr>
        <w:softHyphen/>
        <w:t>нич</w:t>
      </w:r>
      <w:r w:rsidRPr="00224AFD">
        <w:rPr>
          <w:rFonts w:ascii="Times New Roman" w:hAnsi="Times New Roman" w:cs="Times New Roman"/>
          <w:color w:val="000000"/>
          <w:sz w:val="28"/>
          <w:szCs w:val="28"/>
        </w:rPr>
        <w:softHyphen/>
        <w:t>ные це</w:t>
      </w:r>
      <w:r w:rsidRPr="00224AFD">
        <w:rPr>
          <w:rFonts w:ascii="Times New Roman" w:hAnsi="Times New Roman" w:cs="Times New Roman"/>
          <w:color w:val="000000"/>
          <w:sz w:val="28"/>
          <w:szCs w:val="28"/>
        </w:rPr>
        <w:softHyphen/>
        <w:t>пи. Для час</w:t>
      </w:r>
      <w:r w:rsidRPr="00224AFD">
        <w:rPr>
          <w:rFonts w:ascii="Times New Roman" w:hAnsi="Times New Roman" w:cs="Times New Roman"/>
          <w:color w:val="000000"/>
          <w:sz w:val="28"/>
          <w:szCs w:val="28"/>
        </w:rPr>
        <w:softHyphen/>
        <w:t>т</w:t>
      </w:r>
      <w:r w:rsidRPr="00224AFD">
        <w:rPr>
          <w:rFonts w:ascii="Times New Roman" w:hAnsi="Times New Roman" w:cs="Times New Roman"/>
          <w:color w:val="000000"/>
          <w:sz w:val="28"/>
          <w:szCs w:val="28"/>
        </w:rPr>
        <w:softHyphen/>
        <w:t>ных гос</w:t>
      </w:r>
      <w:r w:rsidRPr="00224AFD">
        <w:rPr>
          <w:rFonts w:ascii="Times New Roman" w:hAnsi="Times New Roman" w:cs="Times New Roman"/>
          <w:color w:val="000000"/>
          <w:sz w:val="28"/>
          <w:szCs w:val="28"/>
        </w:rPr>
        <w:softHyphen/>
        <w:t>ти</w:t>
      </w:r>
      <w:r w:rsidRPr="00224AFD">
        <w:rPr>
          <w:rFonts w:ascii="Times New Roman" w:hAnsi="Times New Roman" w:cs="Times New Roman"/>
          <w:color w:val="000000"/>
          <w:sz w:val="28"/>
          <w:szCs w:val="28"/>
        </w:rPr>
        <w:softHyphen/>
        <w:t>ниц это до</w:t>
      </w:r>
      <w:r w:rsidRPr="00224AFD">
        <w:rPr>
          <w:rFonts w:ascii="Times New Roman" w:hAnsi="Times New Roman" w:cs="Times New Roman"/>
          <w:color w:val="000000"/>
          <w:sz w:val="28"/>
          <w:szCs w:val="28"/>
        </w:rPr>
        <w:softHyphen/>
        <w:t>ро</w:t>
      </w:r>
      <w:r w:rsidRPr="00224AFD">
        <w:rPr>
          <w:rFonts w:ascii="Times New Roman" w:hAnsi="Times New Roman" w:cs="Times New Roman"/>
          <w:color w:val="000000"/>
          <w:sz w:val="28"/>
          <w:szCs w:val="28"/>
        </w:rPr>
        <w:softHyphen/>
        <w:t>го, по</w:t>
      </w:r>
      <w:r w:rsidRPr="00224AFD">
        <w:rPr>
          <w:rFonts w:ascii="Times New Roman" w:hAnsi="Times New Roman" w:cs="Times New Roman"/>
          <w:color w:val="000000"/>
          <w:sz w:val="28"/>
          <w:szCs w:val="28"/>
        </w:rPr>
        <w:softHyphen/>
        <w:t>это</w:t>
      </w:r>
      <w:r w:rsidRPr="00224AFD">
        <w:rPr>
          <w:rFonts w:ascii="Times New Roman" w:hAnsi="Times New Roman" w:cs="Times New Roman"/>
          <w:color w:val="000000"/>
          <w:sz w:val="28"/>
          <w:szCs w:val="28"/>
        </w:rPr>
        <w:softHyphen/>
        <w:t>му обу</w:t>
      </w:r>
      <w:r w:rsidRPr="00224AFD">
        <w:rPr>
          <w:rFonts w:ascii="Times New Roman" w:hAnsi="Times New Roman" w:cs="Times New Roman"/>
          <w:color w:val="000000"/>
          <w:sz w:val="28"/>
          <w:szCs w:val="28"/>
        </w:rPr>
        <w:softHyphen/>
        <w:t>че</w:t>
      </w:r>
      <w:r w:rsidRPr="00224AFD">
        <w:rPr>
          <w:rFonts w:ascii="Times New Roman" w:hAnsi="Times New Roman" w:cs="Times New Roman"/>
          <w:color w:val="000000"/>
          <w:sz w:val="28"/>
          <w:szCs w:val="28"/>
        </w:rPr>
        <w:softHyphen/>
        <w:t>ние мо</w:t>
      </w:r>
      <w:r w:rsidRPr="00224AFD">
        <w:rPr>
          <w:rFonts w:ascii="Times New Roman" w:hAnsi="Times New Roman" w:cs="Times New Roman"/>
          <w:color w:val="000000"/>
          <w:sz w:val="28"/>
          <w:szCs w:val="28"/>
        </w:rPr>
        <w:softHyphen/>
        <w:t>ло</w:t>
      </w:r>
      <w:r w:rsidRPr="00224AFD">
        <w:rPr>
          <w:rFonts w:ascii="Times New Roman" w:hAnsi="Times New Roman" w:cs="Times New Roman"/>
          <w:color w:val="000000"/>
          <w:sz w:val="28"/>
          <w:szCs w:val="28"/>
        </w:rPr>
        <w:softHyphen/>
        <w:t>дых спе</w:t>
      </w:r>
      <w:r w:rsidRPr="00224AFD">
        <w:rPr>
          <w:rFonts w:ascii="Times New Roman" w:hAnsi="Times New Roman" w:cs="Times New Roman"/>
          <w:color w:val="000000"/>
          <w:sz w:val="28"/>
          <w:szCs w:val="28"/>
        </w:rPr>
        <w:softHyphen/>
        <w:t>ци</w:t>
      </w:r>
      <w:r w:rsidRPr="00224AFD">
        <w:rPr>
          <w:rFonts w:ascii="Times New Roman" w:hAnsi="Times New Roman" w:cs="Times New Roman"/>
          <w:color w:val="000000"/>
          <w:sz w:val="28"/>
          <w:szCs w:val="28"/>
        </w:rPr>
        <w:softHyphen/>
        <w:t>алис</w:t>
      </w:r>
      <w:r w:rsidRPr="00224AFD">
        <w:rPr>
          <w:rFonts w:ascii="Times New Roman" w:hAnsi="Times New Roman" w:cs="Times New Roman"/>
          <w:color w:val="000000"/>
          <w:sz w:val="28"/>
          <w:szCs w:val="28"/>
        </w:rPr>
        <w:softHyphen/>
        <w:t>тов ча</w:t>
      </w:r>
      <w:r w:rsidRPr="00224AFD">
        <w:rPr>
          <w:rFonts w:ascii="Times New Roman" w:hAnsi="Times New Roman" w:cs="Times New Roman"/>
          <w:color w:val="000000"/>
          <w:sz w:val="28"/>
          <w:szCs w:val="28"/>
        </w:rPr>
        <w:softHyphen/>
        <w:t>ще все</w:t>
      </w:r>
      <w:r w:rsidRPr="00224AFD">
        <w:rPr>
          <w:rFonts w:ascii="Times New Roman" w:hAnsi="Times New Roman" w:cs="Times New Roman"/>
          <w:color w:val="000000"/>
          <w:sz w:val="28"/>
          <w:szCs w:val="28"/>
        </w:rPr>
        <w:softHyphen/>
        <w:t>го про</w:t>
      </w:r>
      <w:r w:rsidRPr="00224AFD">
        <w:rPr>
          <w:rFonts w:ascii="Times New Roman" w:hAnsi="Times New Roman" w:cs="Times New Roman"/>
          <w:color w:val="000000"/>
          <w:sz w:val="28"/>
          <w:szCs w:val="28"/>
        </w:rPr>
        <w:softHyphen/>
        <w:t>ис</w:t>
      </w:r>
      <w:r w:rsidRPr="00224AFD">
        <w:rPr>
          <w:rFonts w:ascii="Times New Roman" w:hAnsi="Times New Roman" w:cs="Times New Roman"/>
          <w:color w:val="000000"/>
          <w:sz w:val="28"/>
          <w:szCs w:val="28"/>
        </w:rPr>
        <w:softHyphen/>
        <w:t>хо</w:t>
      </w:r>
      <w:r w:rsidRPr="00224AFD">
        <w:rPr>
          <w:rFonts w:ascii="Times New Roman" w:hAnsi="Times New Roman" w:cs="Times New Roman"/>
          <w:color w:val="000000"/>
          <w:sz w:val="28"/>
          <w:szCs w:val="28"/>
        </w:rPr>
        <w:softHyphen/>
        <w:t>дит без от</w:t>
      </w:r>
      <w:r w:rsidRPr="00224AFD">
        <w:rPr>
          <w:rFonts w:ascii="Times New Roman" w:hAnsi="Times New Roman" w:cs="Times New Roman"/>
          <w:color w:val="000000"/>
          <w:sz w:val="28"/>
          <w:szCs w:val="28"/>
        </w:rPr>
        <w:softHyphen/>
        <w:t>ры</w:t>
      </w:r>
      <w:r w:rsidRPr="00224AFD">
        <w:rPr>
          <w:rFonts w:ascii="Times New Roman" w:hAnsi="Times New Roman" w:cs="Times New Roman"/>
          <w:color w:val="000000"/>
          <w:sz w:val="28"/>
          <w:szCs w:val="28"/>
        </w:rPr>
        <w:softHyphen/>
        <w:t>ва от про</w:t>
      </w:r>
      <w:r w:rsidRPr="00224AFD">
        <w:rPr>
          <w:rFonts w:ascii="Times New Roman" w:hAnsi="Times New Roman" w:cs="Times New Roman"/>
          <w:color w:val="000000"/>
          <w:sz w:val="28"/>
          <w:szCs w:val="28"/>
        </w:rPr>
        <w:softHyphen/>
        <w:t>из</w:t>
      </w:r>
      <w:r w:rsidRPr="00224AFD">
        <w:rPr>
          <w:rFonts w:ascii="Times New Roman" w:hAnsi="Times New Roman" w:cs="Times New Roman"/>
          <w:color w:val="000000"/>
          <w:sz w:val="28"/>
          <w:szCs w:val="28"/>
        </w:rPr>
        <w:softHyphen/>
        <w:t>вод</w:t>
      </w:r>
      <w:r w:rsidRPr="00224AFD">
        <w:rPr>
          <w:rFonts w:ascii="Times New Roman" w:hAnsi="Times New Roman" w:cs="Times New Roman"/>
          <w:color w:val="000000"/>
          <w:sz w:val="28"/>
          <w:szCs w:val="28"/>
        </w:rPr>
        <w:softHyphen/>
        <w:t>с</w:t>
      </w:r>
      <w:r w:rsidRPr="00224AFD">
        <w:rPr>
          <w:rFonts w:ascii="Times New Roman" w:hAnsi="Times New Roman" w:cs="Times New Roman"/>
          <w:color w:val="000000"/>
          <w:sz w:val="28"/>
          <w:szCs w:val="28"/>
        </w:rPr>
        <w:softHyphen/>
        <w:t>т</w:t>
      </w:r>
      <w:r w:rsidRPr="00224AFD">
        <w:rPr>
          <w:rFonts w:ascii="Times New Roman" w:hAnsi="Times New Roman" w:cs="Times New Roman"/>
          <w:color w:val="000000"/>
          <w:sz w:val="28"/>
          <w:szCs w:val="28"/>
        </w:rPr>
        <w:softHyphen/>
        <w:t>ва, что соз</w:t>
      </w:r>
      <w:r w:rsidRPr="00224AFD">
        <w:rPr>
          <w:rFonts w:ascii="Times New Roman" w:hAnsi="Times New Roman" w:cs="Times New Roman"/>
          <w:color w:val="000000"/>
          <w:sz w:val="28"/>
          <w:szCs w:val="28"/>
        </w:rPr>
        <w:softHyphen/>
        <w:t>да</w:t>
      </w:r>
      <w:r w:rsidRPr="00224AFD">
        <w:rPr>
          <w:rFonts w:ascii="Times New Roman" w:hAnsi="Times New Roman" w:cs="Times New Roman"/>
          <w:color w:val="000000"/>
          <w:sz w:val="28"/>
          <w:szCs w:val="28"/>
        </w:rPr>
        <w:softHyphen/>
        <w:t>ет до</w:t>
      </w:r>
      <w:r w:rsidRPr="00224AFD">
        <w:rPr>
          <w:rFonts w:ascii="Times New Roman" w:hAnsi="Times New Roman" w:cs="Times New Roman"/>
          <w:color w:val="000000"/>
          <w:sz w:val="28"/>
          <w:szCs w:val="28"/>
        </w:rPr>
        <w:softHyphen/>
        <w:t>пол</w:t>
      </w:r>
      <w:r w:rsidRPr="00224AFD">
        <w:rPr>
          <w:rFonts w:ascii="Times New Roman" w:hAnsi="Times New Roman" w:cs="Times New Roman"/>
          <w:color w:val="000000"/>
          <w:sz w:val="28"/>
          <w:szCs w:val="28"/>
        </w:rPr>
        <w:softHyphen/>
        <w:t>ни</w:t>
      </w:r>
      <w:r w:rsidRPr="00224AFD">
        <w:rPr>
          <w:rFonts w:ascii="Times New Roman" w:hAnsi="Times New Roman" w:cs="Times New Roman"/>
          <w:color w:val="000000"/>
          <w:sz w:val="28"/>
          <w:szCs w:val="28"/>
        </w:rPr>
        <w:softHyphen/>
        <w:t>тель</w:t>
      </w:r>
      <w:r w:rsidRPr="00224AFD">
        <w:rPr>
          <w:rFonts w:ascii="Times New Roman" w:hAnsi="Times New Roman" w:cs="Times New Roman"/>
          <w:color w:val="000000"/>
          <w:sz w:val="28"/>
          <w:szCs w:val="28"/>
        </w:rPr>
        <w:softHyphen/>
        <w:t>ные не</w:t>
      </w:r>
      <w:r w:rsidRPr="00224AFD">
        <w:rPr>
          <w:rFonts w:ascii="Times New Roman" w:hAnsi="Times New Roman" w:cs="Times New Roman"/>
          <w:color w:val="000000"/>
          <w:sz w:val="28"/>
          <w:szCs w:val="28"/>
        </w:rPr>
        <w:softHyphen/>
        <w:t>удоб</w:t>
      </w:r>
      <w:r w:rsidRPr="00224AFD">
        <w:rPr>
          <w:rFonts w:ascii="Times New Roman" w:hAnsi="Times New Roman" w:cs="Times New Roman"/>
          <w:color w:val="000000"/>
          <w:sz w:val="28"/>
          <w:szCs w:val="28"/>
        </w:rPr>
        <w:softHyphen/>
        <w:t>с</w:t>
      </w:r>
      <w:r w:rsidRPr="00224AFD">
        <w:rPr>
          <w:rFonts w:ascii="Times New Roman" w:hAnsi="Times New Roman" w:cs="Times New Roman"/>
          <w:color w:val="000000"/>
          <w:sz w:val="28"/>
          <w:szCs w:val="28"/>
        </w:rPr>
        <w:softHyphen/>
        <w:t>т</w:t>
      </w:r>
      <w:r w:rsidRPr="00224AFD">
        <w:rPr>
          <w:rFonts w:ascii="Times New Roman" w:hAnsi="Times New Roman" w:cs="Times New Roman"/>
          <w:color w:val="000000"/>
          <w:sz w:val="28"/>
          <w:szCs w:val="28"/>
        </w:rPr>
        <w:softHyphen/>
        <w:t>ва в ра</w:t>
      </w:r>
      <w:r w:rsidRPr="00224AFD">
        <w:rPr>
          <w:rFonts w:ascii="Times New Roman" w:hAnsi="Times New Roman" w:cs="Times New Roman"/>
          <w:color w:val="000000"/>
          <w:sz w:val="28"/>
          <w:szCs w:val="28"/>
        </w:rPr>
        <w:softHyphen/>
        <w:t>бо</w:t>
      </w:r>
      <w:r w:rsidRPr="00224AFD">
        <w:rPr>
          <w:rFonts w:ascii="Times New Roman" w:hAnsi="Times New Roman" w:cs="Times New Roman"/>
          <w:color w:val="000000"/>
          <w:sz w:val="28"/>
          <w:szCs w:val="28"/>
        </w:rPr>
        <w:softHyphen/>
        <w:t>те ли</w:t>
      </w:r>
      <w:r w:rsidRPr="00224AFD">
        <w:rPr>
          <w:rFonts w:ascii="Times New Roman" w:hAnsi="Times New Roman" w:cs="Times New Roman"/>
          <w:color w:val="000000"/>
          <w:sz w:val="28"/>
          <w:szCs w:val="28"/>
        </w:rPr>
        <w:softHyphen/>
        <w:t>ней</w:t>
      </w:r>
      <w:r w:rsidRPr="00224AFD">
        <w:rPr>
          <w:rFonts w:ascii="Times New Roman" w:hAnsi="Times New Roman" w:cs="Times New Roman"/>
          <w:color w:val="000000"/>
          <w:sz w:val="28"/>
          <w:szCs w:val="28"/>
        </w:rPr>
        <w:softHyphen/>
        <w:t>но</w:t>
      </w:r>
      <w:r w:rsidRPr="00224AFD">
        <w:rPr>
          <w:rFonts w:ascii="Times New Roman" w:hAnsi="Times New Roman" w:cs="Times New Roman"/>
          <w:color w:val="000000"/>
          <w:sz w:val="28"/>
          <w:szCs w:val="28"/>
        </w:rPr>
        <w:softHyphen/>
        <w:t>го пер</w:t>
      </w:r>
      <w:r w:rsidRPr="00224AFD">
        <w:rPr>
          <w:rFonts w:ascii="Times New Roman" w:hAnsi="Times New Roman" w:cs="Times New Roman"/>
          <w:color w:val="000000"/>
          <w:sz w:val="28"/>
          <w:szCs w:val="28"/>
        </w:rPr>
        <w:softHyphen/>
        <w:t>со</w:t>
      </w:r>
      <w:r w:rsidRPr="00224AFD">
        <w:rPr>
          <w:rFonts w:ascii="Times New Roman" w:hAnsi="Times New Roman" w:cs="Times New Roman"/>
          <w:color w:val="000000"/>
          <w:sz w:val="28"/>
          <w:szCs w:val="28"/>
        </w:rPr>
        <w:softHyphen/>
        <w:t>на</w:t>
      </w:r>
      <w:r w:rsidRPr="00224AFD">
        <w:rPr>
          <w:rFonts w:ascii="Times New Roman" w:hAnsi="Times New Roman" w:cs="Times New Roman"/>
          <w:color w:val="000000"/>
          <w:sz w:val="28"/>
          <w:szCs w:val="28"/>
        </w:rPr>
        <w:softHyphen/>
        <w:t>ла гос</w:t>
      </w:r>
      <w:r w:rsidRPr="00224AFD">
        <w:rPr>
          <w:rFonts w:ascii="Times New Roman" w:hAnsi="Times New Roman" w:cs="Times New Roman"/>
          <w:color w:val="000000"/>
          <w:sz w:val="28"/>
          <w:szCs w:val="28"/>
        </w:rPr>
        <w:softHyphen/>
        <w:t>ти</w:t>
      </w:r>
      <w:r w:rsidRPr="00224AFD">
        <w:rPr>
          <w:rFonts w:ascii="Times New Roman" w:hAnsi="Times New Roman" w:cs="Times New Roman"/>
          <w:color w:val="000000"/>
          <w:sz w:val="28"/>
          <w:szCs w:val="28"/>
        </w:rPr>
        <w:softHyphen/>
        <w:t>ни</w:t>
      </w:r>
      <w:r w:rsidRPr="00224AFD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цы. </w:t>
      </w:r>
      <w:r w:rsidR="009C5EA0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</w:t>
      </w:r>
      <w:r w:rsidR="00366AA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 </w:t>
      </w:r>
      <w:r w:rsidR="009C5EA0" w:rsidRPr="009C5EA0">
        <w:rPr>
          <w:rFonts w:ascii="Times New Roman" w:hAnsi="Times New Roman" w:cs="Times New Roman"/>
          <w:color w:val="000000"/>
          <w:sz w:val="28"/>
          <w:szCs w:val="28"/>
        </w:rPr>
        <w:t>Знание инос</w:t>
      </w:r>
      <w:r w:rsidR="009C5EA0" w:rsidRPr="009C5EA0">
        <w:rPr>
          <w:rFonts w:ascii="Times New Roman" w:hAnsi="Times New Roman" w:cs="Times New Roman"/>
          <w:color w:val="000000"/>
          <w:sz w:val="28"/>
          <w:szCs w:val="28"/>
        </w:rPr>
        <w:softHyphen/>
        <w:t>т</w:t>
      </w:r>
      <w:r w:rsidR="009C5EA0" w:rsidRPr="009C5EA0">
        <w:rPr>
          <w:rFonts w:ascii="Times New Roman" w:hAnsi="Times New Roman" w:cs="Times New Roman"/>
          <w:color w:val="000000"/>
          <w:sz w:val="28"/>
          <w:szCs w:val="28"/>
        </w:rPr>
        <w:softHyphen/>
        <w:t>ран</w:t>
      </w:r>
      <w:r w:rsidR="009C5EA0" w:rsidRPr="009C5EA0">
        <w:rPr>
          <w:rFonts w:ascii="Times New Roman" w:hAnsi="Times New Roman" w:cs="Times New Roman"/>
          <w:color w:val="000000"/>
          <w:sz w:val="28"/>
          <w:szCs w:val="28"/>
        </w:rPr>
        <w:softHyphen/>
        <w:t>но</w:t>
      </w:r>
      <w:r w:rsidR="009C5EA0" w:rsidRPr="009C5EA0">
        <w:rPr>
          <w:rFonts w:ascii="Times New Roman" w:hAnsi="Times New Roman" w:cs="Times New Roman"/>
          <w:color w:val="000000"/>
          <w:sz w:val="28"/>
          <w:szCs w:val="28"/>
        </w:rPr>
        <w:softHyphen/>
        <w:t>го язы</w:t>
      </w:r>
      <w:r w:rsidR="009C5EA0" w:rsidRPr="009C5EA0">
        <w:rPr>
          <w:rFonts w:ascii="Times New Roman" w:hAnsi="Times New Roman" w:cs="Times New Roman"/>
          <w:color w:val="000000"/>
          <w:sz w:val="28"/>
          <w:szCs w:val="28"/>
        </w:rPr>
        <w:softHyphen/>
        <w:t>ка яв</w:t>
      </w:r>
      <w:r w:rsidR="009C5EA0" w:rsidRPr="009C5EA0">
        <w:rPr>
          <w:rFonts w:ascii="Times New Roman" w:hAnsi="Times New Roman" w:cs="Times New Roman"/>
          <w:color w:val="000000"/>
          <w:sz w:val="28"/>
          <w:szCs w:val="28"/>
        </w:rPr>
        <w:softHyphen/>
        <w:t>ля</w:t>
      </w:r>
      <w:r w:rsidR="009C5EA0" w:rsidRPr="009C5EA0">
        <w:rPr>
          <w:rFonts w:ascii="Times New Roman" w:hAnsi="Times New Roman" w:cs="Times New Roman"/>
          <w:color w:val="000000"/>
          <w:sz w:val="28"/>
          <w:szCs w:val="28"/>
        </w:rPr>
        <w:softHyphen/>
        <w:t>ет</w:t>
      </w:r>
      <w:r w:rsidR="009C5EA0" w:rsidRPr="009C5EA0">
        <w:rPr>
          <w:rFonts w:ascii="Times New Roman" w:hAnsi="Times New Roman" w:cs="Times New Roman"/>
          <w:color w:val="000000"/>
          <w:sz w:val="28"/>
          <w:szCs w:val="28"/>
        </w:rPr>
        <w:softHyphen/>
        <w:t>ся обя</w:t>
      </w:r>
      <w:r w:rsidR="009C5EA0" w:rsidRPr="009C5EA0">
        <w:rPr>
          <w:rFonts w:ascii="Times New Roman" w:hAnsi="Times New Roman" w:cs="Times New Roman"/>
          <w:color w:val="000000"/>
          <w:sz w:val="28"/>
          <w:szCs w:val="28"/>
        </w:rPr>
        <w:softHyphen/>
        <w:t>за</w:t>
      </w:r>
      <w:r w:rsidR="009C5EA0" w:rsidRPr="009C5EA0">
        <w:rPr>
          <w:rFonts w:ascii="Times New Roman" w:hAnsi="Times New Roman" w:cs="Times New Roman"/>
          <w:color w:val="000000"/>
          <w:sz w:val="28"/>
          <w:szCs w:val="28"/>
        </w:rPr>
        <w:softHyphen/>
        <w:t>тель</w:t>
      </w:r>
      <w:r w:rsidR="009C5EA0" w:rsidRPr="009C5EA0">
        <w:rPr>
          <w:rFonts w:ascii="Times New Roman" w:hAnsi="Times New Roman" w:cs="Times New Roman"/>
          <w:color w:val="000000"/>
          <w:sz w:val="28"/>
          <w:szCs w:val="28"/>
        </w:rPr>
        <w:softHyphen/>
        <w:t>ным тре</w:t>
      </w:r>
      <w:r w:rsidR="009C5EA0" w:rsidRPr="009C5EA0">
        <w:rPr>
          <w:rFonts w:ascii="Times New Roman" w:hAnsi="Times New Roman" w:cs="Times New Roman"/>
          <w:color w:val="000000"/>
          <w:sz w:val="28"/>
          <w:szCs w:val="28"/>
        </w:rPr>
        <w:softHyphen/>
        <w:t>бо</w:t>
      </w:r>
      <w:r w:rsidR="009C5EA0" w:rsidRPr="009C5EA0">
        <w:rPr>
          <w:rFonts w:ascii="Times New Roman" w:hAnsi="Times New Roman" w:cs="Times New Roman"/>
          <w:color w:val="000000"/>
          <w:sz w:val="28"/>
          <w:szCs w:val="28"/>
        </w:rPr>
        <w:softHyphen/>
        <w:t>ва</w:t>
      </w:r>
      <w:r w:rsidR="009C5EA0" w:rsidRPr="009C5EA0">
        <w:rPr>
          <w:rFonts w:ascii="Times New Roman" w:hAnsi="Times New Roman" w:cs="Times New Roman"/>
          <w:color w:val="000000"/>
          <w:sz w:val="28"/>
          <w:szCs w:val="28"/>
        </w:rPr>
        <w:softHyphen/>
        <w:t>ни</w:t>
      </w:r>
      <w:r w:rsidR="009C5EA0" w:rsidRPr="009C5EA0">
        <w:rPr>
          <w:rFonts w:ascii="Times New Roman" w:hAnsi="Times New Roman" w:cs="Times New Roman"/>
          <w:color w:val="000000"/>
          <w:sz w:val="28"/>
          <w:szCs w:val="28"/>
        </w:rPr>
        <w:softHyphen/>
        <w:t>ем при пос</w:t>
      </w:r>
      <w:r w:rsidR="009C5EA0" w:rsidRPr="009C5EA0">
        <w:rPr>
          <w:rFonts w:ascii="Times New Roman" w:hAnsi="Times New Roman" w:cs="Times New Roman"/>
          <w:color w:val="000000"/>
          <w:sz w:val="28"/>
          <w:szCs w:val="28"/>
        </w:rPr>
        <w:softHyphen/>
        <w:t>туп</w:t>
      </w:r>
      <w:r w:rsidR="009C5EA0" w:rsidRPr="009C5EA0">
        <w:rPr>
          <w:rFonts w:ascii="Times New Roman" w:hAnsi="Times New Roman" w:cs="Times New Roman"/>
          <w:color w:val="000000"/>
          <w:sz w:val="28"/>
          <w:szCs w:val="28"/>
        </w:rPr>
        <w:softHyphen/>
        <w:t>ле</w:t>
      </w:r>
      <w:r w:rsidR="009C5EA0" w:rsidRPr="009C5EA0">
        <w:rPr>
          <w:rFonts w:ascii="Times New Roman" w:hAnsi="Times New Roman" w:cs="Times New Roman"/>
          <w:color w:val="000000"/>
          <w:sz w:val="28"/>
          <w:szCs w:val="28"/>
        </w:rPr>
        <w:softHyphen/>
        <w:t>нии на ра</w:t>
      </w:r>
      <w:r w:rsidR="009C5EA0" w:rsidRPr="009C5EA0">
        <w:rPr>
          <w:rFonts w:ascii="Times New Roman" w:hAnsi="Times New Roman" w:cs="Times New Roman"/>
          <w:color w:val="000000"/>
          <w:sz w:val="28"/>
          <w:szCs w:val="28"/>
        </w:rPr>
        <w:softHyphen/>
        <w:t>бо</w:t>
      </w:r>
      <w:r w:rsidR="009C5EA0" w:rsidRPr="009C5EA0">
        <w:rPr>
          <w:rFonts w:ascii="Times New Roman" w:hAnsi="Times New Roman" w:cs="Times New Roman"/>
          <w:color w:val="000000"/>
          <w:sz w:val="28"/>
          <w:szCs w:val="28"/>
        </w:rPr>
        <w:softHyphen/>
        <w:t>ту в гос</w:t>
      </w:r>
      <w:r w:rsidR="009C5EA0" w:rsidRPr="009C5EA0">
        <w:rPr>
          <w:rFonts w:ascii="Times New Roman" w:hAnsi="Times New Roman" w:cs="Times New Roman"/>
          <w:color w:val="000000"/>
          <w:sz w:val="28"/>
          <w:szCs w:val="28"/>
        </w:rPr>
        <w:softHyphen/>
        <w:t>ти</w:t>
      </w:r>
      <w:r w:rsidR="009C5EA0" w:rsidRPr="009C5EA0">
        <w:rPr>
          <w:rFonts w:ascii="Times New Roman" w:hAnsi="Times New Roman" w:cs="Times New Roman"/>
          <w:color w:val="000000"/>
          <w:sz w:val="28"/>
          <w:szCs w:val="28"/>
        </w:rPr>
        <w:softHyphen/>
        <w:t>нич</w:t>
      </w:r>
      <w:r w:rsidR="009C5EA0" w:rsidRPr="009C5EA0">
        <w:rPr>
          <w:rFonts w:ascii="Times New Roman" w:hAnsi="Times New Roman" w:cs="Times New Roman"/>
          <w:color w:val="000000"/>
          <w:sz w:val="28"/>
          <w:szCs w:val="28"/>
        </w:rPr>
        <w:softHyphen/>
        <w:t>ное пред</w:t>
      </w:r>
      <w:r w:rsidR="009C5EA0" w:rsidRPr="009C5EA0">
        <w:rPr>
          <w:rFonts w:ascii="Times New Roman" w:hAnsi="Times New Roman" w:cs="Times New Roman"/>
          <w:color w:val="000000"/>
          <w:sz w:val="28"/>
          <w:szCs w:val="28"/>
        </w:rPr>
        <w:softHyphen/>
        <w:t>п</w:t>
      </w:r>
      <w:r w:rsidR="009C5EA0" w:rsidRPr="009C5EA0">
        <w:rPr>
          <w:rFonts w:ascii="Times New Roman" w:hAnsi="Times New Roman" w:cs="Times New Roman"/>
          <w:color w:val="000000"/>
          <w:sz w:val="28"/>
          <w:szCs w:val="28"/>
        </w:rPr>
        <w:softHyphen/>
        <w:t>ри</w:t>
      </w:r>
      <w:r w:rsidR="009C5EA0" w:rsidRPr="009C5EA0">
        <w:rPr>
          <w:rFonts w:ascii="Times New Roman" w:hAnsi="Times New Roman" w:cs="Times New Roman"/>
          <w:color w:val="000000"/>
          <w:sz w:val="28"/>
          <w:szCs w:val="28"/>
        </w:rPr>
        <w:softHyphen/>
        <w:t>ятие. В меж</w:t>
      </w:r>
      <w:r w:rsidR="009C5EA0" w:rsidRPr="009C5EA0">
        <w:rPr>
          <w:rFonts w:ascii="Times New Roman" w:hAnsi="Times New Roman" w:cs="Times New Roman"/>
          <w:color w:val="000000"/>
          <w:sz w:val="28"/>
          <w:szCs w:val="28"/>
        </w:rPr>
        <w:softHyphen/>
        <w:t>ду</w:t>
      </w:r>
      <w:r w:rsidR="009C5EA0" w:rsidRPr="009C5EA0">
        <w:rPr>
          <w:rFonts w:ascii="Times New Roman" w:hAnsi="Times New Roman" w:cs="Times New Roman"/>
          <w:color w:val="000000"/>
          <w:sz w:val="28"/>
          <w:szCs w:val="28"/>
        </w:rPr>
        <w:softHyphen/>
        <w:t>на</w:t>
      </w:r>
      <w:r w:rsidR="009C5EA0" w:rsidRPr="009C5EA0">
        <w:rPr>
          <w:rFonts w:ascii="Times New Roman" w:hAnsi="Times New Roman" w:cs="Times New Roman"/>
          <w:color w:val="000000"/>
          <w:sz w:val="28"/>
          <w:szCs w:val="28"/>
        </w:rPr>
        <w:softHyphen/>
        <w:t>род</w:t>
      </w:r>
      <w:r w:rsidR="009C5EA0" w:rsidRPr="009C5EA0">
        <w:rPr>
          <w:rFonts w:ascii="Times New Roman" w:hAnsi="Times New Roman" w:cs="Times New Roman"/>
          <w:color w:val="000000"/>
          <w:sz w:val="28"/>
          <w:szCs w:val="28"/>
        </w:rPr>
        <w:softHyphen/>
        <w:t>ных гос</w:t>
      </w:r>
      <w:r w:rsidR="009C5EA0" w:rsidRPr="009C5EA0">
        <w:rPr>
          <w:rFonts w:ascii="Times New Roman" w:hAnsi="Times New Roman" w:cs="Times New Roman"/>
          <w:color w:val="000000"/>
          <w:sz w:val="28"/>
          <w:szCs w:val="28"/>
        </w:rPr>
        <w:softHyphen/>
        <w:t>ти</w:t>
      </w:r>
      <w:r w:rsidR="009C5EA0" w:rsidRPr="009C5EA0">
        <w:rPr>
          <w:rFonts w:ascii="Times New Roman" w:hAnsi="Times New Roman" w:cs="Times New Roman"/>
          <w:color w:val="000000"/>
          <w:sz w:val="28"/>
          <w:szCs w:val="28"/>
        </w:rPr>
        <w:softHyphen/>
        <w:t>нич</w:t>
      </w:r>
      <w:r w:rsidR="009C5EA0" w:rsidRPr="009C5EA0">
        <w:rPr>
          <w:rFonts w:ascii="Times New Roman" w:hAnsi="Times New Roman" w:cs="Times New Roman"/>
          <w:color w:val="000000"/>
          <w:sz w:val="28"/>
          <w:szCs w:val="28"/>
        </w:rPr>
        <w:softHyphen/>
        <w:t>ных кор</w:t>
      </w:r>
      <w:r w:rsidR="009C5EA0" w:rsidRPr="009C5EA0">
        <w:rPr>
          <w:rFonts w:ascii="Times New Roman" w:hAnsi="Times New Roman" w:cs="Times New Roman"/>
          <w:color w:val="000000"/>
          <w:sz w:val="28"/>
          <w:szCs w:val="28"/>
        </w:rPr>
        <w:softHyphen/>
        <w:t>по</w:t>
      </w:r>
      <w:r w:rsidR="009C5EA0" w:rsidRPr="009C5EA0">
        <w:rPr>
          <w:rFonts w:ascii="Times New Roman" w:hAnsi="Times New Roman" w:cs="Times New Roman"/>
          <w:color w:val="000000"/>
          <w:sz w:val="28"/>
          <w:szCs w:val="28"/>
        </w:rPr>
        <w:softHyphen/>
        <w:t>ра</w:t>
      </w:r>
      <w:r w:rsidR="009C5EA0" w:rsidRPr="009C5EA0">
        <w:rPr>
          <w:rFonts w:ascii="Times New Roman" w:hAnsi="Times New Roman" w:cs="Times New Roman"/>
          <w:color w:val="000000"/>
          <w:sz w:val="28"/>
          <w:szCs w:val="28"/>
        </w:rPr>
        <w:softHyphen/>
        <w:t>ци</w:t>
      </w:r>
      <w:r w:rsidR="009C5EA0" w:rsidRPr="009C5EA0">
        <w:rPr>
          <w:rFonts w:ascii="Times New Roman" w:hAnsi="Times New Roman" w:cs="Times New Roman"/>
          <w:color w:val="000000"/>
          <w:sz w:val="28"/>
          <w:szCs w:val="28"/>
        </w:rPr>
        <w:softHyphen/>
        <w:t>ях стан</w:t>
      </w:r>
      <w:r w:rsidR="009C5EA0" w:rsidRPr="009C5EA0">
        <w:rPr>
          <w:rFonts w:ascii="Times New Roman" w:hAnsi="Times New Roman" w:cs="Times New Roman"/>
          <w:color w:val="000000"/>
          <w:sz w:val="28"/>
          <w:szCs w:val="28"/>
        </w:rPr>
        <w:softHyphen/>
        <w:t>дар</w:t>
      </w:r>
      <w:r w:rsidR="009C5EA0" w:rsidRPr="009C5EA0">
        <w:rPr>
          <w:rFonts w:ascii="Times New Roman" w:hAnsi="Times New Roman" w:cs="Times New Roman"/>
          <w:color w:val="000000"/>
          <w:sz w:val="28"/>
          <w:szCs w:val="28"/>
        </w:rPr>
        <w:softHyphen/>
        <w:t>том ка</w:t>
      </w:r>
      <w:r w:rsidR="009C5EA0" w:rsidRPr="009C5EA0">
        <w:rPr>
          <w:rFonts w:ascii="Times New Roman" w:hAnsi="Times New Roman" w:cs="Times New Roman"/>
          <w:color w:val="000000"/>
          <w:sz w:val="28"/>
          <w:szCs w:val="28"/>
        </w:rPr>
        <w:softHyphen/>
        <w:t>чес</w:t>
      </w:r>
      <w:r w:rsidR="009C5EA0" w:rsidRPr="009C5EA0">
        <w:rPr>
          <w:rFonts w:ascii="Times New Roman" w:hAnsi="Times New Roman" w:cs="Times New Roman"/>
          <w:color w:val="000000"/>
          <w:sz w:val="28"/>
          <w:szCs w:val="28"/>
        </w:rPr>
        <w:softHyphen/>
        <w:t>т</w:t>
      </w:r>
      <w:r w:rsidR="009C5EA0" w:rsidRPr="009C5EA0">
        <w:rPr>
          <w:rFonts w:ascii="Times New Roman" w:hAnsi="Times New Roman" w:cs="Times New Roman"/>
          <w:color w:val="000000"/>
          <w:sz w:val="28"/>
          <w:szCs w:val="28"/>
        </w:rPr>
        <w:softHyphen/>
        <w:t>вен</w:t>
      </w:r>
      <w:r w:rsidR="009C5EA0" w:rsidRPr="009C5EA0">
        <w:rPr>
          <w:rFonts w:ascii="Times New Roman" w:hAnsi="Times New Roman" w:cs="Times New Roman"/>
          <w:color w:val="000000"/>
          <w:sz w:val="28"/>
          <w:szCs w:val="28"/>
        </w:rPr>
        <w:softHyphen/>
        <w:t>но</w:t>
      </w:r>
      <w:r w:rsidR="009C5EA0" w:rsidRPr="009C5EA0">
        <w:rPr>
          <w:rFonts w:ascii="Times New Roman" w:hAnsi="Times New Roman" w:cs="Times New Roman"/>
          <w:color w:val="000000"/>
          <w:sz w:val="28"/>
          <w:szCs w:val="28"/>
        </w:rPr>
        <w:softHyphen/>
        <w:t>го об</w:t>
      </w:r>
      <w:r w:rsidR="009C5EA0" w:rsidRPr="009C5EA0">
        <w:rPr>
          <w:rFonts w:ascii="Times New Roman" w:hAnsi="Times New Roman" w:cs="Times New Roman"/>
          <w:color w:val="000000"/>
          <w:sz w:val="28"/>
          <w:szCs w:val="28"/>
        </w:rPr>
        <w:softHyphen/>
        <w:t>с</w:t>
      </w:r>
      <w:r w:rsidR="009C5EA0" w:rsidRPr="009C5EA0">
        <w:rPr>
          <w:rFonts w:ascii="Times New Roman" w:hAnsi="Times New Roman" w:cs="Times New Roman"/>
          <w:color w:val="000000"/>
          <w:sz w:val="28"/>
          <w:szCs w:val="28"/>
        </w:rPr>
        <w:softHyphen/>
        <w:t>лу</w:t>
      </w:r>
      <w:r w:rsidR="009C5EA0" w:rsidRPr="009C5EA0">
        <w:rPr>
          <w:rFonts w:ascii="Times New Roman" w:hAnsi="Times New Roman" w:cs="Times New Roman"/>
          <w:color w:val="000000"/>
          <w:sz w:val="28"/>
          <w:szCs w:val="28"/>
        </w:rPr>
        <w:softHyphen/>
        <w:t>жи</w:t>
      </w:r>
      <w:r w:rsidR="009C5EA0" w:rsidRPr="009C5EA0">
        <w:rPr>
          <w:rFonts w:ascii="Times New Roman" w:hAnsi="Times New Roman" w:cs="Times New Roman"/>
          <w:color w:val="000000"/>
          <w:sz w:val="28"/>
          <w:szCs w:val="28"/>
        </w:rPr>
        <w:softHyphen/>
        <w:t>ва</w:t>
      </w:r>
      <w:r w:rsidR="009C5EA0" w:rsidRPr="009C5EA0">
        <w:rPr>
          <w:rFonts w:ascii="Times New Roman" w:hAnsi="Times New Roman" w:cs="Times New Roman"/>
          <w:color w:val="000000"/>
          <w:sz w:val="28"/>
          <w:szCs w:val="28"/>
        </w:rPr>
        <w:softHyphen/>
        <w:t>ния яв</w:t>
      </w:r>
      <w:r w:rsidR="009C5EA0" w:rsidRPr="009C5EA0">
        <w:rPr>
          <w:rFonts w:ascii="Times New Roman" w:hAnsi="Times New Roman" w:cs="Times New Roman"/>
          <w:color w:val="000000"/>
          <w:sz w:val="28"/>
          <w:szCs w:val="28"/>
        </w:rPr>
        <w:softHyphen/>
        <w:t>ля</w:t>
      </w:r>
      <w:r w:rsidR="009C5EA0" w:rsidRPr="009C5EA0">
        <w:rPr>
          <w:rFonts w:ascii="Times New Roman" w:hAnsi="Times New Roman" w:cs="Times New Roman"/>
          <w:color w:val="000000"/>
          <w:sz w:val="28"/>
          <w:szCs w:val="28"/>
        </w:rPr>
        <w:softHyphen/>
        <w:t>ет</w:t>
      </w:r>
      <w:r w:rsidR="009C5EA0" w:rsidRPr="009C5EA0">
        <w:rPr>
          <w:rFonts w:ascii="Times New Roman" w:hAnsi="Times New Roman" w:cs="Times New Roman"/>
          <w:color w:val="000000"/>
          <w:sz w:val="28"/>
          <w:szCs w:val="28"/>
        </w:rPr>
        <w:softHyphen/>
        <w:t>ся зна</w:t>
      </w:r>
      <w:r w:rsidR="009C5EA0" w:rsidRPr="009C5EA0">
        <w:rPr>
          <w:rFonts w:ascii="Times New Roman" w:hAnsi="Times New Roman" w:cs="Times New Roman"/>
          <w:color w:val="000000"/>
          <w:sz w:val="28"/>
          <w:szCs w:val="28"/>
        </w:rPr>
        <w:softHyphen/>
        <w:t>ние, как ми</w:t>
      </w:r>
      <w:r w:rsidR="009C5EA0" w:rsidRPr="009C5EA0">
        <w:rPr>
          <w:rFonts w:ascii="Times New Roman" w:hAnsi="Times New Roman" w:cs="Times New Roman"/>
          <w:color w:val="000000"/>
          <w:sz w:val="28"/>
          <w:szCs w:val="28"/>
        </w:rPr>
        <w:softHyphen/>
        <w:t>ни</w:t>
      </w:r>
      <w:r w:rsidR="009C5EA0" w:rsidRPr="009C5EA0">
        <w:rPr>
          <w:rFonts w:ascii="Times New Roman" w:hAnsi="Times New Roman" w:cs="Times New Roman"/>
          <w:color w:val="000000"/>
          <w:sz w:val="28"/>
          <w:szCs w:val="28"/>
        </w:rPr>
        <w:softHyphen/>
        <w:t>мум, од</w:t>
      </w:r>
      <w:r w:rsidR="009C5EA0" w:rsidRPr="009C5EA0">
        <w:rPr>
          <w:rFonts w:ascii="Times New Roman" w:hAnsi="Times New Roman" w:cs="Times New Roman"/>
          <w:color w:val="000000"/>
          <w:sz w:val="28"/>
          <w:szCs w:val="28"/>
        </w:rPr>
        <w:softHyphen/>
        <w:t>но</w:t>
      </w:r>
      <w:r w:rsidR="009C5EA0" w:rsidRPr="009C5EA0">
        <w:rPr>
          <w:rFonts w:ascii="Times New Roman" w:hAnsi="Times New Roman" w:cs="Times New Roman"/>
          <w:color w:val="000000"/>
          <w:sz w:val="28"/>
          <w:szCs w:val="28"/>
        </w:rPr>
        <w:softHyphen/>
        <w:t>го инос</w:t>
      </w:r>
      <w:r w:rsidR="009C5EA0" w:rsidRPr="009C5EA0">
        <w:rPr>
          <w:rFonts w:ascii="Times New Roman" w:hAnsi="Times New Roman" w:cs="Times New Roman"/>
          <w:color w:val="000000"/>
          <w:sz w:val="28"/>
          <w:szCs w:val="28"/>
        </w:rPr>
        <w:softHyphen/>
        <w:t>т</w:t>
      </w:r>
      <w:r w:rsidR="009C5EA0" w:rsidRPr="009C5EA0">
        <w:rPr>
          <w:rFonts w:ascii="Times New Roman" w:hAnsi="Times New Roman" w:cs="Times New Roman"/>
          <w:color w:val="000000"/>
          <w:sz w:val="28"/>
          <w:szCs w:val="28"/>
        </w:rPr>
        <w:softHyphen/>
        <w:t>ран</w:t>
      </w:r>
      <w:r w:rsidR="009C5EA0" w:rsidRPr="009C5EA0">
        <w:rPr>
          <w:rFonts w:ascii="Times New Roman" w:hAnsi="Times New Roman" w:cs="Times New Roman"/>
          <w:color w:val="000000"/>
          <w:sz w:val="28"/>
          <w:szCs w:val="28"/>
        </w:rPr>
        <w:softHyphen/>
        <w:t>но</w:t>
      </w:r>
      <w:r w:rsidR="009C5EA0" w:rsidRPr="009C5EA0">
        <w:rPr>
          <w:rFonts w:ascii="Times New Roman" w:hAnsi="Times New Roman" w:cs="Times New Roman"/>
          <w:color w:val="000000"/>
          <w:sz w:val="28"/>
          <w:szCs w:val="28"/>
        </w:rPr>
        <w:softHyphen/>
        <w:t>го язы</w:t>
      </w:r>
      <w:r w:rsidR="009C5EA0" w:rsidRPr="009C5EA0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ка. </w:t>
      </w:r>
      <w:r w:rsidR="009C5EA0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9C5EA0" w:rsidRPr="009C5EA0">
        <w:rPr>
          <w:rFonts w:ascii="Times New Roman" w:hAnsi="Times New Roman" w:cs="Times New Roman"/>
          <w:color w:val="000000"/>
          <w:sz w:val="28"/>
          <w:szCs w:val="28"/>
        </w:rPr>
        <w:t>ла</w:t>
      </w:r>
      <w:r w:rsidR="009C5EA0" w:rsidRPr="009C5EA0">
        <w:rPr>
          <w:rFonts w:ascii="Times New Roman" w:hAnsi="Times New Roman" w:cs="Times New Roman"/>
          <w:color w:val="000000"/>
          <w:sz w:val="28"/>
          <w:szCs w:val="28"/>
        </w:rPr>
        <w:softHyphen/>
        <w:t>бая язы</w:t>
      </w:r>
      <w:r w:rsidR="009C5EA0" w:rsidRPr="009C5EA0">
        <w:rPr>
          <w:rFonts w:ascii="Times New Roman" w:hAnsi="Times New Roman" w:cs="Times New Roman"/>
          <w:color w:val="000000"/>
          <w:sz w:val="28"/>
          <w:szCs w:val="28"/>
        </w:rPr>
        <w:softHyphen/>
        <w:t>ко</w:t>
      </w:r>
      <w:r w:rsidR="009C5EA0" w:rsidRPr="009C5EA0">
        <w:rPr>
          <w:rFonts w:ascii="Times New Roman" w:hAnsi="Times New Roman" w:cs="Times New Roman"/>
          <w:color w:val="000000"/>
          <w:sz w:val="28"/>
          <w:szCs w:val="28"/>
        </w:rPr>
        <w:softHyphen/>
        <w:t>вая под</w:t>
      </w:r>
      <w:r w:rsidR="009C5EA0" w:rsidRPr="009C5EA0">
        <w:rPr>
          <w:rFonts w:ascii="Times New Roman" w:hAnsi="Times New Roman" w:cs="Times New Roman"/>
          <w:color w:val="000000"/>
          <w:sz w:val="28"/>
          <w:szCs w:val="28"/>
        </w:rPr>
        <w:softHyphen/>
        <w:t>го</w:t>
      </w:r>
      <w:r w:rsidR="009C5EA0" w:rsidRPr="009C5EA0">
        <w:rPr>
          <w:rFonts w:ascii="Times New Roman" w:hAnsi="Times New Roman" w:cs="Times New Roman"/>
          <w:color w:val="000000"/>
          <w:sz w:val="28"/>
          <w:szCs w:val="28"/>
        </w:rPr>
        <w:softHyphen/>
        <w:t>тов</w:t>
      </w:r>
      <w:r w:rsidR="009C5EA0" w:rsidRPr="009C5EA0">
        <w:rPr>
          <w:rFonts w:ascii="Times New Roman" w:hAnsi="Times New Roman" w:cs="Times New Roman"/>
          <w:color w:val="000000"/>
          <w:sz w:val="28"/>
          <w:szCs w:val="28"/>
        </w:rPr>
        <w:softHyphen/>
        <w:t>ка мо</w:t>
      </w:r>
      <w:r w:rsidR="009C5EA0" w:rsidRPr="009C5EA0">
        <w:rPr>
          <w:rFonts w:ascii="Times New Roman" w:hAnsi="Times New Roman" w:cs="Times New Roman"/>
          <w:color w:val="000000"/>
          <w:sz w:val="28"/>
          <w:szCs w:val="28"/>
        </w:rPr>
        <w:softHyphen/>
        <w:t>ло</w:t>
      </w:r>
      <w:r w:rsidR="009C5EA0" w:rsidRPr="009C5EA0">
        <w:rPr>
          <w:rFonts w:ascii="Times New Roman" w:hAnsi="Times New Roman" w:cs="Times New Roman"/>
          <w:color w:val="000000"/>
          <w:sz w:val="28"/>
          <w:szCs w:val="28"/>
        </w:rPr>
        <w:softHyphen/>
        <w:t>дых спе</w:t>
      </w:r>
      <w:r w:rsidR="009C5EA0" w:rsidRPr="009C5EA0">
        <w:rPr>
          <w:rFonts w:ascii="Times New Roman" w:hAnsi="Times New Roman" w:cs="Times New Roman"/>
          <w:color w:val="000000"/>
          <w:sz w:val="28"/>
          <w:szCs w:val="28"/>
        </w:rPr>
        <w:softHyphen/>
        <w:t>ци</w:t>
      </w:r>
      <w:r w:rsidR="009C5EA0" w:rsidRPr="009C5EA0">
        <w:rPr>
          <w:rFonts w:ascii="Times New Roman" w:hAnsi="Times New Roman" w:cs="Times New Roman"/>
          <w:color w:val="000000"/>
          <w:sz w:val="28"/>
          <w:szCs w:val="28"/>
        </w:rPr>
        <w:softHyphen/>
        <w:t>алис</w:t>
      </w:r>
      <w:r w:rsidR="009C5EA0" w:rsidRPr="009C5EA0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тов </w:t>
      </w:r>
      <w:r w:rsidR="009C5EA0">
        <w:rPr>
          <w:rFonts w:ascii="Times New Roman" w:hAnsi="Times New Roman" w:cs="Times New Roman"/>
          <w:color w:val="000000"/>
          <w:sz w:val="28"/>
          <w:szCs w:val="28"/>
        </w:rPr>
        <w:t>успешно решается при профессиональном освоение обучающимися специальных дисциплин, работе в компьютерных программах и т.д</w:t>
      </w:r>
      <w:r w:rsidR="009C5EA0" w:rsidRPr="009C5EA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9C5EA0">
        <w:rPr>
          <w:rFonts w:ascii="Times New Roman" w:hAnsi="Times New Roman" w:cs="Times New Roman"/>
          <w:color w:val="000000"/>
          <w:sz w:val="28"/>
          <w:szCs w:val="28"/>
        </w:rPr>
        <w:t xml:space="preserve"> П</w:t>
      </w:r>
      <w:r w:rsidR="009C5EA0" w:rsidRPr="009C5EA0">
        <w:rPr>
          <w:rFonts w:ascii="Times New Roman" w:hAnsi="Times New Roman" w:cs="Times New Roman"/>
          <w:color w:val="000000"/>
          <w:sz w:val="28"/>
          <w:szCs w:val="28"/>
        </w:rPr>
        <w:t>ро</w:t>
      </w:r>
      <w:r w:rsidR="009C5EA0" w:rsidRPr="009C5EA0">
        <w:rPr>
          <w:rFonts w:ascii="Times New Roman" w:hAnsi="Times New Roman" w:cs="Times New Roman"/>
          <w:color w:val="000000"/>
          <w:sz w:val="28"/>
          <w:szCs w:val="28"/>
        </w:rPr>
        <w:softHyphen/>
        <w:t>филь</w:t>
      </w:r>
      <w:r w:rsidR="009C5EA0" w:rsidRPr="009C5EA0">
        <w:rPr>
          <w:rFonts w:ascii="Times New Roman" w:hAnsi="Times New Roman" w:cs="Times New Roman"/>
          <w:color w:val="000000"/>
          <w:sz w:val="28"/>
          <w:szCs w:val="28"/>
        </w:rPr>
        <w:softHyphen/>
        <w:t>ные учеб</w:t>
      </w:r>
      <w:r w:rsidR="009C5EA0" w:rsidRPr="009C5EA0">
        <w:rPr>
          <w:rFonts w:ascii="Times New Roman" w:hAnsi="Times New Roman" w:cs="Times New Roman"/>
          <w:color w:val="000000"/>
          <w:sz w:val="28"/>
          <w:szCs w:val="28"/>
        </w:rPr>
        <w:softHyphen/>
        <w:t>ные за</w:t>
      </w:r>
      <w:r w:rsidR="009C5EA0" w:rsidRPr="009C5EA0">
        <w:rPr>
          <w:rFonts w:ascii="Times New Roman" w:hAnsi="Times New Roman" w:cs="Times New Roman"/>
          <w:color w:val="000000"/>
          <w:sz w:val="28"/>
          <w:szCs w:val="28"/>
        </w:rPr>
        <w:softHyphen/>
        <w:t>ве</w:t>
      </w:r>
      <w:r w:rsidR="009C5EA0" w:rsidRPr="009C5EA0">
        <w:rPr>
          <w:rFonts w:ascii="Times New Roman" w:hAnsi="Times New Roman" w:cs="Times New Roman"/>
          <w:color w:val="000000"/>
          <w:sz w:val="28"/>
          <w:szCs w:val="28"/>
        </w:rPr>
        <w:softHyphen/>
        <w:t>де</w:t>
      </w:r>
      <w:r w:rsidR="009C5EA0" w:rsidRPr="009C5EA0">
        <w:rPr>
          <w:rFonts w:ascii="Times New Roman" w:hAnsi="Times New Roman" w:cs="Times New Roman"/>
          <w:color w:val="000000"/>
          <w:sz w:val="28"/>
          <w:szCs w:val="28"/>
        </w:rPr>
        <w:softHyphen/>
        <w:t>ния сот</w:t>
      </w:r>
      <w:r w:rsidR="009C5EA0" w:rsidRPr="009C5EA0">
        <w:rPr>
          <w:rFonts w:ascii="Times New Roman" w:hAnsi="Times New Roman" w:cs="Times New Roman"/>
          <w:color w:val="000000"/>
          <w:sz w:val="28"/>
          <w:szCs w:val="28"/>
        </w:rPr>
        <w:softHyphen/>
        <w:t>руд</w:t>
      </w:r>
      <w:r w:rsidR="009C5EA0" w:rsidRPr="009C5EA0">
        <w:rPr>
          <w:rFonts w:ascii="Times New Roman" w:hAnsi="Times New Roman" w:cs="Times New Roman"/>
          <w:color w:val="000000"/>
          <w:sz w:val="28"/>
          <w:szCs w:val="28"/>
        </w:rPr>
        <w:softHyphen/>
        <w:t>ни</w:t>
      </w:r>
      <w:r w:rsidR="009C5EA0" w:rsidRPr="009C5EA0">
        <w:rPr>
          <w:rFonts w:ascii="Times New Roman" w:hAnsi="Times New Roman" w:cs="Times New Roman"/>
          <w:color w:val="000000"/>
          <w:sz w:val="28"/>
          <w:szCs w:val="28"/>
        </w:rPr>
        <w:softHyphen/>
        <w:t>ча</w:t>
      </w:r>
      <w:r w:rsidR="009C5EA0" w:rsidRPr="009C5EA0">
        <w:rPr>
          <w:rFonts w:ascii="Times New Roman" w:hAnsi="Times New Roman" w:cs="Times New Roman"/>
          <w:color w:val="000000"/>
          <w:sz w:val="28"/>
          <w:szCs w:val="28"/>
        </w:rPr>
        <w:softHyphen/>
        <w:t>ют в сфе</w:t>
      </w:r>
      <w:r w:rsidR="009C5EA0" w:rsidRPr="009C5EA0">
        <w:rPr>
          <w:rFonts w:ascii="Times New Roman" w:hAnsi="Times New Roman" w:cs="Times New Roman"/>
          <w:color w:val="000000"/>
          <w:sz w:val="28"/>
          <w:szCs w:val="28"/>
        </w:rPr>
        <w:softHyphen/>
        <w:t>ре ор</w:t>
      </w:r>
      <w:r w:rsidR="009C5EA0" w:rsidRPr="009C5EA0">
        <w:rPr>
          <w:rFonts w:ascii="Times New Roman" w:hAnsi="Times New Roman" w:cs="Times New Roman"/>
          <w:color w:val="000000"/>
          <w:sz w:val="28"/>
          <w:szCs w:val="28"/>
        </w:rPr>
        <w:softHyphen/>
        <w:t>га</w:t>
      </w:r>
      <w:r w:rsidR="009C5EA0" w:rsidRPr="009C5EA0">
        <w:rPr>
          <w:rFonts w:ascii="Times New Roman" w:hAnsi="Times New Roman" w:cs="Times New Roman"/>
          <w:color w:val="000000"/>
          <w:sz w:val="28"/>
          <w:szCs w:val="28"/>
        </w:rPr>
        <w:softHyphen/>
        <w:t>ни</w:t>
      </w:r>
      <w:r w:rsidR="009C5EA0" w:rsidRPr="009C5EA0">
        <w:rPr>
          <w:rFonts w:ascii="Times New Roman" w:hAnsi="Times New Roman" w:cs="Times New Roman"/>
          <w:color w:val="000000"/>
          <w:sz w:val="28"/>
          <w:szCs w:val="28"/>
        </w:rPr>
        <w:softHyphen/>
        <w:t>за</w:t>
      </w:r>
      <w:r w:rsidR="009C5EA0" w:rsidRPr="009C5EA0">
        <w:rPr>
          <w:rFonts w:ascii="Times New Roman" w:hAnsi="Times New Roman" w:cs="Times New Roman"/>
          <w:color w:val="000000"/>
          <w:sz w:val="28"/>
          <w:szCs w:val="28"/>
        </w:rPr>
        <w:softHyphen/>
        <w:t>ции ста</w:t>
      </w:r>
      <w:r w:rsidR="009C5EA0" w:rsidRPr="009C5EA0">
        <w:rPr>
          <w:rFonts w:ascii="Times New Roman" w:hAnsi="Times New Roman" w:cs="Times New Roman"/>
          <w:color w:val="000000"/>
          <w:sz w:val="28"/>
          <w:szCs w:val="28"/>
        </w:rPr>
        <w:softHyphen/>
        <w:t>жи</w:t>
      </w:r>
      <w:r w:rsidR="009C5EA0" w:rsidRPr="009C5EA0">
        <w:rPr>
          <w:rFonts w:ascii="Times New Roman" w:hAnsi="Times New Roman" w:cs="Times New Roman"/>
          <w:color w:val="000000"/>
          <w:sz w:val="28"/>
          <w:szCs w:val="28"/>
        </w:rPr>
        <w:softHyphen/>
        <w:t>ро</w:t>
      </w:r>
      <w:r w:rsidR="009C5EA0" w:rsidRPr="009C5EA0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вок </w:t>
      </w:r>
      <w:r w:rsidR="009C5EA0">
        <w:rPr>
          <w:rFonts w:ascii="Times New Roman" w:hAnsi="Times New Roman" w:cs="Times New Roman"/>
          <w:color w:val="000000"/>
          <w:sz w:val="28"/>
          <w:szCs w:val="28"/>
        </w:rPr>
        <w:t xml:space="preserve">и практик </w:t>
      </w:r>
      <w:r w:rsidR="009C5EA0" w:rsidRPr="009C5EA0">
        <w:rPr>
          <w:rFonts w:ascii="Times New Roman" w:hAnsi="Times New Roman" w:cs="Times New Roman"/>
          <w:color w:val="000000"/>
          <w:sz w:val="28"/>
          <w:szCs w:val="28"/>
        </w:rPr>
        <w:t>для сту</w:t>
      </w:r>
      <w:r w:rsidR="009C5EA0" w:rsidRPr="009C5EA0">
        <w:rPr>
          <w:rFonts w:ascii="Times New Roman" w:hAnsi="Times New Roman" w:cs="Times New Roman"/>
          <w:color w:val="000000"/>
          <w:sz w:val="28"/>
          <w:szCs w:val="28"/>
        </w:rPr>
        <w:softHyphen/>
        <w:t>ден</w:t>
      </w:r>
      <w:r w:rsidR="009C5EA0" w:rsidRPr="009C5EA0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тов </w:t>
      </w:r>
      <w:r w:rsidR="00366AAD" w:rsidRPr="009C5EA0">
        <w:rPr>
          <w:rFonts w:ascii="Times New Roman" w:hAnsi="Times New Roman" w:cs="Times New Roman"/>
          <w:color w:val="000000"/>
          <w:sz w:val="28"/>
          <w:szCs w:val="28"/>
        </w:rPr>
        <w:t>с гос</w:t>
      </w:r>
      <w:r w:rsidR="00366AAD" w:rsidRPr="009C5EA0">
        <w:rPr>
          <w:rFonts w:ascii="Times New Roman" w:hAnsi="Times New Roman" w:cs="Times New Roman"/>
          <w:color w:val="000000"/>
          <w:sz w:val="28"/>
          <w:szCs w:val="28"/>
        </w:rPr>
        <w:softHyphen/>
        <w:t>ти</w:t>
      </w:r>
      <w:r w:rsidR="00366AAD" w:rsidRPr="009C5EA0">
        <w:rPr>
          <w:rFonts w:ascii="Times New Roman" w:hAnsi="Times New Roman" w:cs="Times New Roman"/>
          <w:color w:val="000000"/>
          <w:sz w:val="28"/>
          <w:szCs w:val="28"/>
        </w:rPr>
        <w:softHyphen/>
        <w:t>нич</w:t>
      </w:r>
      <w:r w:rsidR="00366AAD" w:rsidRPr="009C5EA0">
        <w:rPr>
          <w:rFonts w:ascii="Times New Roman" w:hAnsi="Times New Roman" w:cs="Times New Roman"/>
          <w:color w:val="000000"/>
          <w:sz w:val="28"/>
          <w:szCs w:val="28"/>
        </w:rPr>
        <w:softHyphen/>
        <w:t>ны</w:t>
      </w:r>
      <w:r w:rsidR="00366AAD" w:rsidRPr="009C5EA0">
        <w:rPr>
          <w:rFonts w:ascii="Times New Roman" w:hAnsi="Times New Roman" w:cs="Times New Roman"/>
          <w:color w:val="000000"/>
          <w:sz w:val="28"/>
          <w:szCs w:val="28"/>
        </w:rPr>
        <w:softHyphen/>
        <w:t>ми</w:t>
      </w:r>
      <w:r w:rsidR="009C5EA0" w:rsidRPr="009C5EA0">
        <w:rPr>
          <w:rFonts w:ascii="Times New Roman" w:hAnsi="Times New Roman" w:cs="Times New Roman"/>
          <w:color w:val="000000"/>
          <w:sz w:val="28"/>
          <w:szCs w:val="28"/>
        </w:rPr>
        <w:t xml:space="preserve"> пред</w:t>
      </w:r>
      <w:r w:rsidR="009C5EA0" w:rsidRPr="009C5EA0">
        <w:rPr>
          <w:rFonts w:ascii="Times New Roman" w:hAnsi="Times New Roman" w:cs="Times New Roman"/>
          <w:color w:val="000000"/>
          <w:sz w:val="28"/>
          <w:szCs w:val="28"/>
        </w:rPr>
        <w:softHyphen/>
        <w:t>п</w:t>
      </w:r>
      <w:r w:rsidR="009C5EA0" w:rsidRPr="009C5EA0">
        <w:rPr>
          <w:rFonts w:ascii="Times New Roman" w:hAnsi="Times New Roman" w:cs="Times New Roman"/>
          <w:color w:val="000000"/>
          <w:sz w:val="28"/>
          <w:szCs w:val="28"/>
        </w:rPr>
        <w:softHyphen/>
        <w:t>ри</w:t>
      </w:r>
      <w:r w:rsidR="009C5EA0" w:rsidRPr="009C5EA0">
        <w:rPr>
          <w:rFonts w:ascii="Times New Roman" w:hAnsi="Times New Roman" w:cs="Times New Roman"/>
          <w:color w:val="000000"/>
          <w:sz w:val="28"/>
          <w:szCs w:val="28"/>
        </w:rPr>
        <w:softHyphen/>
        <w:t>яти</w:t>
      </w:r>
      <w:r w:rsidR="009C5EA0" w:rsidRPr="009C5EA0">
        <w:rPr>
          <w:rFonts w:ascii="Times New Roman" w:hAnsi="Times New Roman" w:cs="Times New Roman"/>
          <w:color w:val="000000"/>
          <w:sz w:val="28"/>
          <w:szCs w:val="28"/>
        </w:rPr>
        <w:softHyphen/>
        <w:t>ями</w:t>
      </w:r>
      <w:r w:rsidR="009C5EA0">
        <w:rPr>
          <w:rFonts w:ascii="Times New Roman" w:hAnsi="Times New Roman" w:cs="Times New Roman"/>
          <w:color w:val="000000"/>
          <w:sz w:val="28"/>
          <w:szCs w:val="28"/>
        </w:rPr>
        <w:t xml:space="preserve"> региона</w:t>
      </w:r>
      <w:r w:rsidR="009C5EA0" w:rsidRPr="009C5EA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0E3AA8" w:rsidRPr="000E3AA8" w:rsidRDefault="00530477" w:rsidP="000E3AA8">
      <w:pPr>
        <w:ind w:firstLine="708"/>
        <w:jc w:val="both"/>
        <w:rPr>
          <w:sz w:val="28"/>
          <w:szCs w:val="28"/>
        </w:rPr>
      </w:pPr>
      <w:r w:rsidRPr="00530477">
        <w:rPr>
          <w:rFonts w:ascii="Times New Roman" w:hAnsi="Times New Roman" w:cs="Times New Roman"/>
          <w:sz w:val="28"/>
          <w:szCs w:val="28"/>
        </w:rPr>
        <w:t>Для улучшения взаимодействия между работодателями, работниками (специалистами) и образовательными организациями разраб</w:t>
      </w:r>
      <w:r>
        <w:rPr>
          <w:rFonts w:ascii="Times New Roman" w:hAnsi="Times New Roman" w:cs="Times New Roman"/>
          <w:sz w:val="28"/>
          <w:szCs w:val="28"/>
        </w:rPr>
        <w:t>атываются</w:t>
      </w:r>
      <w:r w:rsidRPr="00530477">
        <w:rPr>
          <w:rFonts w:ascii="Times New Roman" w:hAnsi="Times New Roman" w:cs="Times New Roman"/>
          <w:sz w:val="28"/>
          <w:szCs w:val="28"/>
        </w:rPr>
        <w:t xml:space="preserve"> профессиональные стандарты, содержа</w:t>
      </w:r>
      <w:r>
        <w:rPr>
          <w:rFonts w:ascii="Times New Roman" w:hAnsi="Times New Roman" w:cs="Times New Roman"/>
          <w:sz w:val="28"/>
          <w:szCs w:val="28"/>
        </w:rPr>
        <w:t>щие</w:t>
      </w:r>
      <w:r w:rsidRPr="005304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основные </w:t>
      </w:r>
      <w:r w:rsidRPr="00530477">
        <w:rPr>
          <w:rFonts w:ascii="Times New Roman" w:hAnsi="Times New Roman" w:cs="Times New Roman"/>
          <w:sz w:val="28"/>
          <w:szCs w:val="28"/>
        </w:rPr>
        <w:t>требования к специалисту</w:t>
      </w:r>
      <w:r>
        <w:rPr>
          <w:rFonts w:ascii="Times New Roman" w:hAnsi="Times New Roman" w:cs="Times New Roman"/>
          <w:sz w:val="28"/>
          <w:szCs w:val="28"/>
        </w:rPr>
        <w:t xml:space="preserve"> индустрии гостеприимства</w:t>
      </w:r>
      <w:r w:rsidRPr="00530477">
        <w:rPr>
          <w:rFonts w:ascii="Times New Roman" w:hAnsi="Times New Roman" w:cs="Times New Roman"/>
          <w:sz w:val="28"/>
          <w:szCs w:val="28"/>
        </w:rPr>
        <w:t xml:space="preserve"> в Российской Федерации. Мировые стандарты отличаются от российских, но существуют требования WS, которые </w:t>
      </w:r>
      <w:r w:rsidRPr="00530477">
        <w:rPr>
          <w:rFonts w:ascii="Times New Roman" w:hAnsi="Times New Roman" w:cs="Times New Roman"/>
          <w:sz w:val="28"/>
          <w:szCs w:val="28"/>
        </w:rPr>
        <w:lastRenderedPageBreak/>
        <w:t xml:space="preserve">отражают мировые тенденции в развитии той ли иной профессиональной компетенции (профессии). </w:t>
      </w:r>
      <w:r w:rsidR="000E3AA8" w:rsidRPr="000E3AA8">
        <w:rPr>
          <w:rFonts w:ascii="Times New Roman" w:hAnsi="Times New Roman" w:cs="Times New Roman"/>
          <w:sz w:val="28"/>
          <w:szCs w:val="28"/>
        </w:rPr>
        <w:t xml:space="preserve">Эффективным инструментом, позволяющим преодолевать ограничения развития профессионального образования в </w:t>
      </w:r>
      <w:r w:rsidR="000E3AA8">
        <w:rPr>
          <w:rFonts w:ascii="Times New Roman" w:hAnsi="Times New Roman" w:cs="Times New Roman"/>
          <w:sz w:val="28"/>
          <w:szCs w:val="28"/>
        </w:rPr>
        <w:t>службе сервиса и индустрии гостеприимства</w:t>
      </w:r>
      <w:r w:rsidR="000E3AA8" w:rsidRPr="000E3AA8">
        <w:rPr>
          <w:rFonts w:ascii="Times New Roman" w:hAnsi="Times New Roman" w:cs="Times New Roman"/>
          <w:sz w:val="28"/>
          <w:szCs w:val="28"/>
        </w:rPr>
        <w:t xml:space="preserve">, является движение WorldSkills </w:t>
      </w:r>
      <w:proofErr w:type="spellStart"/>
      <w:r w:rsidR="000E3AA8" w:rsidRPr="000E3AA8">
        <w:rPr>
          <w:rFonts w:ascii="Times New Roman" w:hAnsi="Times New Roman" w:cs="Times New Roman"/>
          <w:sz w:val="28"/>
          <w:szCs w:val="28"/>
        </w:rPr>
        <w:t>Russia</w:t>
      </w:r>
      <w:proofErr w:type="spellEnd"/>
      <w:r w:rsidR="000E3AA8" w:rsidRPr="000E3AA8">
        <w:rPr>
          <w:rFonts w:ascii="Times New Roman" w:hAnsi="Times New Roman" w:cs="Times New Roman"/>
          <w:sz w:val="28"/>
          <w:szCs w:val="28"/>
        </w:rPr>
        <w:t>. WorldSkills</w:t>
      </w:r>
      <w:r w:rsidR="000E3AA8">
        <w:rPr>
          <w:rFonts w:ascii="Times New Roman" w:hAnsi="Times New Roman" w:cs="Times New Roman"/>
          <w:sz w:val="28"/>
          <w:szCs w:val="28"/>
        </w:rPr>
        <w:t xml:space="preserve"> </w:t>
      </w:r>
      <w:r w:rsidRPr="00530477">
        <w:rPr>
          <w:rFonts w:ascii="Times New Roman" w:hAnsi="Times New Roman" w:cs="Times New Roman"/>
          <w:sz w:val="28"/>
          <w:szCs w:val="28"/>
        </w:rPr>
        <w:t xml:space="preserve">Обучение   c учетом профессионального стандарта и мировых требований дает больше возможностей для развития как общих, так и </w:t>
      </w:r>
      <w:r w:rsidR="000949DD" w:rsidRPr="00530477">
        <w:rPr>
          <w:rFonts w:ascii="Times New Roman" w:hAnsi="Times New Roman" w:cs="Times New Roman"/>
          <w:sz w:val="28"/>
          <w:szCs w:val="28"/>
        </w:rPr>
        <w:t>узких компетенций</w:t>
      </w:r>
      <w:r w:rsidR="000949DD">
        <w:rPr>
          <w:rFonts w:ascii="Times New Roman" w:hAnsi="Times New Roman" w:cs="Times New Roman"/>
          <w:sz w:val="28"/>
          <w:szCs w:val="28"/>
        </w:rPr>
        <w:t>.</w:t>
      </w:r>
      <w:r w:rsidRPr="00530477">
        <w:rPr>
          <w:rFonts w:ascii="Times New Roman" w:hAnsi="Times New Roman" w:cs="Times New Roman"/>
          <w:sz w:val="28"/>
          <w:szCs w:val="28"/>
        </w:rPr>
        <w:t xml:space="preserve"> </w:t>
      </w:r>
      <w:r w:rsidR="000949DD">
        <w:rPr>
          <w:rFonts w:ascii="Times New Roman" w:hAnsi="Times New Roman" w:cs="Times New Roman"/>
          <w:sz w:val="28"/>
          <w:szCs w:val="28"/>
        </w:rPr>
        <w:t>Профессиональная школа</w:t>
      </w:r>
      <w:r w:rsidRPr="00530477">
        <w:rPr>
          <w:rFonts w:ascii="Times New Roman" w:hAnsi="Times New Roman" w:cs="Times New Roman"/>
          <w:sz w:val="28"/>
          <w:szCs w:val="28"/>
        </w:rPr>
        <w:t xml:space="preserve"> реализует образовательные </w:t>
      </w:r>
      <w:r w:rsidR="00ED496C" w:rsidRPr="00530477">
        <w:rPr>
          <w:rFonts w:ascii="Times New Roman" w:hAnsi="Times New Roman" w:cs="Times New Roman"/>
          <w:sz w:val="28"/>
          <w:szCs w:val="28"/>
        </w:rPr>
        <w:t>программы</w:t>
      </w:r>
      <w:r w:rsidR="00ED496C">
        <w:rPr>
          <w:rFonts w:ascii="Times New Roman" w:hAnsi="Times New Roman" w:cs="Times New Roman"/>
          <w:sz w:val="28"/>
          <w:szCs w:val="28"/>
        </w:rPr>
        <w:t xml:space="preserve"> </w:t>
      </w:r>
      <w:r w:rsidR="00ED496C" w:rsidRPr="00530477">
        <w:rPr>
          <w:rFonts w:ascii="Times New Roman" w:hAnsi="Times New Roman" w:cs="Times New Roman"/>
          <w:sz w:val="28"/>
          <w:szCs w:val="28"/>
        </w:rPr>
        <w:t>в</w:t>
      </w:r>
      <w:r w:rsidRPr="00530477">
        <w:rPr>
          <w:rFonts w:ascii="Times New Roman" w:hAnsi="Times New Roman" w:cs="Times New Roman"/>
          <w:sz w:val="28"/>
          <w:szCs w:val="28"/>
        </w:rPr>
        <w:t xml:space="preserve"> соответствии с ФГОС,</w:t>
      </w:r>
      <w:r w:rsidR="000949DD">
        <w:rPr>
          <w:rFonts w:ascii="Times New Roman" w:hAnsi="Times New Roman" w:cs="Times New Roman"/>
          <w:sz w:val="28"/>
          <w:szCs w:val="28"/>
        </w:rPr>
        <w:t xml:space="preserve"> а </w:t>
      </w:r>
      <w:r w:rsidR="00ED496C">
        <w:rPr>
          <w:rFonts w:ascii="Times New Roman" w:hAnsi="Times New Roman" w:cs="Times New Roman"/>
          <w:sz w:val="28"/>
          <w:szCs w:val="28"/>
        </w:rPr>
        <w:t xml:space="preserve">это </w:t>
      </w:r>
      <w:r w:rsidR="00ED496C" w:rsidRPr="00530477">
        <w:rPr>
          <w:rFonts w:ascii="Times New Roman" w:hAnsi="Times New Roman" w:cs="Times New Roman"/>
          <w:sz w:val="28"/>
          <w:szCs w:val="28"/>
        </w:rPr>
        <w:t>значит</w:t>
      </w:r>
      <w:r w:rsidR="000949DD">
        <w:rPr>
          <w:rFonts w:ascii="Times New Roman" w:hAnsi="Times New Roman" w:cs="Times New Roman"/>
          <w:sz w:val="28"/>
          <w:szCs w:val="28"/>
        </w:rPr>
        <w:t>, что</w:t>
      </w:r>
      <w:r w:rsidRPr="00530477">
        <w:rPr>
          <w:rFonts w:ascii="Times New Roman" w:hAnsi="Times New Roman" w:cs="Times New Roman"/>
          <w:sz w:val="28"/>
          <w:szCs w:val="28"/>
        </w:rPr>
        <w:t xml:space="preserve"> содержание ОПОП согласовано (скорректировано) с содержанием профессионального стандарта и требований WS.</w:t>
      </w:r>
      <w:r w:rsidR="000E3AA8" w:rsidRPr="000E3AA8">
        <w:rPr>
          <w:rFonts w:ascii="Times New Roman" w:hAnsi="Times New Roman" w:cs="Times New Roman"/>
          <w:sz w:val="28"/>
          <w:szCs w:val="28"/>
        </w:rPr>
        <w:t xml:space="preserve"> Миссия WorldSkills – развитие профессиональных компетенций, повышение престижа высококвалифицированных кадров, демонстрация важности компетенций для экономического роста и личного успеха.                                                                                                   </w:t>
      </w:r>
      <w:r w:rsidR="000E3AA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0E3AA8" w:rsidRPr="000E3AA8">
        <w:rPr>
          <w:rFonts w:ascii="Arial" w:hAnsi="Arial" w:cs="Arial"/>
          <w:color w:val="333333"/>
          <w:shd w:val="clear" w:color="auto" w:fill="FFFFFF"/>
        </w:rPr>
        <w:t xml:space="preserve"> </w:t>
      </w:r>
      <w:r w:rsidR="000E3AA8" w:rsidRPr="000E3AA8">
        <w:rPr>
          <w:rFonts w:ascii="Times New Roman" w:hAnsi="Times New Roman" w:cs="Times New Roman"/>
          <w:sz w:val="28"/>
          <w:szCs w:val="28"/>
        </w:rPr>
        <w:t>Сегодня стандарты WorldSkills становятся стандартами подготовки кадров. По технологии WorldSkills провод</w:t>
      </w:r>
      <w:r w:rsidR="000E3AA8">
        <w:rPr>
          <w:rFonts w:ascii="Times New Roman" w:hAnsi="Times New Roman" w:cs="Times New Roman"/>
          <w:sz w:val="28"/>
          <w:szCs w:val="28"/>
        </w:rPr>
        <w:t>ятся</w:t>
      </w:r>
      <w:r w:rsidR="000E3AA8" w:rsidRPr="000E3AA8">
        <w:rPr>
          <w:rFonts w:ascii="Times New Roman" w:hAnsi="Times New Roman" w:cs="Times New Roman"/>
          <w:sz w:val="28"/>
          <w:szCs w:val="28"/>
        </w:rPr>
        <w:t xml:space="preserve"> не только чемпионаты, но и демонстрационные экзамены в рамках итоговой государственной аттестации (ГИА). Раньше </w:t>
      </w:r>
      <w:r w:rsidR="000E3AA8">
        <w:rPr>
          <w:rFonts w:ascii="Times New Roman" w:hAnsi="Times New Roman" w:cs="Times New Roman"/>
          <w:sz w:val="28"/>
          <w:szCs w:val="28"/>
        </w:rPr>
        <w:t>образовательные учреждения</w:t>
      </w:r>
      <w:r w:rsidR="000E3AA8" w:rsidRPr="000E3AA8">
        <w:rPr>
          <w:rFonts w:ascii="Times New Roman" w:hAnsi="Times New Roman" w:cs="Times New Roman"/>
          <w:sz w:val="28"/>
          <w:szCs w:val="28"/>
        </w:rPr>
        <w:t xml:space="preserve"> самостоятельно определяли практическое задание, в большинстве случаев выпускной экзамен был теоретическим. </w:t>
      </w:r>
      <w:r w:rsidR="000E3AA8">
        <w:rPr>
          <w:rFonts w:ascii="Times New Roman" w:hAnsi="Times New Roman" w:cs="Times New Roman"/>
          <w:sz w:val="28"/>
          <w:szCs w:val="28"/>
        </w:rPr>
        <w:t>На сегодняшний день,</w:t>
      </w:r>
      <w:r w:rsidR="000E3AA8" w:rsidRPr="000E3AA8">
        <w:rPr>
          <w:rFonts w:ascii="Times New Roman" w:hAnsi="Times New Roman" w:cs="Times New Roman"/>
          <w:sz w:val="28"/>
          <w:szCs w:val="28"/>
        </w:rPr>
        <w:t xml:space="preserve"> предлагае</w:t>
      </w:r>
      <w:r w:rsidR="000E3AA8">
        <w:rPr>
          <w:rFonts w:ascii="Times New Roman" w:hAnsi="Times New Roman" w:cs="Times New Roman"/>
          <w:sz w:val="28"/>
          <w:szCs w:val="28"/>
        </w:rPr>
        <w:t xml:space="preserve">тся </w:t>
      </w:r>
      <w:r w:rsidR="000E3AA8" w:rsidRPr="000E3AA8">
        <w:rPr>
          <w:rFonts w:ascii="Times New Roman" w:hAnsi="Times New Roman" w:cs="Times New Roman"/>
          <w:sz w:val="28"/>
          <w:szCs w:val="28"/>
        </w:rPr>
        <w:t>внедр</w:t>
      </w:r>
      <w:r w:rsidR="000E3AA8">
        <w:rPr>
          <w:rFonts w:ascii="Times New Roman" w:hAnsi="Times New Roman" w:cs="Times New Roman"/>
          <w:sz w:val="28"/>
          <w:szCs w:val="28"/>
        </w:rPr>
        <w:t>ение</w:t>
      </w:r>
      <w:r w:rsidR="000E3AA8" w:rsidRPr="000E3AA8">
        <w:rPr>
          <w:rFonts w:ascii="Times New Roman" w:hAnsi="Times New Roman" w:cs="Times New Roman"/>
          <w:sz w:val="28"/>
          <w:szCs w:val="28"/>
        </w:rPr>
        <w:t xml:space="preserve"> методики WorldSkills в выпускной экзамен, т.е. каждый выпускник будет на деле демонстрировать свои навыки, которые он получил в процессе обучения.    </w:t>
      </w:r>
    </w:p>
    <w:p w:rsidR="000E3AA8" w:rsidRPr="000E3AA8" w:rsidRDefault="000E3AA8" w:rsidP="000E3AA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3AA8">
        <w:rPr>
          <w:rFonts w:ascii="Times New Roman" w:hAnsi="Times New Roman" w:cs="Times New Roman"/>
          <w:sz w:val="28"/>
          <w:szCs w:val="28"/>
        </w:rPr>
        <w:t>Включение формата демонстрационного экзамена в процедуру государственной итоговой аттестации обучающихся профессиональных образовательных организаций – это модель независимой оценки качества подготовки кадров, содействующая решению нескольких задач системы профессионального образования и рынка труда без проведения дополнительных процедур.</w:t>
      </w:r>
    </w:p>
    <w:p w:rsidR="000E3AA8" w:rsidRDefault="001D02A7" w:rsidP="000E3AA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отметить, что п</w:t>
      </w:r>
      <w:r w:rsidR="000E3AA8" w:rsidRPr="000E3AA8">
        <w:rPr>
          <w:rFonts w:ascii="Times New Roman" w:hAnsi="Times New Roman" w:cs="Times New Roman"/>
          <w:sz w:val="28"/>
          <w:szCs w:val="28"/>
        </w:rPr>
        <w:t xml:space="preserve">режде всего, соответствующая процедура обеспечивает качественную экспертную оценку в соответствии с международными стандартами, так как в предлагаемой модели экспертное участие, в том числе представителей работодателей, требует подтверждения квалификации по стандартам </w:t>
      </w:r>
      <w:proofErr w:type="spellStart"/>
      <w:r w:rsidR="000E3AA8" w:rsidRPr="000E3AA8">
        <w:rPr>
          <w:rFonts w:ascii="Times New Roman" w:hAnsi="Times New Roman" w:cs="Times New Roman"/>
          <w:sz w:val="28"/>
          <w:szCs w:val="28"/>
        </w:rPr>
        <w:t>Ворлд</w:t>
      </w:r>
      <w:bookmarkStart w:id="0" w:name="_GoBack"/>
      <w:bookmarkEnd w:id="0"/>
      <w:r w:rsidR="000E3AA8" w:rsidRPr="000E3AA8">
        <w:rPr>
          <w:rFonts w:ascii="Times New Roman" w:hAnsi="Times New Roman" w:cs="Times New Roman"/>
          <w:sz w:val="28"/>
          <w:szCs w:val="28"/>
        </w:rPr>
        <w:t>скиллс</w:t>
      </w:r>
      <w:proofErr w:type="spellEnd"/>
      <w:r w:rsidR="000E3AA8" w:rsidRPr="000E3AA8">
        <w:rPr>
          <w:rFonts w:ascii="Times New Roman" w:hAnsi="Times New Roman" w:cs="Times New Roman"/>
          <w:sz w:val="28"/>
          <w:szCs w:val="28"/>
        </w:rPr>
        <w:t xml:space="preserve"> Россия.</w:t>
      </w:r>
      <w:r w:rsidRPr="001D02A7">
        <w:rPr>
          <w:rFonts w:ascii="Helvetica" w:hAnsi="Helvetica"/>
          <w:color w:val="333333"/>
          <w:sz w:val="18"/>
          <w:szCs w:val="18"/>
          <w:shd w:val="clear" w:color="auto" w:fill="FFFFFF"/>
        </w:rPr>
        <w:t xml:space="preserve"> </w:t>
      </w:r>
      <w:r w:rsidRPr="001D02A7">
        <w:rPr>
          <w:rFonts w:ascii="Times New Roman" w:hAnsi="Times New Roman" w:cs="Times New Roman"/>
          <w:sz w:val="28"/>
          <w:szCs w:val="28"/>
        </w:rPr>
        <w:t>Предприятия</w:t>
      </w:r>
      <w:r>
        <w:rPr>
          <w:rFonts w:ascii="Times New Roman" w:hAnsi="Times New Roman" w:cs="Times New Roman"/>
          <w:sz w:val="28"/>
          <w:szCs w:val="28"/>
        </w:rPr>
        <w:t xml:space="preserve"> - работодатели</w:t>
      </w:r>
      <w:r w:rsidRPr="001D02A7">
        <w:rPr>
          <w:rFonts w:ascii="Times New Roman" w:hAnsi="Times New Roman" w:cs="Times New Roman"/>
          <w:sz w:val="28"/>
          <w:szCs w:val="28"/>
        </w:rPr>
        <w:t>, участвующие в оценке экзамена, по его результатам могут осуществить подбор лучших молодых специалистов по востребованным компетенциям, оценив на практике их профессиональные умения и навыки, а также определить образовательные организации для сотрудничества в области подготовки и обучения персонала.</w:t>
      </w:r>
    </w:p>
    <w:p w:rsidR="000949DD" w:rsidRPr="006C22B4" w:rsidRDefault="006C22B4" w:rsidP="006C22B4">
      <w:pPr>
        <w:spacing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C22B4">
        <w:rPr>
          <w:rFonts w:ascii="Times New Roman" w:hAnsi="Times New Roman" w:cs="Times New Roman"/>
          <w:i/>
          <w:sz w:val="28"/>
          <w:szCs w:val="28"/>
        </w:rPr>
        <w:lastRenderedPageBreak/>
        <w:t xml:space="preserve">                    Список литературы</w:t>
      </w:r>
    </w:p>
    <w:p w:rsidR="000949DD" w:rsidRPr="000949DD" w:rsidRDefault="000949DD" w:rsidP="006C22B4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49DD">
        <w:rPr>
          <w:rFonts w:ascii="Times New Roman" w:hAnsi="Times New Roman" w:cs="Times New Roman"/>
          <w:sz w:val="28"/>
          <w:szCs w:val="28"/>
        </w:rPr>
        <w:t>Словарь терминов и понятий дополнительного профессионального</w:t>
      </w:r>
    </w:p>
    <w:p w:rsidR="000949DD" w:rsidRPr="000949DD" w:rsidRDefault="000949DD" w:rsidP="006C22B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49DD">
        <w:rPr>
          <w:rFonts w:ascii="Times New Roman" w:hAnsi="Times New Roman" w:cs="Times New Roman"/>
          <w:sz w:val="28"/>
          <w:szCs w:val="28"/>
        </w:rPr>
        <w:t xml:space="preserve">образования / Автор-составитель: </w:t>
      </w:r>
      <w:proofErr w:type="spellStart"/>
      <w:r w:rsidRPr="000949DD">
        <w:rPr>
          <w:rFonts w:ascii="Times New Roman" w:hAnsi="Times New Roman" w:cs="Times New Roman"/>
          <w:sz w:val="28"/>
          <w:szCs w:val="28"/>
        </w:rPr>
        <w:t>Лямзин</w:t>
      </w:r>
      <w:proofErr w:type="spellEnd"/>
      <w:r w:rsidRPr="000949DD">
        <w:rPr>
          <w:rFonts w:ascii="Times New Roman" w:hAnsi="Times New Roman" w:cs="Times New Roman"/>
          <w:sz w:val="28"/>
          <w:szCs w:val="28"/>
        </w:rPr>
        <w:t xml:space="preserve"> М.А., </w:t>
      </w:r>
      <w:proofErr w:type="spellStart"/>
      <w:r w:rsidRPr="000949DD">
        <w:rPr>
          <w:rFonts w:ascii="Times New Roman" w:hAnsi="Times New Roman" w:cs="Times New Roman"/>
          <w:sz w:val="28"/>
          <w:szCs w:val="28"/>
        </w:rPr>
        <w:t>Громкова</w:t>
      </w:r>
      <w:proofErr w:type="spellEnd"/>
      <w:r w:rsidRPr="000949DD">
        <w:rPr>
          <w:rFonts w:ascii="Times New Roman" w:hAnsi="Times New Roman" w:cs="Times New Roman"/>
          <w:sz w:val="28"/>
          <w:szCs w:val="28"/>
        </w:rPr>
        <w:t xml:space="preserve"> М.Т.– М.: ИРДПО, 2013. – 29 с.</w:t>
      </w:r>
    </w:p>
    <w:p w:rsidR="000949DD" w:rsidRPr="000949DD" w:rsidRDefault="000949DD" w:rsidP="006C22B4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949DD">
        <w:rPr>
          <w:rFonts w:ascii="Times New Roman" w:hAnsi="Times New Roman" w:cs="Times New Roman"/>
          <w:sz w:val="28"/>
          <w:szCs w:val="28"/>
        </w:rPr>
        <w:t>Глоссарий  WORLDSKILLS</w:t>
      </w:r>
      <w:proofErr w:type="gramEnd"/>
      <w:r w:rsidRPr="000949DD">
        <w:rPr>
          <w:rFonts w:ascii="Times New Roman" w:hAnsi="Times New Roman" w:cs="Times New Roman"/>
          <w:sz w:val="28"/>
          <w:szCs w:val="28"/>
        </w:rPr>
        <w:t xml:space="preserve"> RUSSIA</w:t>
      </w:r>
    </w:p>
    <w:p w:rsidR="000949DD" w:rsidRPr="00E05EA4" w:rsidRDefault="000949DD" w:rsidP="009C5EA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0949DD" w:rsidRPr="00E05E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67445"/>
    <w:multiLevelType w:val="multilevel"/>
    <w:tmpl w:val="908850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9465226"/>
    <w:multiLevelType w:val="multilevel"/>
    <w:tmpl w:val="9F74974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EA4"/>
    <w:rsid w:val="0007654D"/>
    <w:rsid w:val="000949DD"/>
    <w:rsid w:val="000E3AA8"/>
    <w:rsid w:val="001D02A7"/>
    <w:rsid w:val="00224AFD"/>
    <w:rsid w:val="00262F8B"/>
    <w:rsid w:val="00366AAD"/>
    <w:rsid w:val="00530477"/>
    <w:rsid w:val="006C22B4"/>
    <w:rsid w:val="00767094"/>
    <w:rsid w:val="009C5EA0"/>
    <w:rsid w:val="00E05EA4"/>
    <w:rsid w:val="00ED4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71EDDC-B55D-4ED5-BEDB-7CD971F72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5EA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654D"/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1D02A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8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4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tp.tamar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1178</Words>
  <Characters>6715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2019-03-08T13:25:00Z</dcterms:created>
  <dcterms:modified xsi:type="dcterms:W3CDTF">2019-03-09T13:28:00Z</dcterms:modified>
</cp:coreProperties>
</file>