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B4" w:rsidRPr="0037102A" w:rsidRDefault="00195CB4" w:rsidP="007E10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02A">
        <w:rPr>
          <w:rFonts w:ascii="Times New Roman" w:hAnsi="Times New Roman" w:cs="Times New Roman"/>
          <w:i/>
          <w:sz w:val="28"/>
          <w:szCs w:val="28"/>
        </w:rPr>
        <w:t xml:space="preserve">Струкова Вера Васильевна, </w:t>
      </w:r>
    </w:p>
    <w:p w:rsidR="009C212D" w:rsidRDefault="00195CB4" w:rsidP="00907009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02A">
        <w:rPr>
          <w:rFonts w:ascii="Times New Roman" w:hAnsi="Times New Roman" w:cs="Times New Roman"/>
          <w:i/>
          <w:sz w:val="28"/>
          <w:szCs w:val="28"/>
        </w:rPr>
        <w:t>учитель высшей категории школы 285 г. Санкт-Петербурга</w:t>
      </w:r>
    </w:p>
    <w:p w:rsidR="00354843" w:rsidRPr="007E1039" w:rsidRDefault="00354843" w:rsidP="007E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039">
        <w:rPr>
          <w:rFonts w:ascii="Times New Roman" w:hAnsi="Times New Roman" w:cs="Times New Roman"/>
          <w:sz w:val="28"/>
          <w:szCs w:val="28"/>
        </w:rPr>
        <w:t xml:space="preserve">Каждый учитель должен в первую очередь знать нормативные документы по вопросам обучения и воспитания детей. Учитель должен знать: приоритетные направления развития образовательной системы Российской Федерации; </w:t>
      </w:r>
      <w:r w:rsidR="00A40819" w:rsidRPr="007E1039">
        <w:rPr>
          <w:rFonts w:ascii="Times New Roman" w:hAnsi="Times New Roman" w:cs="Times New Roman"/>
          <w:sz w:val="28"/>
          <w:szCs w:val="28"/>
        </w:rPr>
        <w:t>законы и иные нормативные правовые 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</w:t>
      </w:r>
      <w:r w:rsidR="000B37B4" w:rsidRPr="007E1039">
        <w:rPr>
          <w:rFonts w:ascii="Times New Roman" w:hAnsi="Times New Roman" w:cs="Times New Roman"/>
          <w:sz w:val="28"/>
          <w:szCs w:val="28"/>
        </w:rPr>
        <w:t xml:space="preserve"> и организационно-управленческих задач на ступени основного общего образования, педагогику, психологию, возрастную физиологию; школьную гигиену; методику преподавания предметов; программы и учебники по преподаваемым предметам, отвечающие требованиям федерального государственного образовательного стандарта основного  общего образовани</w:t>
      </w:r>
      <w:proofErr w:type="gramStart"/>
      <w:r w:rsidR="000B37B4" w:rsidRPr="007E103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0B37B4" w:rsidRPr="007E1039">
        <w:rPr>
          <w:rFonts w:ascii="Times New Roman" w:hAnsi="Times New Roman" w:cs="Times New Roman"/>
          <w:sz w:val="28"/>
          <w:szCs w:val="28"/>
        </w:rPr>
        <w:t>далее по тексту ФГОС);требования ФГОС и рекомендации по их реализации в образовательном учреждении; методику воспитательной работы; требования к оснащению</w:t>
      </w:r>
      <w:r w:rsidR="007E1039" w:rsidRPr="007E1039">
        <w:rPr>
          <w:rFonts w:ascii="Times New Roman" w:hAnsi="Times New Roman" w:cs="Times New Roman"/>
          <w:sz w:val="28"/>
          <w:szCs w:val="28"/>
        </w:rPr>
        <w:t xml:space="preserve"> и оборудованию учебных кабинетов и подсобных помещений к ним;- средства обучения и их дидактические возможности;</w:t>
      </w:r>
      <w:r w:rsidR="00A40819" w:rsidRPr="007E1039">
        <w:rPr>
          <w:rFonts w:ascii="Times New Roman" w:hAnsi="Times New Roman" w:cs="Times New Roman"/>
          <w:sz w:val="28"/>
          <w:szCs w:val="28"/>
        </w:rPr>
        <w:t xml:space="preserve"> </w:t>
      </w:r>
      <w:r w:rsidR="007E1039" w:rsidRPr="007E1039">
        <w:rPr>
          <w:rFonts w:ascii="Times New Roman" w:hAnsi="Times New Roman" w:cs="Times New Roman"/>
          <w:sz w:val="28"/>
          <w:szCs w:val="28"/>
        </w:rPr>
        <w:t>- основы научной организации труда; - нормативные документы по вопросам обучения и воспитания детей и молодёжи.</w:t>
      </w:r>
    </w:p>
    <w:p w:rsidR="00907009" w:rsidRPr="004D28E4" w:rsidRDefault="00907009" w:rsidP="007E1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009">
        <w:t xml:space="preserve"> </w:t>
      </w:r>
      <w:r w:rsidRPr="004D28E4">
        <w:rPr>
          <w:rFonts w:ascii="Times New Roman" w:hAnsi="Times New Roman" w:cs="Times New Roman"/>
          <w:sz w:val="28"/>
          <w:szCs w:val="28"/>
        </w:rPr>
        <w:t xml:space="preserve">Поскольку сфера образования представляет собой совокупность субъектов, взаимодействующих между собой и с другими субъектами, безусловно, необходимо знать установленные правила, механизмы и процедуры этого взаимодействия. </w:t>
      </w:r>
    </w:p>
    <w:p w:rsidR="00907009" w:rsidRPr="004D28E4" w:rsidRDefault="00907009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E4">
        <w:rPr>
          <w:rFonts w:ascii="Times New Roman" w:hAnsi="Times New Roman" w:cs="Times New Roman"/>
          <w:sz w:val="28"/>
          <w:szCs w:val="28"/>
        </w:rPr>
        <w:t xml:space="preserve">Основные правила взаимодействия установлены следующими документами: </w:t>
      </w:r>
    </w:p>
    <w:p w:rsidR="00907009" w:rsidRPr="004D28E4" w:rsidRDefault="00907009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E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907009" w:rsidRPr="004D28E4" w:rsidRDefault="00907009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E4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образовании»;</w:t>
      </w:r>
    </w:p>
    <w:p w:rsidR="00195CB4" w:rsidRPr="007E1039" w:rsidRDefault="00907009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8E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  <w:r w:rsidR="007E1039">
        <w:rPr>
          <w:rFonts w:ascii="Times New Roman" w:hAnsi="Times New Roman" w:cs="Times New Roman"/>
          <w:sz w:val="28"/>
          <w:szCs w:val="28"/>
        </w:rPr>
        <w:t xml:space="preserve"> </w:t>
      </w:r>
      <w:r w:rsidRPr="004D28E4">
        <w:rPr>
          <w:rFonts w:ascii="Times New Roman" w:hAnsi="Times New Roman" w:cs="Times New Roman"/>
          <w:sz w:val="28"/>
          <w:szCs w:val="28"/>
        </w:rPr>
        <w:t>другими законодательными и нормативными актами.</w:t>
      </w:r>
    </w:p>
    <w:p w:rsidR="00182CB2" w:rsidRDefault="00FE5AFD" w:rsidP="00182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2A">
        <w:rPr>
          <w:rFonts w:ascii="Times New Roman" w:hAnsi="Times New Roman" w:cs="Times New Roman"/>
          <w:sz w:val="28"/>
          <w:szCs w:val="28"/>
        </w:rPr>
        <w:t xml:space="preserve">В связи с переходом на ФГОС второго поколения, </w:t>
      </w:r>
      <w:proofErr w:type="gramStart"/>
      <w:r w:rsidRPr="0037102A">
        <w:rPr>
          <w:rFonts w:ascii="Times New Roman" w:hAnsi="Times New Roman" w:cs="Times New Roman"/>
          <w:sz w:val="28"/>
          <w:szCs w:val="28"/>
        </w:rPr>
        <w:t>учителю</w:t>
      </w:r>
      <w:proofErr w:type="gramEnd"/>
      <w:r w:rsidRPr="0037102A">
        <w:rPr>
          <w:rFonts w:ascii="Times New Roman" w:hAnsi="Times New Roman" w:cs="Times New Roman"/>
          <w:sz w:val="28"/>
          <w:szCs w:val="28"/>
        </w:rPr>
        <w:t xml:space="preserve"> прежде всего предстоит поменять методы работы с классом и каждым учащимся в отдельности. Изменить свой подход к учебно-воспитательной деятельности с позиции новых требований, предъявляемых современным обществом к выпускнику школы. Учитель должен научить ребенка учиться, </w:t>
      </w:r>
      <w:proofErr w:type="spellStart"/>
      <w:r w:rsidRPr="003710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7102A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37102A">
        <w:rPr>
          <w:rFonts w:ascii="Times New Roman" w:hAnsi="Times New Roman" w:cs="Times New Roman"/>
          <w:sz w:val="28"/>
          <w:szCs w:val="28"/>
        </w:rPr>
        <w:t xml:space="preserve"> самостоятельно добывать знания, принимать решения, оценивать свои достижения, а также оценивать работу учащихся. Деятельность учителя существенно изменится в части понимания смысла процесса обучения и воспитания. Таким образом, учителю предстоит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учащихся, но и как процесс развития личности, принятия духовно – нравственных, социальных, семейных и других ценностей. Чтобы быть готовым к этому, </w:t>
      </w:r>
      <w:r w:rsidRPr="0037102A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осмыслить идею системно - </w:t>
      </w:r>
      <w:proofErr w:type="spellStart"/>
      <w:r w:rsidRPr="0037102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7102A">
        <w:rPr>
          <w:rFonts w:ascii="Times New Roman" w:hAnsi="Times New Roman" w:cs="Times New Roman"/>
          <w:sz w:val="28"/>
          <w:szCs w:val="28"/>
        </w:rPr>
        <w:t xml:space="preserve"> подхода, как основы ФГОС и создать условия для формирования </w:t>
      </w:r>
      <w:r w:rsidR="00182CB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9C212D" w:rsidRPr="007E1039" w:rsidRDefault="00FE5AFD" w:rsidP="00182C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02A">
        <w:rPr>
          <w:rFonts w:ascii="Times New Roman" w:hAnsi="Times New Roman" w:cs="Times New Roman"/>
          <w:sz w:val="28"/>
          <w:szCs w:val="28"/>
        </w:rPr>
        <w:t>Учитель изменит предметное содержание, направив его на поиск обобщенных способов действий в учебных предметах через построение системы научных понятий. Чтобы умело подойти к реализации нового стандарта второго поколения, обеспечить качественное образование, учителю необходимо, научиться ра</w:t>
      </w:r>
      <w:bookmarkStart w:id="0" w:name="_GoBack"/>
      <w:bookmarkEnd w:id="0"/>
      <w:r w:rsidRPr="0037102A">
        <w:rPr>
          <w:rFonts w:ascii="Times New Roman" w:hAnsi="Times New Roman" w:cs="Times New Roman"/>
          <w:sz w:val="28"/>
          <w:szCs w:val="28"/>
        </w:rPr>
        <w:t>ботать по-новому, чтобы быть в ногу со временем, перестроить свою работу под те требования, которые предъявляет время. Учителю предстоит создать такие условия, чтобы дети сами добывали знания в процессе познавательной, исследовательской деятельности, в работе над заданиями, непосредственно связанными с проблемами реальной жизни. Учение более не рассматривается как простая трансляция знаний от учителя к учащимся, а выступает как сотрудничество – совместная работа учителя и учащихся в ходе овладения знаниями и решения проблем.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умениями. Форма урока преимущественно становится групповой и индивидуальной, строится по совершенно иной схеме. Новые стандарты ставят перед учителем новые цели и задачи. Поэтому учитель должен учиться быть успешным в современном развивающемся обществе, осознавать, что каждый ребёнок имеет свой индивидуальный и неповторимый образ и помогать ему в развитии. Кроме того, в соответствии требованиям нового стандарта, учителю предстоит освоить современную технику и образовательные технологии, выбрать УМК, использовать возможности материально – технической базы, научиться разрабатывать и реализовывать учебные программы, программы внеурочной образовательной деятельности</w:t>
      </w:r>
      <w:r w:rsidR="00955AFA" w:rsidRPr="0037102A">
        <w:rPr>
          <w:rFonts w:ascii="Times New Roman" w:hAnsi="Times New Roman" w:cs="Times New Roman"/>
          <w:sz w:val="28"/>
          <w:szCs w:val="28"/>
        </w:rPr>
        <w:t>.</w:t>
      </w:r>
      <w:r w:rsidR="009C212D" w:rsidRPr="007E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72" w:rsidRPr="007E1039" w:rsidRDefault="00396972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039">
        <w:rPr>
          <w:rFonts w:ascii="Times New Roman" w:hAnsi="Times New Roman" w:cs="Times New Roman"/>
          <w:sz w:val="28"/>
          <w:szCs w:val="28"/>
        </w:rPr>
        <w:t>ОБЩАЯ НОРМАТИВНАЯ БАЗА</w:t>
      </w:r>
    </w:p>
    <w:p w:rsidR="009C212D" w:rsidRPr="009C212D" w:rsidRDefault="009C212D" w:rsidP="007E10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12D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Федерации»;</w:t>
      </w:r>
    </w:p>
    <w:p w:rsidR="009C212D" w:rsidRPr="009C212D" w:rsidRDefault="009C212D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12D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утверждена Распоряжением Правительства РФ от 4 сентября 2014 г. № 1726-р;</w:t>
      </w:r>
    </w:p>
    <w:p w:rsidR="009C212D" w:rsidRPr="009C212D" w:rsidRDefault="009C212D" w:rsidP="007E10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12D">
        <w:rPr>
          <w:rFonts w:ascii="Times New Roman" w:hAnsi="Times New Roman" w:cs="Times New Roman"/>
          <w:sz w:val="28"/>
          <w:szCs w:val="28"/>
        </w:rPr>
        <w:t xml:space="preserve">План мероприятий на 2015-2020 годы по реализации Концепции развития дополнительного образования детей, утвержден Распоряжением Правительства РФ от 24 апреля 2015 г. N 729-р </w:t>
      </w:r>
    </w:p>
    <w:p w:rsidR="009C212D" w:rsidRPr="009C212D" w:rsidRDefault="009C212D" w:rsidP="007E10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12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начального общего </w:t>
      </w:r>
    </w:p>
    <w:p w:rsidR="00396972" w:rsidRDefault="00396972" w:rsidP="007E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12D" w:rsidRPr="009C212D">
        <w:rPr>
          <w:rFonts w:ascii="Times New Roman" w:hAnsi="Times New Roman" w:cs="Times New Roman"/>
          <w:sz w:val="28"/>
          <w:szCs w:val="28"/>
        </w:rPr>
        <w:t xml:space="preserve">образования, утвержден Приказом </w:t>
      </w:r>
      <w:proofErr w:type="spellStart"/>
      <w:r w:rsidR="009C212D" w:rsidRPr="009C21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C212D" w:rsidRPr="009C2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от 06 октября 2009 г.     №373;</w:t>
      </w:r>
    </w:p>
    <w:p w:rsidR="009C212D" w:rsidRPr="00760EEB" w:rsidRDefault="009C212D" w:rsidP="007E1039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0EEB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образования, </w:t>
      </w:r>
      <w:r w:rsidR="00396972" w:rsidRPr="00760E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EEB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 w:rsidRPr="00760EE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60EEB">
        <w:rPr>
          <w:rFonts w:ascii="Times New Roman" w:hAnsi="Times New Roman" w:cs="Times New Roman"/>
          <w:sz w:val="28"/>
          <w:szCs w:val="28"/>
        </w:rPr>
        <w:t xml:space="preserve"> РФ от 17 декабря 2010 г. № 1897;</w:t>
      </w:r>
    </w:p>
    <w:p w:rsidR="00396972" w:rsidRPr="00396972" w:rsidRDefault="009C212D" w:rsidP="007E103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212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среднего (полного) общего образования, утвержден приказом </w:t>
      </w:r>
      <w:proofErr w:type="spellStart"/>
      <w:r w:rsidRPr="009C21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12D">
        <w:rPr>
          <w:rFonts w:ascii="Times New Roman" w:hAnsi="Times New Roman" w:cs="Times New Roman"/>
          <w:sz w:val="28"/>
          <w:szCs w:val="28"/>
        </w:rPr>
        <w:t xml:space="preserve"> России от 17 мая 2012 года № 413</w:t>
      </w:r>
      <w:r w:rsidR="00396972" w:rsidRPr="007E1039">
        <w:rPr>
          <w:rFonts w:ascii="Times New Roman" w:hAnsi="Times New Roman" w:cs="Times New Roman"/>
          <w:sz w:val="28"/>
          <w:szCs w:val="28"/>
        </w:rPr>
        <w:t xml:space="preserve"> </w:t>
      </w:r>
      <w:r w:rsidR="00396972" w:rsidRPr="00396972">
        <w:rPr>
          <w:rFonts w:ascii="Times New Roman" w:hAnsi="Times New Roman" w:cs="Times New Roman"/>
          <w:sz w:val="28"/>
          <w:szCs w:val="28"/>
        </w:rPr>
        <w:t xml:space="preserve">«Порядок организации и осуществления образовательной </w:t>
      </w:r>
      <w:r w:rsidR="00396972" w:rsidRPr="0039697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дополнительным общеобразовательным программам», утвержден приказом </w:t>
      </w:r>
      <w:proofErr w:type="spellStart"/>
      <w:r w:rsidR="00396972" w:rsidRPr="003969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96972" w:rsidRPr="00396972">
        <w:rPr>
          <w:rFonts w:ascii="Times New Roman" w:hAnsi="Times New Roman" w:cs="Times New Roman"/>
          <w:sz w:val="28"/>
          <w:szCs w:val="28"/>
        </w:rPr>
        <w:t xml:space="preserve"> РФ от 29 августа 2013 г. N 1008; </w:t>
      </w:r>
    </w:p>
    <w:p w:rsidR="00396972" w:rsidRPr="00396972" w:rsidRDefault="00396972" w:rsidP="007E103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697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9697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96972">
        <w:rPr>
          <w:rFonts w:ascii="Times New Roman" w:hAnsi="Times New Roman" w:cs="Times New Roman"/>
          <w:sz w:val="28"/>
          <w:szCs w:val="28"/>
        </w:rPr>
        <w:t xml:space="preserve"> программы), Письмо </w:t>
      </w:r>
      <w:proofErr w:type="spellStart"/>
      <w:r w:rsidRPr="003969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6972">
        <w:rPr>
          <w:rFonts w:ascii="Times New Roman" w:hAnsi="Times New Roman" w:cs="Times New Roman"/>
          <w:sz w:val="28"/>
          <w:szCs w:val="28"/>
        </w:rPr>
        <w:t xml:space="preserve"> России от 18.11.2015 № 09-3242.</w:t>
      </w:r>
    </w:p>
    <w:p w:rsidR="00396972" w:rsidRPr="00396972" w:rsidRDefault="00396972" w:rsidP="007E103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6972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утверждены постановлением Главного государственного санитарного врача РФ от 29 декабря 2010 г. N 189 г. Москва "Об утверждении СанПиН 2.4.2.2821-10;</w:t>
      </w:r>
    </w:p>
    <w:p w:rsidR="004D28E4" w:rsidRDefault="00396972" w:rsidP="007E1039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6972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СанПиН 2.4.5.3172-14. </w:t>
      </w:r>
      <w:proofErr w:type="gramStart"/>
      <w:r w:rsidRPr="00396972">
        <w:rPr>
          <w:rFonts w:ascii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Российской Федерации от  04.07.2014 № 41;</w:t>
      </w:r>
      <w:proofErr w:type="gramEnd"/>
    </w:p>
    <w:p w:rsidR="00760EEB" w:rsidRDefault="004D28E4" w:rsidP="007E103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1039">
        <w:rPr>
          <w:rFonts w:ascii="Times New Roman" w:hAnsi="Times New Roman" w:cs="Times New Roman"/>
          <w:sz w:val="28"/>
          <w:szCs w:val="28"/>
        </w:rPr>
        <w:t xml:space="preserve"> </w:t>
      </w:r>
      <w:r w:rsidRPr="004D28E4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gramStart"/>
      <w:r w:rsidRPr="004D28E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D28E4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программам, в соответствии с Профессиональным стандартом  «Педагог» - (приказ Минтруда России от «18» октября 2013 г. № 544н), предполагает освоение педагогами и воспитателями следующих функций:</w:t>
      </w:r>
      <w:r w:rsidR="00760EEB" w:rsidRPr="00760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E4" w:rsidRPr="004D28E4" w:rsidRDefault="00760EEB" w:rsidP="00182CB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0EEB">
        <w:rPr>
          <w:rFonts w:ascii="Times New Roman" w:hAnsi="Times New Roman" w:cs="Times New Roman"/>
          <w:sz w:val="28"/>
          <w:szCs w:val="28"/>
        </w:rPr>
        <w:t>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</w:t>
      </w:r>
    </w:p>
    <w:p w:rsidR="0037102A" w:rsidRPr="0037102A" w:rsidRDefault="0037102A" w:rsidP="0039697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02A" w:rsidRPr="0037102A" w:rsidSect="0037102A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2B4"/>
    <w:multiLevelType w:val="hybridMultilevel"/>
    <w:tmpl w:val="9E5EF8A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96CEC"/>
    <w:multiLevelType w:val="hybridMultilevel"/>
    <w:tmpl w:val="D1C050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2924199"/>
    <w:multiLevelType w:val="hybridMultilevel"/>
    <w:tmpl w:val="A2A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F20EF"/>
    <w:multiLevelType w:val="hybridMultilevel"/>
    <w:tmpl w:val="EB8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E410D"/>
    <w:multiLevelType w:val="hybridMultilevel"/>
    <w:tmpl w:val="1F1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FD"/>
    <w:rsid w:val="000B37B4"/>
    <w:rsid w:val="00182CB2"/>
    <w:rsid w:val="00195CB4"/>
    <w:rsid w:val="001E0ABE"/>
    <w:rsid w:val="00354843"/>
    <w:rsid w:val="0037102A"/>
    <w:rsid w:val="00396972"/>
    <w:rsid w:val="004D28E4"/>
    <w:rsid w:val="00760EEB"/>
    <w:rsid w:val="007E1039"/>
    <w:rsid w:val="008339CF"/>
    <w:rsid w:val="00907009"/>
    <w:rsid w:val="00955AFA"/>
    <w:rsid w:val="009C212D"/>
    <w:rsid w:val="00A40819"/>
    <w:rsid w:val="00CC39D0"/>
    <w:rsid w:val="00E678F1"/>
    <w:rsid w:val="00F042FB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Струкова Вера Васильевна</dc:creator>
  <cp:lastModifiedBy>Струкова Вера Васильевна</cp:lastModifiedBy>
  <cp:revision>5</cp:revision>
  <cp:lastPrinted>2019-10-12T09:40:00Z</cp:lastPrinted>
  <dcterms:created xsi:type="dcterms:W3CDTF">2019-10-12T09:36:00Z</dcterms:created>
  <dcterms:modified xsi:type="dcterms:W3CDTF">2019-10-18T10:03:00Z</dcterms:modified>
</cp:coreProperties>
</file>