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E2" w:rsidRPr="00A97DAD" w:rsidRDefault="008B64E2" w:rsidP="00A97D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7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урока русского языка в 7 классе </w:t>
      </w:r>
    </w:p>
    <w:p w:rsidR="008B64E2" w:rsidRPr="00A97DAD" w:rsidRDefault="008B64E2" w:rsidP="00A97D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7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теме «Междометие</w:t>
      </w:r>
      <w:r w:rsidR="0011396A" w:rsidRPr="00A97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часть речи</w:t>
      </w:r>
      <w:r w:rsidRPr="00A97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(с использованием ИКТ и ЭОР)</w:t>
      </w:r>
    </w:p>
    <w:p w:rsidR="008B64E2" w:rsidRPr="00A97DAD" w:rsidRDefault="008B64E2" w:rsidP="00A97D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0621" w:rsidRPr="001F1E56" w:rsidRDefault="00250621" w:rsidP="00A97DA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1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</w:t>
      </w:r>
      <w:r w:rsidR="0022289F" w:rsidRPr="001F1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урока: </w:t>
      </w:r>
    </w:p>
    <w:p w:rsidR="00250621" w:rsidRPr="00A309C2" w:rsidRDefault="00250621" w:rsidP="00A97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22289F"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знакомства с межд</w:t>
      </w:r>
      <w:r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ометиями как особой частью речи, </w:t>
      </w:r>
      <w:r w:rsidRPr="00A3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 группами междометий по значению;</w:t>
      </w:r>
    </w:p>
    <w:p w:rsidR="00250621" w:rsidRPr="00A309C2" w:rsidRDefault="00250621" w:rsidP="00A97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25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отличать междометия от других частей речи, употреблять их в речи;</w:t>
      </w:r>
    </w:p>
    <w:p w:rsidR="008B64E2" w:rsidRPr="00A309C2" w:rsidRDefault="00250621" w:rsidP="00A97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Pr="0025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сравнивать, разграничивать языковые явления; воспитание вежливости, стремления избегать в общении речевых ошибок.</w:t>
      </w:r>
    </w:p>
    <w:p w:rsidR="008B64E2" w:rsidRPr="00A309C2" w:rsidRDefault="0022289F" w:rsidP="00A97DA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F1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1F1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B3C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Pr="001F1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обучающие</w:t>
      </w:r>
      <w:r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309C2" w:rsidRPr="00A309C2">
        <w:rPr>
          <w:rFonts w:ascii="Times New Roman" w:hAnsi="Times New Roman" w:cs="Times New Roman"/>
          <w:sz w:val="24"/>
          <w:szCs w:val="24"/>
        </w:rPr>
        <w:t>познакомить учащихся с понятием «междометие», формировать умение узнавать междометие в тексте и в устной речи, объяснять его употребление, формировать умение определять синтаксическую роль междометий;</w:t>
      </w:r>
    </w:p>
    <w:p w:rsidR="008B64E2" w:rsidRPr="00A309C2" w:rsidRDefault="0022289F" w:rsidP="00A97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F1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-развивающие</w:t>
      </w:r>
      <w:r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309C2"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продолжить развитиеорфографической зоркости, </w:t>
      </w:r>
      <w:r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мышления обучающихся, речи, внимания, памяти; формированию умений опознавать, анализировать, сопоставлять, классифицировать языковые факты;</w:t>
      </w:r>
      <w:proofErr w:type="gramEnd"/>
    </w:p>
    <w:p w:rsidR="00A309C2" w:rsidRDefault="0022289F" w:rsidP="00A97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-воспитательные</w:t>
      </w:r>
      <w:r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способствовать развитию навыков сотрудничества в ходе гр</w:t>
      </w:r>
      <w:r w:rsidR="00A309C2" w:rsidRPr="00A30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уппового и коллективного поиска, </w:t>
      </w:r>
      <w:r w:rsidR="00A309C2" w:rsidRPr="00A309C2">
        <w:rPr>
          <w:rFonts w:ascii="Times New Roman" w:hAnsi="Times New Roman" w:cs="Times New Roman"/>
          <w:sz w:val="24"/>
          <w:szCs w:val="24"/>
        </w:rPr>
        <w:t>воспитывать интерес к русскому языку и литературе.</w:t>
      </w:r>
    </w:p>
    <w:p w:rsidR="008B64E2" w:rsidRDefault="0022289F" w:rsidP="00A97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урока</w:t>
      </w:r>
      <w:r w:rsidRPr="008B6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урок изучения нового материала</w:t>
      </w:r>
      <w:r w:rsidRPr="008B64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4012" w:rsidRPr="001F1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Технология:</w:t>
      </w:r>
      <w:r w:rsidR="004A4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ИКТ и ЭОР</w:t>
      </w:r>
    </w:p>
    <w:p w:rsidR="008B64E2" w:rsidRDefault="0022289F" w:rsidP="00A97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работы учащихся</w:t>
      </w:r>
      <w:r w:rsidRPr="008B6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фронтальная, групповая и самостоятельная работа; частично-поисковая деятельность, постановка и решение проблемных задач.</w:t>
      </w:r>
    </w:p>
    <w:p w:rsidR="0022289F" w:rsidRPr="001F1E56" w:rsidRDefault="00B66F78" w:rsidP="00A97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22289F" w:rsidRPr="001F1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ехническое оборудование</w:t>
      </w:r>
      <w:r w:rsidR="0022289F" w:rsidRPr="008B6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компьютеры, проектор (или интерактивная доска).</w:t>
      </w:r>
    </w:p>
    <w:p w:rsidR="00A97DAD" w:rsidRDefault="00A97DAD" w:rsidP="00A97DAD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</w:p>
    <w:p w:rsidR="00A97DAD" w:rsidRDefault="00A97DAD" w:rsidP="00A97DAD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</w:p>
    <w:p w:rsidR="00CB3CBE" w:rsidRDefault="00CB3CBE" w:rsidP="00A97DAD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</w:p>
    <w:p w:rsidR="00A97DAD" w:rsidRDefault="00A97DAD" w:rsidP="00A97DAD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</w:p>
    <w:p w:rsidR="00A97DAD" w:rsidRDefault="00A97DAD" w:rsidP="00A97DAD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</w:p>
    <w:p w:rsidR="00A97DAD" w:rsidRDefault="003A518D" w:rsidP="00E00632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 И ХОД УРОКА</w:t>
      </w:r>
    </w:p>
    <w:tbl>
      <w:tblPr>
        <w:tblW w:w="15125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417"/>
        <w:gridCol w:w="2736"/>
        <w:gridCol w:w="4536"/>
        <w:gridCol w:w="4819"/>
        <w:gridCol w:w="1092"/>
      </w:tblGrid>
      <w:tr w:rsidR="003A518D" w:rsidRPr="00A52727" w:rsidTr="00A97DAD">
        <w:trPr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Этап урока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 xml:space="preserve">Название </w:t>
            </w:r>
            <w:proofErr w:type="gramStart"/>
            <w:r w:rsidRPr="00A52727">
              <w:t>используемых</w:t>
            </w:r>
            <w:proofErr w:type="gramEnd"/>
            <w:r w:rsidRPr="00A52727">
              <w:t xml:space="preserve"> ЭОР</w:t>
            </w:r>
          </w:p>
          <w:p w:rsidR="003A518D" w:rsidRPr="00A52727" w:rsidRDefault="003A518D" w:rsidP="00A97DAD">
            <w:pPr>
              <w:pStyle w:val="a6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Деятельность учителя</w:t>
            </w:r>
          </w:p>
          <w:p w:rsidR="003A518D" w:rsidRPr="00A52727" w:rsidRDefault="003A518D" w:rsidP="00A97DAD">
            <w:pPr>
              <w:pStyle w:val="a6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Деятельность ученика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Время</w:t>
            </w:r>
          </w:p>
          <w:p w:rsidR="003A518D" w:rsidRPr="00A52727" w:rsidRDefault="003A518D" w:rsidP="00A97DAD">
            <w:pPr>
              <w:pStyle w:val="a6"/>
              <w:rPr>
                <w:i/>
              </w:rPr>
            </w:pPr>
            <w:r w:rsidRPr="00A52727">
              <w:rPr>
                <w:i/>
              </w:rPr>
              <w:t>(в мин.)</w:t>
            </w:r>
          </w:p>
          <w:p w:rsidR="003A518D" w:rsidRPr="00A52727" w:rsidRDefault="003A518D" w:rsidP="00A97DAD">
            <w:pPr>
              <w:pStyle w:val="a6"/>
            </w:pPr>
          </w:p>
        </w:tc>
      </w:tr>
      <w:tr w:rsidR="003A518D" w:rsidRPr="00A52727" w:rsidTr="00A97DAD">
        <w:trPr>
          <w:trHeight w:val="1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E00632">
            <w:pPr>
              <w:pStyle w:val="a6"/>
            </w:pPr>
            <w:r w:rsidRPr="00A52727">
              <w:t>Организационный момент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 w:rsidRPr="00A52727">
              <w:rPr>
                <w:rFonts w:eastAsia="Calibri" w:cs="Times New Roman"/>
                <w:kern w:val="0"/>
                <w:lang w:eastAsia="en-US" w:bidi="ar-SA"/>
              </w:rPr>
              <w:t>Проверка готовности к уроку, создание атмосферы учебного сотрудничества, стимулирование учащихся к постановке личных целей и их достижения</w:t>
            </w:r>
          </w:p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3A518D" w:rsidRPr="00A52727" w:rsidRDefault="003A518D" w:rsidP="00A97DAD">
            <w:pPr>
              <w:pStyle w:val="a6"/>
            </w:pPr>
            <w:r w:rsidRPr="00A52727">
              <w:rPr>
                <w:rFonts w:eastAsia="Calibri"/>
                <w:kern w:val="0"/>
                <w:lang w:eastAsia="en-US"/>
              </w:rPr>
              <w:t>Приветствует учащихся, проверяет настрой учащихся на совместную учебную деятельность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 w:rsidRPr="00A52727">
              <w:rPr>
                <w:rFonts w:eastAsia="Calibri" w:cs="Times New Roman"/>
                <w:kern w:val="0"/>
                <w:lang w:eastAsia="en-US" w:bidi="ar-SA"/>
              </w:rPr>
              <w:t>Приветствуют учителя</w:t>
            </w:r>
          </w:p>
          <w:p w:rsidR="003A518D" w:rsidRPr="00A52727" w:rsidRDefault="003A518D" w:rsidP="00A97DAD">
            <w:pPr>
              <w:pStyle w:val="a6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1 мин</w:t>
            </w:r>
          </w:p>
        </w:tc>
      </w:tr>
      <w:tr w:rsidR="003A518D" w:rsidRPr="00A52727" w:rsidTr="00A97DA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 xml:space="preserve">Мотивация учащихся. </w:t>
            </w:r>
          </w:p>
          <w:p w:rsidR="003A518D" w:rsidRPr="00A52727" w:rsidRDefault="003A518D" w:rsidP="00A97DAD">
            <w:pPr>
              <w:pStyle w:val="a6"/>
            </w:pPr>
            <w:r w:rsidRPr="00A52727">
              <w:t>Фиксация затруднения в деятельности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№1</w:t>
            </w:r>
          </w:p>
          <w:p w:rsidR="003A518D" w:rsidRDefault="00756F49" w:rsidP="00A97DAD">
            <w:pPr>
              <w:pStyle w:val="a6"/>
              <w:rPr>
                <w:rStyle w:val="a5"/>
                <w:szCs w:val="24"/>
              </w:rPr>
            </w:pPr>
            <w:hyperlink r:id="rId6" w:history="1">
              <w:r w:rsidR="003A518D" w:rsidRPr="00A52727">
                <w:rPr>
                  <w:rStyle w:val="a5"/>
                  <w:szCs w:val="24"/>
                </w:rPr>
                <w:t>Мультипликационный фильм «Ох и</w:t>
              </w:r>
              <w:proofErr w:type="gramStart"/>
              <w:r w:rsidR="003A518D" w:rsidRPr="00A52727">
                <w:rPr>
                  <w:rStyle w:val="a5"/>
                  <w:szCs w:val="24"/>
                </w:rPr>
                <w:t xml:space="preserve"> А</w:t>
              </w:r>
              <w:proofErr w:type="gramEnd"/>
              <w:r w:rsidR="003A518D" w:rsidRPr="00A52727">
                <w:rPr>
                  <w:rStyle w:val="a5"/>
                  <w:szCs w:val="24"/>
                </w:rPr>
                <w:t>х»</w:t>
              </w:r>
            </w:hyperlink>
          </w:p>
          <w:p w:rsidR="00A97DAD" w:rsidRDefault="00A97DAD" w:rsidP="00A97DAD">
            <w:pPr>
              <w:pStyle w:val="a6"/>
              <w:rPr>
                <w:rStyle w:val="a5"/>
                <w:szCs w:val="24"/>
              </w:rPr>
            </w:pPr>
          </w:p>
          <w:p w:rsidR="00A97DAD" w:rsidRPr="00A52727" w:rsidRDefault="00A97DAD" w:rsidP="00A97DAD">
            <w:pPr>
              <w:pStyle w:val="a6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485900" cy="1964690"/>
                  <wp:effectExtent l="0" t="0" r="0" b="0"/>
                  <wp:docPr id="5" name="Рисунок 5" descr="Ох и Ах (Okh i Akh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х и Ах (Okh i Akh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9" cy="196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Постановка проблемной ситуации.</w:t>
            </w:r>
          </w:p>
          <w:p w:rsidR="003A518D" w:rsidRPr="00A52727" w:rsidRDefault="003A518D" w:rsidP="00A97DAD">
            <w:pPr>
              <w:pStyle w:val="a6"/>
            </w:pPr>
            <w:r w:rsidRPr="00A52727">
              <w:t>Слово учителя:</w:t>
            </w:r>
          </w:p>
          <w:p w:rsidR="003A518D" w:rsidRPr="00A52727" w:rsidRDefault="003A518D" w:rsidP="00A97DAD">
            <w:pPr>
              <w:pStyle w:val="a6"/>
            </w:pPr>
            <w:r w:rsidRPr="00A52727">
              <w:t>В начале урока я предлагаю Вам посмотреть небольшой отрывок из мультипликационного фильма «Ох и</w:t>
            </w:r>
            <w:proofErr w:type="gramStart"/>
            <w:r w:rsidRPr="00A52727">
              <w:t xml:space="preserve"> А</w:t>
            </w:r>
            <w:proofErr w:type="gramEnd"/>
            <w:r w:rsidRPr="00A52727">
              <w:t>х» (1 мин.55 сек)</w:t>
            </w:r>
          </w:p>
          <w:p w:rsidR="003A518D" w:rsidRPr="00EC6800" w:rsidRDefault="003A518D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  <w:r w:rsidRPr="00A52727">
              <w:rPr>
                <w:rFonts w:eastAsia="Calibri" w:cs="Times New Roman"/>
                <w:kern w:val="0"/>
                <w:lang w:eastAsia="en-US" w:bidi="ar-SA"/>
              </w:rPr>
              <w:t xml:space="preserve">Посмотрите  внимательно и попробуйте определить, где и когда (в каких жизненных ситуациях) чаще всего вы слышите подобные слова и звуки. Дайте название этим ситуациям (желательно отразить в названии чувства героев). Запишите в тетради </w:t>
            </w:r>
            <w:r w:rsidRPr="00A52727">
              <w:t xml:space="preserve">пары слов: слово, которое произносит герой ситуации – название чувства, которое он испытывает. </w:t>
            </w:r>
            <w:r w:rsidRPr="00A52727">
              <w:rPr>
                <w:rFonts w:eastAsia="Calibri"/>
                <w:kern w:val="0"/>
                <w:lang w:eastAsia="en-US"/>
              </w:rPr>
              <w:t xml:space="preserve">Наблюдение: можно ли изменять произнесённые героями слова, можно ли задать к ним вопросы, какой частью речи они являются. Можно ли эту </w:t>
            </w:r>
            <w:r w:rsidR="00EC6800">
              <w:rPr>
                <w:rFonts w:eastAsia="Calibri"/>
                <w:kern w:val="0"/>
                <w:lang w:eastAsia="en-US"/>
              </w:rPr>
              <w:t>часть речи считать самостоятель</w:t>
            </w:r>
            <w:r w:rsidRPr="00A52727">
              <w:rPr>
                <w:rFonts w:eastAsia="Calibri"/>
                <w:kern w:val="0"/>
                <w:lang w:eastAsia="en-US"/>
              </w:rPr>
              <w:t>ной? Учитель комментирует ответы учащихся.</w:t>
            </w:r>
          </w:p>
          <w:p w:rsidR="003A518D" w:rsidRPr="00A52727" w:rsidRDefault="003A518D" w:rsidP="00A97DAD">
            <w:pPr>
              <w:pStyle w:val="a6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 w:rsidRPr="00A52727">
              <w:rPr>
                <w:rFonts w:eastAsia="Calibri" w:cs="Times New Roman"/>
                <w:kern w:val="0"/>
                <w:lang w:eastAsia="en-US" w:bidi="ar-SA"/>
              </w:rPr>
              <w:t>Учащиеся выполняют задание:</w:t>
            </w:r>
          </w:p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 w:rsidRPr="00A52727">
              <w:rPr>
                <w:rFonts w:eastAsia="Calibri" w:cs="Times New Roman"/>
                <w:kern w:val="0"/>
                <w:lang w:eastAsia="en-US" w:bidi="ar-SA"/>
              </w:rPr>
              <w:t>смотрят  и обсуждают отрывок из мультфильма,  определяют, какие чувства могут испытывать герои, подбирают название;</w:t>
            </w:r>
          </w:p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 w:rsidRPr="00A52727">
              <w:rPr>
                <w:rFonts w:eastAsia="Calibri" w:cs="Times New Roman"/>
                <w:kern w:val="0"/>
                <w:lang w:eastAsia="en-US" w:bidi="ar-SA"/>
              </w:rPr>
              <w:t xml:space="preserve">записывают в </w:t>
            </w:r>
            <w:hyperlink r:id="rId8" w:history="1">
              <w:r w:rsidRPr="00A52727">
                <w:rPr>
                  <w:rFonts w:eastAsia="Calibri" w:cs="Times New Roman"/>
                  <w:kern w:val="0"/>
                  <w:lang w:eastAsia="en-US" w:bidi="ar-SA"/>
                </w:rPr>
                <w:t>тетрадях</w:t>
              </w:r>
            </w:hyperlink>
            <w:r w:rsidRPr="00A52727">
              <w:rPr>
                <w:rFonts w:eastAsia="Calibri" w:cs="Times New Roman"/>
                <w:kern w:val="0"/>
                <w:lang w:eastAsia="en-US" w:bidi="ar-SA"/>
              </w:rPr>
              <w:t xml:space="preserve"> пары слов: слово, которое произносит герой – название чувства, которое он испытывает.</w:t>
            </w:r>
          </w:p>
          <w:p w:rsidR="003A518D" w:rsidRPr="00A52727" w:rsidRDefault="003A518D" w:rsidP="00A97DAD">
            <w:pPr>
              <w:pStyle w:val="a6"/>
            </w:pPr>
            <w:r w:rsidRPr="00A52727">
              <w:t>Ученики выдвигают свои гипотезы, делают выводы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5 мин</w:t>
            </w:r>
          </w:p>
        </w:tc>
      </w:tr>
      <w:tr w:rsidR="003A518D" w:rsidRPr="00A52727" w:rsidTr="00EC6800">
        <w:trPr>
          <w:trHeight w:val="4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proofErr w:type="spellStart"/>
            <w:r w:rsidRPr="00A52727">
              <w:t>Актуализа</w:t>
            </w:r>
            <w:proofErr w:type="spellEnd"/>
          </w:p>
          <w:p w:rsidR="003A518D" w:rsidRPr="00A52727" w:rsidRDefault="003A518D" w:rsidP="00A97DAD">
            <w:pPr>
              <w:pStyle w:val="a6"/>
            </w:pPr>
            <w:proofErr w:type="spellStart"/>
            <w:r w:rsidRPr="00A52727">
              <w:t>ция</w:t>
            </w:r>
            <w:proofErr w:type="spellEnd"/>
            <w:r w:rsidRPr="00A52727">
              <w:t xml:space="preserve"> знаний. Определение темы и целей урока.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00" w:rsidRDefault="00EC6800" w:rsidP="00A97DAD">
            <w:pPr>
              <w:pStyle w:val="a6"/>
            </w:pPr>
            <w:r>
              <w:t xml:space="preserve">Использование презентации, слайд № 2 - № 3. </w:t>
            </w:r>
          </w:p>
          <w:p w:rsidR="00EC6800" w:rsidRDefault="00EC6800" w:rsidP="00EC6800">
            <w:pPr>
              <w:pStyle w:val="a6"/>
            </w:pPr>
            <w:r w:rsidRPr="00EC6800">
              <w:rPr>
                <w:noProof/>
                <w:lang w:eastAsia="ru-RU" w:bidi="ar-SA"/>
              </w:rPr>
              <w:drawing>
                <wp:inline distT="0" distB="0" distL="0" distR="0">
                  <wp:extent cx="1663700" cy="12477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932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800" w:rsidRPr="00EC6800" w:rsidRDefault="00EC6800" w:rsidP="00EC6800">
            <w:pPr>
              <w:rPr>
                <w:lang w:eastAsia="zh-CN" w:bidi="hi-IN"/>
              </w:rPr>
            </w:pPr>
            <w:r w:rsidRPr="00EC6800">
              <w:rPr>
                <w:noProof/>
                <w:lang w:eastAsia="ru-RU"/>
              </w:rPr>
              <w:drawing>
                <wp:inline distT="0" distB="0" distL="0" distR="0">
                  <wp:extent cx="1701799" cy="1276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00" cy="128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 w:rsidRPr="00A52727">
              <w:rPr>
                <w:rFonts w:eastAsia="Calibri" w:cs="Times New Roman"/>
                <w:kern w:val="0"/>
                <w:lang w:eastAsia="en-US" w:bidi="ar-SA"/>
              </w:rPr>
              <w:t>Слово учителя:</w:t>
            </w:r>
          </w:p>
          <w:p w:rsidR="005F5346" w:rsidRDefault="005F5346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5F5346" w:rsidRDefault="005F5346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EC6800" w:rsidRDefault="00EC6800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Выполните определённую работу. </w:t>
            </w:r>
          </w:p>
          <w:p w:rsidR="005F5346" w:rsidRDefault="005F5346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EC6800" w:rsidRDefault="00EC6800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 С какой целью мы её выполняли?</w:t>
            </w:r>
          </w:p>
          <w:p w:rsidR="00EC6800" w:rsidRDefault="00EC6800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 Как называются такие слова?</w:t>
            </w:r>
          </w:p>
          <w:p w:rsidR="00EC6800" w:rsidRDefault="00EC6800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- </w:t>
            </w:r>
            <w:r w:rsidR="005F5346">
              <w:rPr>
                <w:rFonts w:eastAsia="Calibri" w:cs="Times New Roman"/>
                <w:kern w:val="0"/>
                <w:lang w:eastAsia="en-US" w:bidi="ar-SA"/>
              </w:rPr>
              <w:t>Какова тема нашего урока?</w:t>
            </w:r>
          </w:p>
          <w:p w:rsidR="005F5346" w:rsidRDefault="005F5346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 А какие задачи мы должны сегодня поставить перед собой?</w:t>
            </w:r>
          </w:p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3A518D" w:rsidRPr="00A52727" w:rsidRDefault="003A518D" w:rsidP="00A97DAD">
            <w:pPr>
              <w:pStyle w:val="a6"/>
            </w:pPr>
            <w:r w:rsidRPr="00A52727">
              <w:rPr>
                <w:rFonts w:eastAsia="Calibri"/>
                <w:kern w:val="0"/>
                <w:lang w:eastAsia="en-US"/>
              </w:rPr>
              <w:t xml:space="preserve">Определение темы урока, постановка цели и задач.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 w:rsidRPr="00A52727">
              <w:rPr>
                <w:rFonts w:eastAsia="Calibri" w:cs="Times New Roman"/>
                <w:kern w:val="0"/>
                <w:lang w:eastAsia="en-US" w:bidi="ar-SA"/>
              </w:rPr>
              <w:t xml:space="preserve">Учащиеся </w:t>
            </w:r>
            <w:r w:rsidR="005F5346">
              <w:rPr>
                <w:rFonts w:eastAsia="Calibri" w:cs="Times New Roman"/>
                <w:kern w:val="0"/>
                <w:lang w:eastAsia="en-US" w:bidi="ar-SA"/>
              </w:rPr>
              <w:t xml:space="preserve">выполняют задание, формулируют тему урока, </w:t>
            </w:r>
            <w:r w:rsidRPr="00A52727">
              <w:rPr>
                <w:rFonts w:eastAsia="Calibri" w:cs="Times New Roman"/>
                <w:kern w:val="0"/>
                <w:lang w:eastAsia="en-US" w:bidi="ar-SA"/>
              </w:rPr>
              <w:t xml:space="preserve">определяются с личными целями урока </w:t>
            </w:r>
          </w:p>
          <w:p w:rsidR="003A518D" w:rsidRPr="00A52727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3A518D" w:rsidRPr="00A52727" w:rsidRDefault="003A518D" w:rsidP="00A97DAD">
            <w:pPr>
              <w:pStyle w:val="a6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2 мин</w:t>
            </w:r>
          </w:p>
        </w:tc>
      </w:tr>
      <w:tr w:rsidR="004D2ED8" w:rsidRPr="00A52727" w:rsidTr="0026516E">
        <w:trPr>
          <w:trHeight w:val="86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D8" w:rsidRPr="00A52727" w:rsidRDefault="004D2ED8" w:rsidP="00A97DAD">
            <w:pPr>
              <w:pStyle w:val="a6"/>
            </w:pPr>
            <w: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D8" w:rsidRPr="00A52727" w:rsidRDefault="004D2ED8" w:rsidP="00A97DAD">
            <w:pPr>
              <w:pStyle w:val="a6"/>
            </w:pPr>
            <w:r>
              <w:t>Освоение нового знания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D8" w:rsidRDefault="004D2ED8" w:rsidP="00A97DAD">
            <w:pPr>
              <w:pStyle w:val="a6"/>
            </w:pPr>
            <w:r>
              <w:t>Использование презентации, слайд № 4 - № 5.</w:t>
            </w:r>
          </w:p>
          <w:p w:rsidR="004D2ED8" w:rsidRDefault="004D2ED8" w:rsidP="00A97DAD">
            <w:pPr>
              <w:pStyle w:val="a6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612828" cy="120967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87" cy="1226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2ED8" w:rsidRDefault="004D2ED8" w:rsidP="00A97DAD">
            <w:pPr>
              <w:pStyle w:val="a6"/>
            </w:pPr>
          </w:p>
          <w:p w:rsidR="004D2ED8" w:rsidRDefault="004D2ED8" w:rsidP="00A97DAD">
            <w:pPr>
              <w:pStyle w:val="a6"/>
            </w:pPr>
            <w:r w:rsidRPr="00A97DAD">
              <w:rPr>
                <w:noProof/>
                <w:lang w:eastAsia="ru-RU" w:bidi="ar-SA"/>
              </w:rPr>
              <w:drawing>
                <wp:inline distT="0" distB="0" distL="0" distR="0">
                  <wp:extent cx="1685925" cy="126444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957" cy="126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ED8" w:rsidRDefault="004D2ED8" w:rsidP="00EC6800">
            <w:pPr>
              <w:pStyle w:val="a6"/>
            </w:pPr>
          </w:p>
          <w:p w:rsidR="004D2ED8" w:rsidRDefault="004D2ED8" w:rsidP="00EC6800">
            <w:pPr>
              <w:pStyle w:val="a6"/>
            </w:pPr>
            <w:r w:rsidRPr="00871E6A">
              <w:rPr>
                <w:noProof/>
                <w:lang w:eastAsia="ru-RU" w:bidi="ar-SA"/>
              </w:rPr>
              <w:drawing>
                <wp:inline distT="0" distB="0" distL="0" distR="0">
                  <wp:extent cx="1638300" cy="12287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22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ED8" w:rsidRDefault="004D2ED8" w:rsidP="00EC6800">
            <w:pPr>
              <w:pStyle w:val="a6"/>
            </w:pPr>
          </w:p>
          <w:p w:rsidR="004D2ED8" w:rsidRPr="00A52727" w:rsidRDefault="00756F49" w:rsidP="00EC6800">
            <w:pPr>
              <w:pStyle w:val="a6"/>
            </w:pPr>
            <w:hyperlink r:id="rId14" w:history="1">
              <w:r w:rsidR="004D2ED8" w:rsidRPr="00A52727">
                <w:rPr>
                  <w:rStyle w:val="a5"/>
                  <w:rFonts w:eastAsiaTheme="minorHAnsi" w:cs="Times New Roman"/>
                  <w:kern w:val="0"/>
                  <w:szCs w:val="24"/>
                  <w:lang w:eastAsia="en-US" w:bidi="ar-SA"/>
                </w:rPr>
                <w:t>Анимация «Знаки препинания при междометиях»</w:t>
              </w:r>
            </w:hyperlink>
          </w:p>
          <w:p w:rsidR="004D2ED8" w:rsidRDefault="004D2ED8" w:rsidP="00EC6800">
            <w:pPr>
              <w:pStyle w:val="a6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4D2ED8" w:rsidRPr="00A52727" w:rsidRDefault="004D2ED8" w:rsidP="00A97DAD">
            <w:pPr>
              <w:pStyle w:val="a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Изучение новой темы. В ходе дальнейшей работы составляется 3 кластера: </w:t>
            </w: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«Междометие как часть речи», </w:t>
            </w: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«Значения междометий»,</w:t>
            </w: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«Отличие междометий от звукоподражательных слов»</w:t>
            </w: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Default="004D2ED8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  <w:p w:rsidR="004D2ED8" w:rsidRPr="00A52727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 w:rsidRPr="00A52727">
              <w:rPr>
                <w:rFonts w:eastAsia="Calibri"/>
                <w:kern w:val="0"/>
                <w:lang w:eastAsia="en-US"/>
              </w:rPr>
              <w:t>Беседа в ходе работы: как произносятся междометия? А как эти паузы отобразить на письме? Составьте устно диалог (по 2 реплики на каждого участника) с использованием междометий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Составляют кластеры и проектируют схемы</w:t>
            </w: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4D2ED8" w:rsidRPr="00A52727" w:rsidRDefault="004D2ED8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 w:rsidRPr="00A52727">
              <w:rPr>
                <w:rFonts w:eastAsia="Calibri" w:cs="Times New Roman"/>
                <w:kern w:val="0"/>
                <w:lang w:eastAsia="en-US" w:bidi="ar-SA"/>
              </w:rPr>
              <w:t>Работают в парах, составляют небольшой диалог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D8" w:rsidRPr="00A52727" w:rsidRDefault="004D2ED8" w:rsidP="00A97DAD">
            <w:pPr>
              <w:pStyle w:val="a6"/>
            </w:pPr>
            <w:r>
              <w:t>12 мин</w:t>
            </w:r>
          </w:p>
          <w:p w:rsidR="004D2ED8" w:rsidRPr="00A52727" w:rsidRDefault="004D2ED8" w:rsidP="00A97DAD">
            <w:pPr>
              <w:pStyle w:val="a6"/>
            </w:pPr>
          </w:p>
        </w:tc>
      </w:tr>
      <w:tr w:rsidR="00622799" w:rsidRPr="00A52727" w:rsidTr="00A97DA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99" w:rsidRDefault="004D2ED8" w:rsidP="00A97DAD">
            <w:pPr>
              <w:pStyle w:val="a6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99" w:rsidRDefault="00622799" w:rsidP="00A97DAD">
            <w:pPr>
              <w:pStyle w:val="a6"/>
            </w:pPr>
            <w:r w:rsidRPr="00A52727">
              <w:t xml:space="preserve">Закрепление изученного </w:t>
            </w:r>
            <w:r w:rsidRPr="00A52727">
              <w:lastRenderedPageBreak/>
              <w:t>материала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F37" w:rsidRDefault="005F1F37" w:rsidP="00EC6800">
            <w:pPr>
              <w:pStyle w:val="a6"/>
            </w:pPr>
            <w:r>
              <w:lastRenderedPageBreak/>
              <w:t>Использование презентации по теме:</w:t>
            </w:r>
          </w:p>
          <w:p w:rsidR="00622799" w:rsidRDefault="00622799" w:rsidP="00EC6800">
            <w:pPr>
              <w:pStyle w:val="a6"/>
            </w:pPr>
            <w:r>
              <w:t>«Значение междометий»</w:t>
            </w:r>
          </w:p>
          <w:p w:rsidR="003F1A50" w:rsidRDefault="005F1F37" w:rsidP="00EC6800">
            <w:pPr>
              <w:pStyle w:val="a6"/>
            </w:pPr>
            <w:r>
              <w:lastRenderedPageBreak/>
              <w:t>Слайд № 6</w:t>
            </w:r>
          </w:p>
          <w:p w:rsidR="005F1F37" w:rsidRDefault="005F1F37" w:rsidP="00EC6800">
            <w:pPr>
              <w:pStyle w:val="a6"/>
            </w:pPr>
          </w:p>
          <w:p w:rsidR="005F1F37" w:rsidRDefault="005F1F37" w:rsidP="00EC6800">
            <w:pPr>
              <w:pStyle w:val="a6"/>
            </w:pPr>
            <w:r w:rsidRPr="005F1F37">
              <w:rPr>
                <w:noProof/>
                <w:lang w:eastAsia="ru-RU" w:bidi="ar-SA"/>
              </w:rPr>
              <w:drawing>
                <wp:inline distT="0" distB="0" distL="0" distR="0">
                  <wp:extent cx="1647825" cy="1235869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901" cy="12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A50" w:rsidRDefault="003F1A50" w:rsidP="00EC6800">
            <w:pPr>
              <w:pStyle w:val="a6"/>
            </w:pPr>
          </w:p>
          <w:p w:rsidR="004D2ED8" w:rsidRDefault="004D2ED8" w:rsidP="00EC6800">
            <w:pPr>
              <w:pStyle w:val="a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99" w:rsidRDefault="00622799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lastRenderedPageBreak/>
              <w:t xml:space="preserve">Для того чтобы вы могли увидеть, насколько разные значения могут выражать междометия, вам предлагается </w:t>
            </w:r>
            <w:r>
              <w:rPr>
                <w:rFonts w:eastAsia="Calibri"/>
                <w:kern w:val="0"/>
                <w:lang w:eastAsia="en-US"/>
              </w:rPr>
              <w:lastRenderedPageBreak/>
              <w:t>выполнить задание (самостоятельная работа)</w:t>
            </w:r>
          </w:p>
          <w:p w:rsidR="00622799" w:rsidRPr="00A52727" w:rsidRDefault="00622799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99" w:rsidRDefault="00622799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Выполнение </w:t>
            </w:r>
            <w:r w:rsidR="005F1F37">
              <w:rPr>
                <w:rFonts w:eastAsia="Calibri" w:cs="Times New Roman"/>
                <w:kern w:val="0"/>
                <w:lang w:eastAsia="en-US" w:bidi="ar-SA"/>
              </w:rPr>
              <w:t>задания:</w:t>
            </w:r>
          </w:p>
          <w:p w:rsidR="00622799" w:rsidRPr="00A52727" w:rsidRDefault="00622799" w:rsidP="005F1F37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- определить, </w:t>
            </w:r>
            <w:r w:rsidR="005F1F37">
              <w:rPr>
                <w:rFonts w:eastAsia="Calibri" w:cs="Times New Roman"/>
                <w:kern w:val="0"/>
                <w:lang w:eastAsia="en-US" w:bidi="ar-SA"/>
              </w:rPr>
              <w:t>из предложения, в каком значении представлено междометие?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99" w:rsidRDefault="004D2ED8" w:rsidP="004D2ED8">
            <w:pPr>
              <w:pStyle w:val="a6"/>
            </w:pPr>
            <w:r>
              <w:t>3 мин</w:t>
            </w:r>
          </w:p>
        </w:tc>
      </w:tr>
      <w:tr w:rsidR="00622799" w:rsidRPr="00A52727" w:rsidTr="00A97DA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99" w:rsidRDefault="00622799" w:rsidP="00A97DAD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99" w:rsidRPr="00A52727" w:rsidRDefault="00622799" w:rsidP="00A97DAD">
            <w:pPr>
              <w:pStyle w:val="a6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832" w:rsidRDefault="00756F49" w:rsidP="00EC6800">
            <w:pPr>
              <w:pStyle w:val="a6"/>
            </w:pPr>
            <w:hyperlink r:id="rId16" w:history="1">
              <w:r w:rsidR="00B42832">
                <w:rPr>
                  <w:rStyle w:val="a5"/>
                </w:rPr>
                <w:t>Интерактивный</w:t>
              </w:r>
            </w:hyperlink>
            <w:r w:rsidR="00B42832">
              <w:t xml:space="preserve"> тест</w:t>
            </w:r>
          </w:p>
          <w:p w:rsidR="00622799" w:rsidRDefault="00622799" w:rsidP="00EC6800">
            <w:pPr>
              <w:pStyle w:val="a6"/>
            </w:pPr>
          </w:p>
          <w:p w:rsidR="00B42832" w:rsidRDefault="00756F49" w:rsidP="00B42832">
            <w:pPr>
              <w:pStyle w:val="a6"/>
            </w:pPr>
            <w:hyperlink r:id="rId17" w:history="1">
              <w:r w:rsidR="00622799">
                <w:rPr>
                  <w:rStyle w:val="a5"/>
                </w:rPr>
                <w:t>Электронный</w:t>
              </w:r>
            </w:hyperlink>
            <w:r w:rsidR="00622799">
              <w:t xml:space="preserve"> учебный модуль</w:t>
            </w:r>
            <w:r w:rsidR="00B42832">
              <w:t xml:space="preserve"> практического типа по теме «Различение междометий и звукоподражательных слов»</w:t>
            </w:r>
          </w:p>
          <w:p w:rsidR="00622799" w:rsidRDefault="00622799" w:rsidP="00EC6800">
            <w:pPr>
              <w:pStyle w:val="a6"/>
            </w:pPr>
          </w:p>
          <w:p w:rsidR="00622799" w:rsidRDefault="00622799" w:rsidP="00EC6800">
            <w:pPr>
              <w:pStyle w:val="a6"/>
            </w:pPr>
          </w:p>
          <w:p w:rsidR="00622799" w:rsidRDefault="00622799" w:rsidP="00EC6800">
            <w:pPr>
              <w:pStyle w:val="a6"/>
            </w:pPr>
          </w:p>
          <w:p w:rsidR="00622799" w:rsidRDefault="00622799" w:rsidP="00EC6800">
            <w:pPr>
              <w:pStyle w:val="a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99" w:rsidRDefault="00CC46B2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Обучающиеся, благодаря выполнению этого задания, должны увидеть различие между междометиями и звукоподражательными словами (самостоятельная работа).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99" w:rsidRDefault="00622799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Выполняют электронные задания по вариантам: </w:t>
            </w:r>
          </w:p>
          <w:p w:rsidR="00622799" w:rsidRDefault="00622799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 распределить в 2 колонки междометия и звукоподражательные слова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99" w:rsidRDefault="00E00632" w:rsidP="00A97DAD">
            <w:pPr>
              <w:pStyle w:val="a6"/>
            </w:pPr>
            <w:r>
              <w:t>4</w:t>
            </w:r>
            <w:r w:rsidR="00622799">
              <w:t xml:space="preserve"> мин</w:t>
            </w:r>
          </w:p>
        </w:tc>
      </w:tr>
      <w:tr w:rsidR="003A518D" w:rsidRPr="00A52727" w:rsidTr="00A97DA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4D2ED8" w:rsidP="00A97DAD">
            <w:pPr>
              <w:pStyle w:val="a6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756F49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  <w:hyperlink r:id="rId18" w:history="1">
              <w:r w:rsidR="00CB3CBE">
                <w:rPr>
                  <w:rStyle w:val="a5"/>
                  <w:rFonts w:eastAsia="Calibri" w:cs="Times New Roman"/>
                  <w:kern w:val="0"/>
                  <w:szCs w:val="24"/>
                  <w:lang w:eastAsia="en-US" w:bidi="ar-SA"/>
                </w:rPr>
                <w:t>И</w:t>
              </w:r>
              <w:r w:rsidR="003A518D" w:rsidRPr="00A52727">
                <w:rPr>
                  <w:rStyle w:val="a5"/>
                  <w:rFonts w:eastAsia="Calibri" w:cs="Times New Roman"/>
                  <w:kern w:val="0"/>
                  <w:szCs w:val="24"/>
                  <w:lang w:eastAsia="en-US" w:bidi="ar-SA"/>
                </w:rPr>
                <w:t>нтерактивный тест</w:t>
              </w:r>
            </w:hyperlink>
          </w:p>
          <w:p w:rsidR="003A518D" w:rsidRPr="00F4122F" w:rsidRDefault="003A518D" w:rsidP="00A97DAD">
            <w:pPr>
              <w:pStyle w:val="a6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3A518D" w:rsidRPr="002D62CE" w:rsidRDefault="00756F49" w:rsidP="00A97DAD">
            <w:pPr>
              <w:pStyle w:val="a6"/>
              <w:rPr>
                <w:rFonts w:eastAsiaTheme="minorHAnsi" w:cs="Times New Roman"/>
                <w:kern w:val="0"/>
                <w:lang w:eastAsia="en-US" w:bidi="ar-SA"/>
              </w:rPr>
            </w:pPr>
            <w:hyperlink r:id="rId19" w:history="1">
              <w:r w:rsidR="003A518D" w:rsidRPr="00A52727">
                <w:rPr>
                  <w:rStyle w:val="a5"/>
                  <w:rFonts w:eastAsiaTheme="minorHAnsi" w:cs="Times New Roman"/>
                  <w:kern w:val="0"/>
                  <w:szCs w:val="24"/>
                  <w:lang w:eastAsia="en-US" w:bidi="ar-SA"/>
                </w:rPr>
                <w:t>Электронный учебный модуль</w:t>
              </w:r>
            </w:hyperlink>
            <w:r w:rsidR="003A518D" w:rsidRPr="002D62CE">
              <w:rPr>
                <w:rFonts w:eastAsiaTheme="minorHAnsi" w:cs="Times New Roman"/>
                <w:kern w:val="0"/>
                <w:lang w:eastAsia="en-US" w:bidi="ar-SA"/>
              </w:rPr>
              <w:t xml:space="preserve"> практического типа для углублённого изучения предмета по теме "Правописание междометий"</w:t>
            </w:r>
          </w:p>
          <w:p w:rsidR="003A518D" w:rsidRPr="00A52727" w:rsidRDefault="003A518D" w:rsidP="00A97DAD">
            <w:pPr>
              <w:pStyle w:val="a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 xml:space="preserve">Чтобы вы могли проверить, насколько понятен учебный материал, вам предлагается выполнить задания: одно выполняем устно все вместе, а затем вы работаете самостоятельно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  <w:rPr>
                <w:lang w:eastAsia="en-US" w:bidi="ar-SA"/>
              </w:rPr>
            </w:pPr>
            <w:r w:rsidRPr="00A52727">
              <w:rPr>
                <w:lang w:eastAsia="en-US" w:bidi="ar-SA"/>
              </w:rPr>
              <w:t xml:space="preserve">Выполняют электронные </w:t>
            </w:r>
          </w:p>
          <w:p w:rsidR="003A518D" w:rsidRPr="00A52727" w:rsidRDefault="003A518D" w:rsidP="00A97DAD">
            <w:pPr>
              <w:pStyle w:val="a6"/>
              <w:rPr>
                <w:lang w:eastAsia="en-US" w:bidi="ar-SA"/>
              </w:rPr>
            </w:pPr>
            <w:r w:rsidRPr="00A52727">
              <w:rPr>
                <w:lang w:eastAsia="en-US" w:bidi="ar-SA"/>
              </w:rPr>
              <w:t>задания:</w:t>
            </w:r>
          </w:p>
          <w:p w:rsidR="003A518D" w:rsidRPr="00A52727" w:rsidRDefault="003A518D" w:rsidP="00A97DAD">
            <w:pPr>
              <w:pStyle w:val="a6"/>
              <w:rPr>
                <w:lang w:eastAsia="en-US" w:bidi="ar-SA"/>
              </w:rPr>
            </w:pPr>
            <w:r w:rsidRPr="00A52727">
              <w:rPr>
                <w:lang w:eastAsia="en-US" w:bidi="ar-SA"/>
              </w:rPr>
              <w:t>- находят междометия и звукоподражания в предложенных текстах, определяют, что они выражают, расставляют знаки препинания.</w:t>
            </w:r>
          </w:p>
          <w:p w:rsidR="003A518D" w:rsidRPr="00A52727" w:rsidRDefault="003A518D" w:rsidP="00A97DAD">
            <w:pPr>
              <w:pStyle w:val="a6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E00632">
            <w:pPr>
              <w:pStyle w:val="a6"/>
            </w:pPr>
            <w:r w:rsidRPr="00A52727">
              <w:t>1</w:t>
            </w:r>
            <w:r w:rsidR="00E00632">
              <w:t>0</w:t>
            </w:r>
            <w:r w:rsidRPr="00A52727">
              <w:t xml:space="preserve"> мин</w:t>
            </w:r>
          </w:p>
        </w:tc>
      </w:tr>
      <w:tr w:rsidR="003A518D" w:rsidRPr="00A52727" w:rsidTr="00A97DA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Итоги урока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Default="00BB4E34" w:rsidP="00A97DAD">
            <w:pPr>
              <w:pStyle w:val="a6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Использование презентации: слайд № </w:t>
            </w:r>
            <w:r>
              <w:rPr>
                <w:rFonts w:eastAsia="Calibri"/>
                <w:kern w:val="0"/>
                <w:szCs w:val="24"/>
                <w:lang w:eastAsia="en-US"/>
              </w:rPr>
              <w:lastRenderedPageBreak/>
              <w:t>28 – № 29.</w:t>
            </w:r>
          </w:p>
          <w:p w:rsidR="00BB4E34" w:rsidRDefault="00BB4E34" w:rsidP="00A97DAD">
            <w:pPr>
              <w:pStyle w:val="a6"/>
              <w:rPr>
                <w:rFonts w:eastAsia="Calibri"/>
                <w:kern w:val="0"/>
                <w:szCs w:val="24"/>
                <w:lang w:eastAsia="en-US"/>
              </w:rPr>
            </w:pPr>
          </w:p>
          <w:p w:rsidR="00BB4E34" w:rsidRPr="00BB4E34" w:rsidRDefault="00BB4E34" w:rsidP="00A97DAD">
            <w:pPr>
              <w:pStyle w:val="a6"/>
              <w:rPr>
                <w:rFonts w:eastAsia="Calibri"/>
                <w:kern w:val="0"/>
                <w:szCs w:val="24"/>
                <w:lang w:eastAsia="en-US"/>
              </w:rPr>
            </w:pPr>
            <w:r w:rsidRPr="00BB4E34">
              <w:rPr>
                <w:rFonts w:eastAsia="Calibri"/>
                <w:noProof/>
                <w:kern w:val="0"/>
                <w:szCs w:val="24"/>
                <w:lang w:eastAsia="ru-RU" w:bidi="ar-SA"/>
              </w:rPr>
              <w:drawing>
                <wp:inline distT="0" distB="0" distL="0" distR="0">
                  <wp:extent cx="1663700" cy="12477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932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18D" w:rsidRDefault="003A518D" w:rsidP="00A97DAD">
            <w:pPr>
              <w:pStyle w:val="a6"/>
            </w:pPr>
          </w:p>
          <w:p w:rsidR="00BB4E34" w:rsidRPr="00A52727" w:rsidRDefault="00BB4E34" w:rsidP="00A97DAD">
            <w:pPr>
              <w:pStyle w:val="a6"/>
            </w:pPr>
            <w:r w:rsidRPr="00BB4E34">
              <w:rPr>
                <w:noProof/>
                <w:lang w:eastAsia="ru-RU" w:bidi="ar-SA"/>
              </w:rPr>
              <w:drawing>
                <wp:inline distT="0" distB="0" distL="0" distR="0">
                  <wp:extent cx="1651000" cy="123825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1" cy="123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34" w:rsidRDefault="003A518D" w:rsidP="00A97DAD">
            <w:pPr>
              <w:pStyle w:val="a6"/>
            </w:pPr>
            <w:r w:rsidRPr="00A52727">
              <w:lastRenderedPageBreak/>
              <w:t xml:space="preserve">Подведение учащихся к самостоятельным выводам и этапу контроля. </w:t>
            </w:r>
          </w:p>
          <w:p w:rsidR="00BB4E34" w:rsidRDefault="00BB4E34" w:rsidP="00A97DAD">
            <w:pPr>
              <w:pStyle w:val="a6"/>
            </w:pPr>
          </w:p>
          <w:p w:rsidR="00BB4E34" w:rsidRDefault="00BB4E34" w:rsidP="00A97DAD">
            <w:pPr>
              <w:pStyle w:val="a6"/>
            </w:pPr>
          </w:p>
          <w:p w:rsidR="00BB4E34" w:rsidRDefault="00BB4E34" w:rsidP="00A97DAD">
            <w:pPr>
              <w:pStyle w:val="a6"/>
            </w:pPr>
          </w:p>
          <w:p w:rsidR="00BB4E34" w:rsidRDefault="00BB4E34" w:rsidP="00A97DAD">
            <w:pPr>
              <w:pStyle w:val="a6"/>
            </w:pPr>
          </w:p>
          <w:p w:rsidR="003A518D" w:rsidRPr="00A52727" w:rsidRDefault="003A518D" w:rsidP="00A97DAD">
            <w:pPr>
              <w:pStyle w:val="a6"/>
            </w:pPr>
            <w:r w:rsidRPr="00A52727">
              <w:t>Проверка правильности своих выводов.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Default="003A518D" w:rsidP="00BB4E34">
            <w:pPr>
              <w:pStyle w:val="a6"/>
            </w:pPr>
            <w:r w:rsidRPr="00A52727">
              <w:lastRenderedPageBreak/>
              <w:t>Учащиеся озвучивают выводы о проделанной рабо</w:t>
            </w:r>
            <w:r w:rsidR="00BB4E34">
              <w:t xml:space="preserve">те, обобщают изученный </w:t>
            </w:r>
            <w:r w:rsidR="00BB4E34">
              <w:lastRenderedPageBreak/>
              <w:t>материал, опираясь на вопросы (слайд № 28).</w:t>
            </w:r>
          </w:p>
          <w:p w:rsidR="00BB4E34" w:rsidRDefault="00BB4E34" w:rsidP="00BB4E34">
            <w:pPr>
              <w:pStyle w:val="a6"/>
            </w:pPr>
          </w:p>
          <w:p w:rsidR="00BB4E34" w:rsidRPr="00A52727" w:rsidRDefault="00BB4E34" w:rsidP="00BB4E34">
            <w:pPr>
              <w:pStyle w:val="a6"/>
            </w:pPr>
            <w:r>
              <w:t>После этого, этап рефлексии: используя междометия, обучающиеся выражают своё отношение к уроку (слайд № 29).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lastRenderedPageBreak/>
              <w:t>2 мин</w:t>
            </w:r>
          </w:p>
        </w:tc>
      </w:tr>
      <w:tr w:rsidR="003A518D" w:rsidRPr="00A52727" w:rsidTr="00A97DA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Объяснение домашнего задания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  <w:rPr>
                <w:lang w:eastAsia="en-US" w:bidi="ar-SA"/>
              </w:rPr>
            </w:pPr>
            <w:r w:rsidRPr="00A52727">
              <w:rPr>
                <w:lang w:eastAsia="en-US" w:bidi="ar-SA"/>
              </w:rPr>
              <w:t>Предлагает домашнее задание и объясняет его.</w:t>
            </w:r>
          </w:p>
          <w:p w:rsidR="003A518D" w:rsidRDefault="003A518D" w:rsidP="00A97DAD">
            <w:pPr>
              <w:pStyle w:val="a6"/>
              <w:rPr>
                <w:lang w:eastAsia="en-US" w:bidi="ar-SA"/>
              </w:rPr>
            </w:pPr>
            <w:r w:rsidRPr="00A52727">
              <w:rPr>
                <w:lang w:eastAsia="en-US" w:bidi="ar-SA"/>
              </w:rPr>
              <w:t xml:space="preserve">Предлагается </w:t>
            </w:r>
            <w:r w:rsidR="00773CC6">
              <w:rPr>
                <w:lang w:eastAsia="en-US" w:bidi="ar-SA"/>
              </w:rPr>
              <w:t>три</w:t>
            </w:r>
            <w:r w:rsidRPr="00A52727">
              <w:rPr>
                <w:lang w:eastAsia="en-US" w:bidi="ar-SA"/>
              </w:rPr>
              <w:t xml:space="preserve"> варианта домашнего задания</w:t>
            </w:r>
            <w:r w:rsidR="00773CC6">
              <w:rPr>
                <w:lang w:eastAsia="en-US" w:bidi="ar-SA"/>
              </w:rPr>
              <w:t xml:space="preserve"> + одно обязательное</w:t>
            </w:r>
            <w:r w:rsidRPr="00A52727">
              <w:rPr>
                <w:lang w:eastAsia="en-US" w:bidi="ar-SA"/>
              </w:rPr>
              <w:t>:</w:t>
            </w:r>
          </w:p>
          <w:p w:rsidR="00773CC6" w:rsidRPr="00A52727" w:rsidRDefault="00773CC6" w:rsidP="00A97DAD">
            <w:pPr>
              <w:pStyle w:val="a6"/>
              <w:rPr>
                <w:lang w:eastAsia="en-US" w:bidi="ar-SA"/>
              </w:rPr>
            </w:pPr>
          </w:p>
          <w:p w:rsidR="00773CC6" w:rsidRPr="00773CC6" w:rsidRDefault="003A518D" w:rsidP="00773CC6">
            <w:pPr>
              <w:pStyle w:val="a6"/>
              <w:rPr>
                <w:rFonts w:cs="Times New Roman"/>
                <w:szCs w:val="24"/>
                <w:lang w:eastAsia="en-US" w:bidi="ar-SA"/>
              </w:rPr>
            </w:pPr>
            <w:r w:rsidRPr="00773CC6">
              <w:rPr>
                <w:rFonts w:cs="Times New Roman"/>
                <w:szCs w:val="24"/>
                <w:lang w:eastAsia="en-US" w:bidi="ar-SA"/>
              </w:rPr>
              <w:t>1.</w:t>
            </w:r>
            <w:r w:rsidR="00773CC6" w:rsidRPr="00773CC6">
              <w:rPr>
                <w:rFonts w:cs="Times New Roman"/>
                <w:color w:val="000000"/>
                <w:szCs w:val="24"/>
              </w:rPr>
              <w:t>Создать рекламу междометия</w:t>
            </w:r>
          </w:p>
          <w:p w:rsidR="00773CC6" w:rsidRPr="00773CC6" w:rsidRDefault="00773CC6" w:rsidP="0077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Сочинить сказку о междометии</w:t>
            </w:r>
          </w:p>
          <w:p w:rsidR="00773CC6" w:rsidRPr="00773CC6" w:rsidRDefault="00773CC6" w:rsidP="0077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Нарисовать междометие (внешность отражает внутренние качества)</w:t>
            </w:r>
          </w:p>
          <w:p w:rsidR="00773CC6" w:rsidRPr="00773CC6" w:rsidRDefault="00773CC6" w:rsidP="0077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3CC6" w:rsidRPr="00773CC6" w:rsidRDefault="00773CC6" w:rsidP="0077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(</w:t>
            </w:r>
            <w:proofErr w:type="gramStart"/>
            <w:r w:rsidRPr="0077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77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Подобрать тексты из художественной литературы, в которых употреблены междометия</w:t>
            </w:r>
          </w:p>
          <w:p w:rsidR="003A518D" w:rsidRPr="00A52727" w:rsidRDefault="003A518D" w:rsidP="00773CC6">
            <w:pPr>
              <w:pStyle w:val="a6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Учащиеся записывают его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1 мин</w:t>
            </w:r>
          </w:p>
        </w:tc>
      </w:tr>
    </w:tbl>
    <w:p w:rsidR="00846DE3" w:rsidRDefault="00846DE3" w:rsidP="00A97DAD">
      <w:pPr>
        <w:pStyle w:val="a6"/>
        <w:rPr>
          <w:sz w:val="28"/>
          <w:szCs w:val="28"/>
        </w:rPr>
      </w:pPr>
    </w:p>
    <w:p w:rsidR="00AE3D76" w:rsidRDefault="00AE3D76" w:rsidP="00A97DAD">
      <w:pPr>
        <w:pStyle w:val="a6"/>
        <w:rPr>
          <w:sz w:val="28"/>
          <w:szCs w:val="28"/>
        </w:rPr>
      </w:pPr>
    </w:p>
    <w:p w:rsidR="00CB3CBE" w:rsidRDefault="00CB3CBE" w:rsidP="00871E6A">
      <w:pPr>
        <w:pStyle w:val="a6"/>
        <w:tabs>
          <w:tab w:val="left" w:pos="4020"/>
          <w:tab w:val="center" w:pos="7355"/>
        </w:tabs>
      </w:pPr>
    </w:p>
    <w:p w:rsidR="003A518D" w:rsidRDefault="00871E6A" w:rsidP="00871E6A">
      <w:pPr>
        <w:pStyle w:val="a6"/>
        <w:tabs>
          <w:tab w:val="left" w:pos="4020"/>
          <w:tab w:val="center" w:pos="7355"/>
        </w:tabs>
      </w:pPr>
      <w:r>
        <w:lastRenderedPageBreak/>
        <w:tab/>
      </w:r>
      <w:r w:rsidR="003A518D" w:rsidRPr="00A52727">
        <w:t>ПЕРЕЧЕНЬИСПОЛЬЗУЕМЫХ НА ДАННОМ УРОКЕ ЭОР</w:t>
      </w:r>
    </w:p>
    <w:p w:rsidR="003A518D" w:rsidRPr="00A52727" w:rsidRDefault="003A518D" w:rsidP="00A97DAD">
      <w:pPr>
        <w:pStyle w:val="a6"/>
      </w:pPr>
    </w:p>
    <w:tbl>
      <w:tblPr>
        <w:tblW w:w="14597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268"/>
        <w:gridCol w:w="2268"/>
        <w:gridCol w:w="2693"/>
        <w:gridCol w:w="6801"/>
      </w:tblGrid>
      <w:tr w:rsidR="003A518D" w:rsidRPr="00A52727" w:rsidTr="00846D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Название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Тип, вид ресурса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proofErr w:type="gramStart"/>
            <w:r w:rsidRPr="00A52727">
              <w:t xml:space="preserve">Форма предъявления информации </w:t>
            </w:r>
            <w:r w:rsidRPr="00A52727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18D" w:rsidRPr="00A52727" w:rsidRDefault="003A518D" w:rsidP="00A97DAD">
            <w:pPr>
              <w:pStyle w:val="a6"/>
            </w:pPr>
            <w:r w:rsidRPr="00A52727">
              <w:t>Гиперссылка на ресурс, обеспечивающий доступ к ЭОР</w:t>
            </w:r>
          </w:p>
        </w:tc>
      </w:tr>
      <w:tr w:rsidR="003A518D" w:rsidRPr="00A52727" w:rsidTr="00846D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Мультипликационный фильм «Ох и</w:t>
            </w:r>
            <w:proofErr w:type="gramStart"/>
            <w:r w:rsidRPr="00A52727">
              <w:t xml:space="preserve"> А</w:t>
            </w:r>
            <w:proofErr w:type="gramEnd"/>
            <w:r w:rsidRPr="00A52727">
              <w:t>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Мультипликационный фильм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Просмотр анимации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756F49" w:rsidP="00A97DAD">
            <w:pPr>
              <w:pStyle w:val="a6"/>
            </w:pPr>
            <w:hyperlink r:id="rId22" w:history="1">
              <w:r w:rsidR="003A518D" w:rsidRPr="00A52727">
                <w:rPr>
                  <w:rStyle w:val="a5"/>
                  <w:szCs w:val="24"/>
                </w:rPr>
                <w:t>http://mults.info/mults/?id=260</w:t>
              </w:r>
            </w:hyperlink>
          </w:p>
          <w:p w:rsidR="003A518D" w:rsidRPr="00A52727" w:rsidRDefault="003A518D" w:rsidP="00A97DAD">
            <w:pPr>
              <w:pStyle w:val="a6"/>
            </w:pPr>
          </w:p>
        </w:tc>
      </w:tr>
      <w:tr w:rsidR="00846DE3" w:rsidRPr="00A52727" w:rsidTr="00846D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E3" w:rsidRPr="00A52727" w:rsidRDefault="00846DE3" w:rsidP="00A97DAD">
            <w:pPr>
              <w:pStyle w:val="a6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E3" w:rsidRPr="00A52727" w:rsidRDefault="00675E56" w:rsidP="00A97DAD">
            <w:pPr>
              <w:pStyle w:val="a6"/>
            </w:pPr>
            <w:r>
              <w:t xml:space="preserve">Междометие как часть речи. </w:t>
            </w:r>
            <w:r w:rsidR="00846DE3">
              <w:t>Группы междометий по значению</w:t>
            </w:r>
            <w:r w:rsidR="00871E6A">
              <w:t>, отличие междометий от звукоподражательных 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E3" w:rsidRPr="00A52727" w:rsidRDefault="00846DE3" w:rsidP="00A97DAD">
            <w:pPr>
              <w:pStyle w:val="a6"/>
            </w:pPr>
            <w:r>
              <w:t>Информационный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E3" w:rsidRPr="00A52727" w:rsidRDefault="00846DE3" w:rsidP="00A97DAD">
            <w:pPr>
              <w:pStyle w:val="a6"/>
            </w:pPr>
            <w:r>
              <w:t xml:space="preserve">Презентация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E3" w:rsidRDefault="00756F49" w:rsidP="00A97DAD">
            <w:pPr>
              <w:pStyle w:val="a6"/>
            </w:pPr>
            <w:hyperlink r:id="rId23" w:history="1">
              <w:r w:rsidR="001A52E7" w:rsidRPr="004E089A">
                <w:rPr>
                  <w:rStyle w:val="a5"/>
                </w:rPr>
                <w:t>http://nsportal.ru/shkola/russkiy-yazyk/library/2016/10/16/prezentatsiya-po-russkomu-yazyku-na-temu-mezhdometie-kak</w:t>
              </w:r>
            </w:hyperlink>
          </w:p>
          <w:p w:rsidR="001A52E7" w:rsidRDefault="001A52E7" w:rsidP="00A97DAD">
            <w:pPr>
              <w:pStyle w:val="a6"/>
            </w:pPr>
          </w:p>
        </w:tc>
      </w:tr>
      <w:tr w:rsidR="00871E6A" w:rsidRPr="00A52727" w:rsidTr="00846D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6A" w:rsidRDefault="00871E6A" w:rsidP="00A97DAD">
            <w:pPr>
              <w:pStyle w:val="a6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6A" w:rsidRDefault="00871E6A" w:rsidP="00A97DAD">
            <w:pPr>
              <w:pStyle w:val="a6"/>
            </w:pPr>
            <w:r>
              <w:t>«Разграничение междометий и звукоподражательных слов»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6A" w:rsidRDefault="00871E6A" w:rsidP="00871E6A">
            <w:pPr>
              <w:pStyle w:val="a6"/>
              <w:jc w:val="both"/>
            </w:pPr>
            <w:r>
              <w:t xml:space="preserve">Практический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6A" w:rsidRDefault="00871E6A" w:rsidP="00A97DAD">
            <w:pPr>
              <w:pStyle w:val="a6"/>
            </w:pPr>
            <w:r>
              <w:t>Интерактивная работа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6A" w:rsidRDefault="00756F49" w:rsidP="00A97DAD">
            <w:pPr>
              <w:pStyle w:val="a6"/>
            </w:pPr>
            <w:hyperlink r:id="rId24" w:history="1">
              <w:r w:rsidR="00871E6A" w:rsidRPr="006D2BEC">
                <w:rPr>
                  <w:rStyle w:val="a5"/>
                </w:rPr>
                <w:t>http://gvozdikova.ucoz.ru/index/mezhdometija_i_zvukopodrazhatelnye_slova/0-279</w:t>
              </w:r>
            </w:hyperlink>
          </w:p>
          <w:p w:rsidR="00871E6A" w:rsidRDefault="00871E6A" w:rsidP="00A97DAD">
            <w:pPr>
              <w:pStyle w:val="a6"/>
            </w:pPr>
          </w:p>
        </w:tc>
      </w:tr>
      <w:tr w:rsidR="003A518D" w:rsidRPr="00A52727" w:rsidTr="00846D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846DE3" w:rsidP="00A97DAD">
            <w:pPr>
              <w:pStyle w:val="a6"/>
            </w:pPr>
            <w:r>
              <w:t>3</w:t>
            </w:r>
            <w:r w:rsidR="003A518D" w:rsidRPr="00A52727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756F49" w:rsidP="00A97DAD">
            <w:pPr>
              <w:pStyle w:val="a6"/>
              <w:rPr>
                <w:rFonts w:eastAsiaTheme="minorHAnsi" w:cs="Times New Roman"/>
                <w:kern w:val="0"/>
                <w:lang w:eastAsia="en-US" w:bidi="ar-SA"/>
              </w:rPr>
            </w:pPr>
            <w:hyperlink r:id="rId25" w:history="1">
              <w:r w:rsidR="003A518D" w:rsidRPr="00A52727">
                <w:rPr>
                  <w:rStyle w:val="a5"/>
                  <w:rFonts w:eastAsiaTheme="minorHAnsi" w:cs="Times New Roman"/>
                  <w:kern w:val="0"/>
                  <w:szCs w:val="24"/>
                  <w:lang w:eastAsia="en-US" w:bidi="ar-SA"/>
                </w:rPr>
                <w:t xml:space="preserve"> «Знаки препинания при междометиях»</w:t>
              </w:r>
            </w:hyperlink>
          </w:p>
          <w:p w:rsidR="003A518D" w:rsidRPr="00A52727" w:rsidRDefault="003A518D" w:rsidP="00A97DAD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rPr>
                <w:rFonts w:eastAsia="Times New Roman"/>
                <w:lang w:bidi="ar-SA"/>
              </w:rPr>
              <w:t>Анимация</w:t>
            </w:r>
          </w:p>
          <w:p w:rsidR="003A518D" w:rsidRPr="00A52727" w:rsidRDefault="003A518D" w:rsidP="00A97DAD">
            <w:pPr>
              <w:pStyle w:val="a6"/>
              <w:rPr>
                <w:rFonts w:eastAsiaTheme="minorHAnsi" w:cs="Times New Roman"/>
                <w:kern w:val="0"/>
                <w:lang w:eastAsia="en-US" w:bidi="ar-SA"/>
              </w:rPr>
            </w:pPr>
            <w:r w:rsidRPr="00A52727">
              <w:rPr>
                <w:rFonts w:eastAsiaTheme="minorHAnsi" w:cs="Times New Roman"/>
                <w:kern w:val="0"/>
                <w:lang w:eastAsia="en-US" w:bidi="ar-SA"/>
              </w:rPr>
              <w:t>(№ 110352)</w:t>
            </w:r>
          </w:p>
          <w:p w:rsidR="003A518D" w:rsidRPr="00A52727" w:rsidRDefault="003A518D" w:rsidP="00A97DAD">
            <w:pPr>
              <w:pStyle w:val="a6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Анимационная модель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0A7A2D" w:rsidRDefault="00756F49" w:rsidP="00A97DAD">
            <w:pPr>
              <w:pStyle w:val="a6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hyperlink r:id="rId26" w:history="1">
              <w:r w:rsidR="003A518D" w:rsidRPr="00A52727">
                <w:rPr>
                  <w:rFonts w:asciiTheme="minorHAnsi" w:eastAsiaTheme="minorHAnsi" w:hAnsiTheme="minorHAnsi" w:cstheme="minorBidi"/>
                  <w:color w:val="0000FF" w:themeColor="hyperlink"/>
                  <w:kern w:val="0"/>
                  <w:u w:val="single"/>
                  <w:lang w:eastAsia="en-US" w:bidi="ar-SA"/>
                </w:rPr>
                <w:t>http://files.school-collection.edu.ru/dlrstore/27e0a1b5-0f9e-4525-a990-78bdbbc06d91/%5BRUS7_155%5D_%5BMA_135%5D.swf</w:t>
              </w:r>
            </w:hyperlink>
          </w:p>
        </w:tc>
      </w:tr>
      <w:tr w:rsidR="003A518D" w:rsidRPr="00A52727" w:rsidTr="00846D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846DE3" w:rsidP="00A97DAD">
            <w:pPr>
              <w:pStyle w:val="a6"/>
            </w:pPr>
            <w:r>
              <w:t>4</w:t>
            </w:r>
            <w:r w:rsidR="003A518D" w:rsidRPr="00A52727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rPr>
                <w:bCs/>
                <w:kern w:val="0"/>
                <w:lang w:eastAsia="ru-RU"/>
              </w:rPr>
              <w:t>«</w:t>
            </w:r>
            <w:r w:rsidRPr="00D24FD4">
              <w:rPr>
                <w:rFonts w:eastAsia="Times New Roman" w:cs="Times New Roman"/>
                <w:bCs/>
                <w:kern w:val="0"/>
                <w:lang w:eastAsia="ru-RU" w:bidi="ar-SA"/>
              </w:rPr>
              <w:t>Междо</w:t>
            </w:r>
            <w:r w:rsidR="00846DE3">
              <w:rPr>
                <w:rFonts w:eastAsia="Times New Roman" w:cs="Times New Roman"/>
                <w:bCs/>
                <w:kern w:val="0"/>
                <w:lang w:eastAsia="ru-RU" w:bidi="ar-SA"/>
              </w:rPr>
              <w:t>метие</w:t>
            </w:r>
            <w:r w:rsidRPr="00A52727">
              <w:rPr>
                <w:bCs/>
                <w:kern w:val="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Практический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Интерактивный тест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756F49" w:rsidP="00A97DAD">
            <w:pPr>
              <w:pStyle w:val="a6"/>
            </w:pPr>
            <w:hyperlink r:id="rId27" w:history="1">
              <w:r w:rsidR="003A518D" w:rsidRPr="00A52727">
                <w:rPr>
                  <w:rFonts w:asciiTheme="majorHAnsi" w:eastAsiaTheme="majorEastAsia" w:hAnsiTheme="majorHAnsi" w:cstheme="majorBidi"/>
                  <w:bCs/>
                  <w:color w:val="0000FF" w:themeColor="hyperlink"/>
                  <w:kern w:val="0"/>
                  <w:u w:val="single"/>
                  <w:lang w:eastAsia="en-US" w:bidi="ar-SA"/>
                </w:rPr>
                <w:t>http://fcior.edu.ru/card/3224/mezhdometie-p.html</w:t>
              </w:r>
            </w:hyperlink>
          </w:p>
        </w:tc>
      </w:tr>
      <w:tr w:rsidR="003A518D" w:rsidRPr="00A52727" w:rsidTr="00846DE3">
        <w:trPr>
          <w:trHeight w:val="2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846DE3" w:rsidP="00A97DAD">
            <w:pPr>
              <w:pStyle w:val="a6"/>
            </w:pPr>
            <w:r>
              <w:t>5</w:t>
            </w:r>
            <w:r w:rsidR="003A518D" w:rsidRPr="00A52727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0A7A2D" w:rsidRDefault="00756F49" w:rsidP="00A97DAD">
            <w:pPr>
              <w:pStyle w:val="a6"/>
              <w:rPr>
                <w:rFonts w:eastAsiaTheme="minorHAnsi" w:cs="Times New Roman"/>
                <w:kern w:val="0"/>
                <w:lang w:eastAsia="en-US" w:bidi="ar-SA"/>
              </w:rPr>
            </w:pPr>
            <w:hyperlink r:id="rId28" w:history="1">
              <w:r w:rsidR="003A518D" w:rsidRPr="00A52727">
                <w:rPr>
                  <w:rStyle w:val="a5"/>
                  <w:rFonts w:eastAsiaTheme="minorHAnsi" w:cs="Times New Roman"/>
                  <w:kern w:val="0"/>
                  <w:szCs w:val="24"/>
                  <w:lang w:eastAsia="en-US" w:bidi="ar-SA"/>
                </w:rPr>
                <w:t>Электронный учебный модуль</w:t>
              </w:r>
            </w:hyperlink>
            <w:r w:rsidR="003A518D" w:rsidRPr="002D62CE">
              <w:rPr>
                <w:rFonts w:eastAsiaTheme="minorHAnsi" w:cs="Times New Roman"/>
                <w:kern w:val="0"/>
                <w:lang w:eastAsia="en-US" w:bidi="ar-SA"/>
              </w:rPr>
              <w:t xml:space="preserve"> практического типа для углублённого изучения предмета по теме "Правописание междометий"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Практический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Интерактивный тест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756F49" w:rsidP="00A97DAD">
            <w:pPr>
              <w:pStyle w:val="a6"/>
            </w:pPr>
            <w:hyperlink r:id="rId29" w:history="1">
              <w:r w:rsidR="003A518D" w:rsidRPr="00A52727">
                <w:rPr>
                  <w:rFonts w:asciiTheme="minorHAnsi" w:eastAsiaTheme="minorHAnsi" w:hAnsiTheme="minorHAnsi" w:cstheme="minorBidi"/>
                  <w:color w:val="0000FF" w:themeColor="hyperlink"/>
                  <w:kern w:val="0"/>
                  <w:u w:val="single"/>
                  <w:lang w:eastAsia="en-US" w:bidi="ar-SA"/>
                </w:rPr>
                <w:t>http://fcior.edu.ru/card/23742/pravopisanie-mezhdometiy.html</w:t>
              </w:r>
            </w:hyperlink>
          </w:p>
        </w:tc>
      </w:tr>
      <w:tr w:rsidR="003A518D" w:rsidRPr="00A52727" w:rsidTr="00846D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846DE3" w:rsidP="00A97DAD">
            <w:pPr>
              <w:pStyle w:val="a6"/>
            </w:pPr>
            <w:r>
              <w:lastRenderedPageBreak/>
              <w:t>6</w:t>
            </w:r>
            <w:r w:rsidR="003A518D" w:rsidRPr="00A52727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846DE3" w:rsidP="00A97DAD">
            <w:pPr>
              <w:pStyle w:val="a6"/>
              <w:rPr>
                <w:rFonts w:eastAsia="Calibri"/>
                <w:kern w:val="0"/>
                <w:lang w:eastAsia="en-US"/>
              </w:rPr>
            </w:pPr>
            <w:r>
              <w:t>«Междометие</w:t>
            </w:r>
            <w:r w:rsidR="003A518D" w:rsidRPr="00A52727">
              <w:t>»</w:t>
            </w:r>
          </w:p>
          <w:p w:rsidR="003A518D" w:rsidRPr="00A52727" w:rsidRDefault="003A518D" w:rsidP="00A97DAD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A97DAD">
            <w:pPr>
              <w:pStyle w:val="a6"/>
            </w:pPr>
            <w:r w:rsidRPr="00A52727">
              <w:t>Информационный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3A518D" w:rsidP="00CB3CBE">
            <w:pPr>
              <w:pStyle w:val="a6"/>
            </w:pPr>
            <w:r w:rsidRPr="00A52727">
              <w:rPr>
                <w:rFonts w:eastAsia="Calibri"/>
                <w:kern w:val="0"/>
                <w:lang w:eastAsia="en-US"/>
              </w:rPr>
              <w:t>Модель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8D" w:rsidRPr="00A52727" w:rsidRDefault="00756F49" w:rsidP="00A97DAD">
            <w:pPr>
              <w:pStyle w:val="a6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hyperlink r:id="rId30" w:history="1">
              <w:r w:rsidR="003A518D" w:rsidRPr="00A52727">
                <w:rPr>
                  <w:rFonts w:asciiTheme="minorHAnsi" w:eastAsiaTheme="minorHAnsi" w:hAnsiTheme="minorHAnsi" w:cstheme="minorBidi"/>
                  <w:color w:val="0000FF" w:themeColor="hyperlink"/>
                  <w:kern w:val="0"/>
                  <w:u w:val="single"/>
                  <w:lang w:eastAsia="en-US" w:bidi="ar-SA"/>
                </w:rPr>
                <w:t>http://fcior.edu.ru/card/1313/mezhdometie-i.html</w:t>
              </w:r>
            </w:hyperlink>
          </w:p>
          <w:p w:rsidR="003A518D" w:rsidRPr="00A52727" w:rsidRDefault="003A518D" w:rsidP="00A97DAD">
            <w:pPr>
              <w:pStyle w:val="a6"/>
            </w:pPr>
          </w:p>
        </w:tc>
      </w:tr>
    </w:tbl>
    <w:p w:rsidR="003A518D" w:rsidRDefault="003A518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A97DAD" w:rsidRDefault="00A97DAD" w:rsidP="00A97DAD">
      <w:pPr>
        <w:rPr>
          <w:rFonts w:ascii="Times New Roman" w:hAnsi="Times New Roman" w:cs="Times New Roman"/>
          <w:sz w:val="24"/>
          <w:szCs w:val="24"/>
        </w:rPr>
      </w:pPr>
    </w:p>
    <w:p w:rsidR="009E287A" w:rsidRPr="008B64E2" w:rsidRDefault="009E287A" w:rsidP="00A97D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287A" w:rsidRPr="008B64E2" w:rsidSect="00BB4E34">
      <w:pgSz w:w="16838" w:h="11906" w:orient="landscape"/>
      <w:pgMar w:top="851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16C4"/>
    <w:multiLevelType w:val="hybridMultilevel"/>
    <w:tmpl w:val="94147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06960"/>
    <w:multiLevelType w:val="multilevel"/>
    <w:tmpl w:val="5A00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33426"/>
    <w:multiLevelType w:val="multilevel"/>
    <w:tmpl w:val="BE848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E3AC9"/>
    <w:multiLevelType w:val="hybridMultilevel"/>
    <w:tmpl w:val="A3BAC7D0"/>
    <w:lvl w:ilvl="0" w:tplc="148822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46E67E3"/>
    <w:multiLevelType w:val="multilevel"/>
    <w:tmpl w:val="672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89F"/>
    <w:rsid w:val="0005762A"/>
    <w:rsid w:val="0011396A"/>
    <w:rsid w:val="001A52E7"/>
    <w:rsid w:val="001F1E56"/>
    <w:rsid w:val="0022289F"/>
    <w:rsid w:val="00250621"/>
    <w:rsid w:val="003A518D"/>
    <w:rsid w:val="003F1A50"/>
    <w:rsid w:val="004A4012"/>
    <w:rsid w:val="004A5CA0"/>
    <w:rsid w:val="004D2ED8"/>
    <w:rsid w:val="00507A90"/>
    <w:rsid w:val="005F1F37"/>
    <w:rsid w:val="005F5346"/>
    <w:rsid w:val="00622799"/>
    <w:rsid w:val="00675E56"/>
    <w:rsid w:val="00756F49"/>
    <w:rsid w:val="00773CC6"/>
    <w:rsid w:val="00846DE3"/>
    <w:rsid w:val="00871E6A"/>
    <w:rsid w:val="008B64E2"/>
    <w:rsid w:val="009E287A"/>
    <w:rsid w:val="00A309C2"/>
    <w:rsid w:val="00A82B9C"/>
    <w:rsid w:val="00A97DAD"/>
    <w:rsid w:val="00AE3D76"/>
    <w:rsid w:val="00B42832"/>
    <w:rsid w:val="00B66F78"/>
    <w:rsid w:val="00BB4E34"/>
    <w:rsid w:val="00C20ADA"/>
    <w:rsid w:val="00C74A69"/>
    <w:rsid w:val="00C95338"/>
    <w:rsid w:val="00CB3CBE"/>
    <w:rsid w:val="00CC46B2"/>
    <w:rsid w:val="00D54076"/>
    <w:rsid w:val="00E00632"/>
    <w:rsid w:val="00E93C0A"/>
    <w:rsid w:val="00EC6800"/>
    <w:rsid w:val="00EC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9"/>
  </w:style>
  <w:style w:type="paragraph" w:styleId="1">
    <w:name w:val="heading 1"/>
    <w:basedOn w:val="a"/>
    <w:link w:val="10"/>
    <w:uiPriority w:val="9"/>
    <w:qFormat/>
    <w:rsid w:val="008B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4012"/>
  </w:style>
  <w:style w:type="paragraph" w:styleId="a4">
    <w:name w:val="List Paragraph"/>
    <w:basedOn w:val="a"/>
    <w:qFormat/>
    <w:rsid w:val="00250621"/>
    <w:pPr>
      <w:ind w:left="720"/>
      <w:contextualSpacing/>
    </w:pPr>
  </w:style>
  <w:style w:type="paragraph" w:customStyle="1" w:styleId="c40">
    <w:name w:val="c40"/>
    <w:basedOn w:val="a"/>
    <w:rsid w:val="003A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A518D"/>
  </w:style>
  <w:style w:type="paragraph" w:customStyle="1" w:styleId="Standard">
    <w:name w:val="Standard"/>
    <w:rsid w:val="003A51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styleId="a5">
    <w:name w:val="Hyperlink"/>
    <w:basedOn w:val="a0"/>
    <w:uiPriority w:val="99"/>
    <w:unhideWhenUsed/>
    <w:rsid w:val="003A518D"/>
    <w:rPr>
      <w:color w:val="0000FF"/>
      <w:u w:val="single"/>
    </w:rPr>
  </w:style>
  <w:style w:type="paragraph" w:styleId="a6">
    <w:name w:val="No Spacing"/>
    <w:uiPriority w:val="1"/>
    <w:qFormat/>
    <w:rsid w:val="003A51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9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4012"/>
  </w:style>
  <w:style w:type="paragraph" w:styleId="a4">
    <w:name w:val="List Paragraph"/>
    <w:basedOn w:val="a"/>
    <w:qFormat/>
    <w:rsid w:val="00250621"/>
    <w:pPr>
      <w:ind w:left="720"/>
      <w:contextualSpacing/>
    </w:pPr>
  </w:style>
  <w:style w:type="paragraph" w:customStyle="1" w:styleId="c40">
    <w:name w:val="c40"/>
    <w:basedOn w:val="a"/>
    <w:rsid w:val="003A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A518D"/>
  </w:style>
  <w:style w:type="paragraph" w:customStyle="1" w:styleId="Standard">
    <w:name w:val="Standard"/>
    <w:rsid w:val="003A51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styleId="a5">
    <w:name w:val="Hyperlink"/>
    <w:basedOn w:val="a0"/>
    <w:uiPriority w:val="99"/>
    <w:unhideWhenUsed/>
    <w:rsid w:val="003A518D"/>
    <w:rPr>
      <w:color w:val="0000FF"/>
      <w:u w:val="single"/>
    </w:rPr>
  </w:style>
  <w:style w:type="paragraph" w:styleId="a6">
    <w:name w:val="No Spacing"/>
    <w:uiPriority w:val="1"/>
    <w:qFormat/>
    <w:rsid w:val="003A51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9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72;&#1088;&#1090;&#1072;-&#1089;&#1093;&#1077;&#1084;&#1072;%20&#1091;&#1088;&#1086;&#1082;&#1072;.doc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fcior.edu.ru/card/3224/mezhdometie-p.html" TargetMode="External"/><Relationship Id="rId26" Type="http://schemas.openxmlformats.org/officeDocument/2006/relationships/hyperlink" Target="http://files.school-collection.edu.ru/dlrstore/27e0a1b5-0f9e-4525-a990-78bdbbc06d91/%5BRUS7_155%5D_%5BMA_135%5D.swf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files.school-collection.edu.ru/dlrstore/facbb585-0b35-4fb3-9f17-1b37c00a37e7/%5BRUS7_155%5D_%5BQS_139%5D.html" TargetMode="External"/><Relationship Id="rId25" Type="http://schemas.openxmlformats.org/officeDocument/2006/relationships/hyperlink" Target="http://files.school-collection.edu.ru/dlrstore/27e0a1b5-0f9e-4525-a990-78bdbbc06d91/%5BRUS7_155%5D_%5BMA_135%5D.sw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facbb585-0b35-4fb3-9f17-1b37c00a37e7/%5BRUS7_155%5D_%5BQS_139%5D.html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fcior.edu.ru/card/23742/pravopisanie-mezhdometi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lts.info/mults/?id=260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gvozdikova.ucoz.ru/index/mezhdometija_i_zvukopodrazhatelnye_slova/0-27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nsportal.ru/shkola/russkiy-yazyk/library/2016/10/16/prezentatsiya-po-russkomu-yazyku-na-temu-mezhdometie-kak" TargetMode="External"/><Relationship Id="rId28" Type="http://schemas.openxmlformats.org/officeDocument/2006/relationships/hyperlink" Target="http://fcior.edu.ru/card/23742/pravopisanie-mezhdometiy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fcior.edu.ru/card/23742/pravopisanie-mezhdometiy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iles.school-collection.edu.ru/dlrstore/27e0a1b5-0f9e-4525-a990-78bdbbc06d91/%5BRUS7_155%5D_%5BMA_135%5D.swf" TargetMode="External"/><Relationship Id="rId22" Type="http://schemas.openxmlformats.org/officeDocument/2006/relationships/hyperlink" Target="http://mults.info/mults/?id=260" TargetMode="External"/><Relationship Id="rId27" Type="http://schemas.openxmlformats.org/officeDocument/2006/relationships/hyperlink" Target="http://fcior.edu.ru/card/3224/mezhdometie-p.html" TargetMode="External"/><Relationship Id="rId30" Type="http://schemas.openxmlformats.org/officeDocument/2006/relationships/hyperlink" Target="http://fcior.edu.ru/card/1313/mezhdometie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33F9-0F0D-4896-98F7-33CF0874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Лиана</cp:lastModifiedBy>
  <cp:revision>31</cp:revision>
  <dcterms:created xsi:type="dcterms:W3CDTF">2016-10-10T12:14:00Z</dcterms:created>
  <dcterms:modified xsi:type="dcterms:W3CDTF">2020-04-29T07:49:00Z</dcterms:modified>
</cp:coreProperties>
</file>