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CF" w:rsidRDefault="009747CF" w:rsidP="0097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Логопедическое сопровождение детей с ОВЗ </w:t>
      </w:r>
    </w:p>
    <w:p w:rsidR="009747CF" w:rsidRPr="009747CF" w:rsidRDefault="009747CF" w:rsidP="0097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общеобразовательной школе</w:t>
      </w:r>
    </w:p>
    <w:p w:rsidR="009747CF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Каждый ребёнок испытывает потребность быть успешным.  Ощущение успеха - необходимое условие  развития ребёнка. Для обеспечения ситуации успеха детям с ограниченными возможностями здоровья необходимы усилия ряда специалистов, и прежде всего – учителя-логопеда.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Наиболее часто именно речевые проблемы у ребенка становятся основными, из-за которых детский коллектив не принимает такого ребенка, они же являются главными объектами насмешек сверстников. Зачастую, именно логопедические проблемы затрудняют развитие общения между детьми, а также создают значительные трудности в усвоении знаний, умений и навыков ребенком с ОВЗ. В таком случае работа логопеда выходит на первый план и становится краеугольной в дальнейшем успешном включении ребенка в образовательное пространство школы.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Работа учителя — логопеда в образовательной организации состоит из ряда последовательных этапов.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I этап — диагностика индивидуальных особенностей речевого развития ребенка с ОВЗ;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II этап — составление учителем-логопедом индивидуальной карты речевого развития ребенка.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III этап — обязательное участие учителя-логопеда в психолого-педагогическом консилиуме школы, в том числе, разработка совместных рекомендаций по поддержке педагога;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IV этап — организация индивидуальной и групповой логопедической работы с детьми, нуждающимися в логопедической коррекции;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V этап — мониторинг речевого развития каждого ребенка, имеющего проблемы логопедического характера;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VI этап — индивидуальные консультации специалистов (педагогов, психолога, дефектолога, по необходимости) и родителей, всех участников учебно-воспитательного процесса по вопросам организации речевого режима ребенка в школе и дома.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Основные цели и задачи деятельности учителя-логопеда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Цель: исправление недостатков устной речи и развитие высших психических функций, участвующих в процессе письма и чтения.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Задачи: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1. коррекция нарушения в развитии устной и письменной речи учащихся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2. своевременное предупреждение и преодоление трудностей в освоении учащимися общеобразовательных программ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lastRenderedPageBreak/>
        <w:t>3. разъяснение специальных знаний по логопедии среди педагогов, родителей (законных представителей учащихся).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Работа учителя-логопеда, с одной стороны, определяется общими стратегическими целями и задачами школы и находится в соответствии с Федеральными государственными образовательными стандартами. С другой стороны, учитель-логопед следует частным профессиональным целям и задачам, которые определяют основные направления деятельности, оказывая, прежде всего помощь детям, испытывающим трудности при освоении общеобразовательных программ (прежде всего по русскому языку), содействуя учителям в учебно-воспитательной работе с данной категорией детей, что в итоге способствует активизации общеобразовательного процесса.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Таким образом, основной задачей школьного логопеда является предупреждение неуспеваемости и коррекция различных нарушений устной и письменной речи.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Логопедическое сопровождение учащихся в рамках общеобразовательной школы включает в себя: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Комплектование групп: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1. Комплектование групп учащихся для подгрупповых занятий.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2. Индивидуальные занятия и занятия по подгруппам с детьми, имеющими нарушение произношения отдельных фонем, отдельные случаи нарушения чтения и письма.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Содержание логопедической работы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Согласно графику работы систематически проводятся индивидуальные и подгрупповые логопедические занятия при этом осуществляются следующие направления работы: профилактика и раннее выявление нарушений чтения и письма;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 развитие графо-моторных навыков, зрительно-моторного слежения, пространственных, временных представлений; 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отработка артикуляционно-фонетической стороны речи; 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и восприятия, языкового анализа и синтеза; 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постановка звуков, введение последовательно звуков в речь; 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расширение и уточнение словарного запаса, 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работа над грамматическим строем речи,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 автоматизация навыка чтения, работа над интонацией, выразительностью и темпом чтения, пониманием прочитанного.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Естественно, что все перечисленные направления и особенности логопедической работы находятся в прямой зависимости от особенностей недостаточности или нарушения речевой деятельности ребенка.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lastRenderedPageBreak/>
        <w:t>Еще одним из направлений логопедической работы с детьми, имеющими нарушение речи, является работа учителя-логопеда с родителями. Сотрудничество логопеда с семьёй является необходимым условием успешного обучающего воздействия на ребёнка.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Главной задачей логопеда при взаимодействии с семьёй ребёнка с нарушением речи является не только выдача рекомендаций по коррекции речи и воспитанию ребёнка, но и создание таких условий, которые максимально стимулировали бы членов семьи к активному решению возникающих проблем. В таких случаях родители, выработанные в процессе сотрудничества с логопедом решения, считают своими и более охотно внедряют их в собственную практику воспитания и обучения ребёнка.</w:t>
      </w:r>
    </w:p>
    <w:p w:rsidR="009747CF" w:rsidRPr="0093282B" w:rsidRDefault="009747CF" w:rsidP="0097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К концу обследования детей, в конце сентября, логопед организует индивидуальные консультации с родителями. По результатам обследования логопед сообщает родителям характер отклонений в речевом развитии ребёнка и перспективы их исправления. Важно в доступной форме раскрыть необходимость совместных усилий в преодолении данного речевого дефекта. 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  <w:u w:val="single"/>
        </w:rPr>
        <w:t>Специфика логопедической работы с учащимися с ОВЗ: 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Работа над речевой системой в целом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Максимальное использование сохранных анализаторов (</w:t>
      </w:r>
      <w:proofErr w:type="gramStart"/>
      <w:r w:rsidRPr="0093282B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93282B">
        <w:rPr>
          <w:rFonts w:ascii="Times New Roman" w:hAnsi="Times New Roman" w:cs="Times New Roman"/>
          <w:sz w:val="28"/>
          <w:szCs w:val="28"/>
        </w:rPr>
        <w:t>, слуховой, тактильный)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Дифференцированный подход (психические особенности, работоспособность, уровень </w:t>
      </w:r>
      <w:proofErr w:type="spellStart"/>
      <w:r w:rsidRPr="009328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282B">
        <w:rPr>
          <w:rFonts w:ascii="Times New Roman" w:hAnsi="Times New Roman" w:cs="Times New Roman"/>
          <w:sz w:val="28"/>
          <w:szCs w:val="28"/>
        </w:rPr>
        <w:t xml:space="preserve"> речи)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 xml:space="preserve"> Длительное закрепление направленных речевых навыков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Частый повтор упражнений с элементами новизны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Частая смена видов деятельности (быстрая утомляемость)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Дозировка заданий и речевого материала (постепенное усложнение)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Конкретность и доступность заданий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Умеренный темп работы</w:t>
      </w:r>
    </w:p>
    <w:p w:rsidR="009747CF" w:rsidRPr="0093282B" w:rsidRDefault="009747CF" w:rsidP="009747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Постоянное поддержание интереса к занятиям (эмоциональность)</w:t>
      </w:r>
    </w:p>
    <w:p w:rsidR="009747CF" w:rsidRPr="0093282B" w:rsidRDefault="009747CF" w:rsidP="009747C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282B">
        <w:rPr>
          <w:rFonts w:ascii="Times New Roman" w:hAnsi="Times New Roman" w:cs="Times New Roman"/>
          <w:sz w:val="28"/>
          <w:szCs w:val="28"/>
        </w:rPr>
        <w:t>Процесс коррекции речи у детей с ОВЗ более длительный и может растянуться на годы.</w:t>
      </w:r>
    </w:p>
    <w:p w:rsidR="007E6EFB" w:rsidRDefault="009747CF" w:rsidP="009747CF">
      <w:r w:rsidRPr="0093282B">
        <w:rPr>
          <w:rFonts w:ascii="Times New Roman" w:hAnsi="Times New Roman" w:cs="Times New Roman"/>
          <w:sz w:val="28"/>
          <w:szCs w:val="28"/>
          <w:shd w:val="clear" w:color="auto" w:fill="FFFFFF"/>
        </w:rPr>
        <w:t>С такими детьми классические логопедические методы и приемы зачастую не срабатывают, а значит, в арсенале логопеда должны быть современные, инновационные методики способствующие заинтересовать ребенка, раскрыть его потенциал.</w:t>
      </w:r>
    </w:p>
    <w:sectPr w:rsidR="007E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CC0"/>
    <w:multiLevelType w:val="hybridMultilevel"/>
    <w:tmpl w:val="8AF0ACC2"/>
    <w:lvl w:ilvl="0" w:tplc="12CC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E7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E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C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0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E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6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4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CF"/>
    <w:rsid w:val="007E6EFB"/>
    <w:rsid w:val="009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2022-12-08T08:23:00Z</dcterms:created>
  <dcterms:modified xsi:type="dcterms:W3CDTF">2022-12-08T08:27:00Z</dcterms:modified>
</cp:coreProperties>
</file>