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3D" w:rsidRPr="00B9003D" w:rsidRDefault="00B9003D" w:rsidP="00B9003D">
      <w:pPr>
        <w:rPr>
          <w:rFonts w:ascii="Times New Roman" w:hAnsi="Times New Roman" w:cs="Times New Roman"/>
          <w:sz w:val="24"/>
          <w:szCs w:val="24"/>
        </w:rPr>
      </w:pPr>
    </w:p>
    <w:p w:rsidR="00B9003D" w:rsidRPr="00B9003D" w:rsidRDefault="00B9003D" w:rsidP="00B90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3D">
        <w:rPr>
          <w:rFonts w:ascii="Times New Roman" w:hAnsi="Times New Roman" w:cs="Times New Roman"/>
          <w:b/>
          <w:sz w:val="24"/>
          <w:szCs w:val="24"/>
        </w:rPr>
        <w:t>Конспект урока русского языка в 3 классе.</w:t>
      </w:r>
    </w:p>
    <w:p w:rsidR="00B9003D" w:rsidRPr="00B9003D" w:rsidRDefault="00B9003D" w:rsidP="00B9003D">
      <w:pPr>
        <w:rPr>
          <w:rFonts w:ascii="Times New Roman" w:hAnsi="Times New Roman" w:cs="Times New Roman"/>
          <w:b/>
          <w:sz w:val="24"/>
          <w:szCs w:val="24"/>
        </w:rPr>
      </w:pPr>
    </w:p>
    <w:p w:rsidR="00B9003D" w:rsidRPr="00B9003D" w:rsidRDefault="00B9003D" w:rsidP="00B900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003D">
        <w:rPr>
          <w:rFonts w:ascii="Times New Roman" w:hAnsi="Times New Roman" w:cs="Times New Roman"/>
          <w:b/>
          <w:i/>
          <w:sz w:val="24"/>
          <w:szCs w:val="24"/>
        </w:rPr>
        <w:t xml:space="preserve">Учитель начальных классов МАОУ СШ №81 </w:t>
      </w:r>
      <w:proofErr w:type="spellStart"/>
      <w:r w:rsidRPr="00B9003D">
        <w:rPr>
          <w:rFonts w:ascii="Times New Roman" w:hAnsi="Times New Roman" w:cs="Times New Roman"/>
          <w:b/>
          <w:i/>
          <w:sz w:val="24"/>
          <w:szCs w:val="24"/>
        </w:rPr>
        <w:t>Гильманова</w:t>
      </w:r>
      <w:proofErr w:type="spellEnd"/>
      <w:r w:rsidRPr="00B9003D">
        <w:rPr>
          <w:rFonts w:ascii="Times New Roman" w:hAnsi="Times New Roman" w:cs="Times New Roman"/>
          <w:b/>
          <w:i/>
          <w:sz w:val="24"/>
          <w:szCs w:val="24"/>
        </w:rPr>
        <w:t xml:space="preserve"> Наталья Юрьевна</w:t>
      </w:r>
    </w:p>
    <w:p w:rsidR="00B9003D" w:rsidRPr="00B9003D" w:rsidRDefault="00B9003D" w:rsidP="00B9003D">
      <w:pPr>
        <w:rPr>
          <w:rFonts w:ascii="Times New Roman" w:hAnsi="Times New Roman" w:cs="Times New Roman"/>
          <w:b/>
          <w:sz w:val="24"/>
          <w:szCs w:val="24"/>
        </w:rPr>
      </w:pPr>
      <w:r w:rsidRPr="00B9003D">
        <w:rPr>
          <w:rFonts w:ascii="Times New Roman" w:hAnsi="Times New Roman" w:cs="Times New Roman"/>
          <w:b/>
          <w:sz w:val="24"/>
          <w:szCs w:val="24"/>
        </w:rPr>
        <w:t xml:space="preserve">  УМК:  Перспективная начальная школа</w:t>
      </w:r>
    </w:p>
    <w:p w:rsidR="00B9003D" w:rsidRPr="00B9003D" w:rsidRDefault="00B9003D" w:rsidP="00B9003D">
      <w:pPr>
        <w:rPr>
          <w:rFonts w:ascii="Times New Roman" w:hAnsi="Times New Roman" w:cs="Times New Roman"/>
          <w:b/>
          <w:sz w:val="24"/>
          <w:szCs w:val="24"/>
        </w:rPr>
      </w:pPr>
      <w:r w:rsidRPr="00B9003D">
        <w:rPr>
          <w:rFonts w:ascii="Times New Roman" w:hAnsi="Times New Roman" w:cs="Times New Roman"/>
          <w:b/>
          <w:sz w:val="24"/>
          <w:szCs w:val="24"/>
        </w:rPr>
        <w:t>Предмет: Русский язык</w:t>
      </w:r>
    </w:p>
    <w:p w:rsidR="00B9003D" w:rsidRPr="00B9003D" w:rsidRDefault="00B9003D" w:rsidP="00B9003D">
      <w:pPr>
        <w:rPr>
          <w:rFonts w:ascii="Times New Roman" w:hAnsi="Times New Roman" w:cs="Times New Roman"/>
          <w:b/>
          <w:sz w:val="24"/>
          <w:szCs w:val="24"/>
        </w:rPr>
      </w:pPr>
      <w:r w:rsidRPr="00B9003D">
        <w:rPr>
          <w:rFonts w:ascii="Times New Roman" w:hAnsi="Times New Roman" w:cs="Times New Roman"/>
          <w:b/>
          <w:sz w:val="24"/>
          <w:szCs w:val="24"/>
        </w:rPr>
        <w:t>Тема:  Имя прилагательное</w:t>
      </w:r>
    </w:p>
    <w:p w:rsidR="00B9003D" w:rsidRPr="00B9003D" w:rsidRDefault="00B9003D" w:rsidP="00B9003D">
      <w:pPr>
        <w:rPr>
          <w:rFonts w:ascii="Times New Roman" w:hAnsi="Times New Roman" w:cs="Times New Roman"/>
          <w:b/>
          <w:sz w:val="24"/>
          <w:szCs w:val="24"/>
        </w:rPr>
      </w:pPr>
      <w:r w:rsidRPr="00B9003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9003D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  <w:r w:rsidRPr="00B9003D">
        <w:rPr>
          <w:rFonts w:ascii="Times New Roman" w:hAnsi="Times New Roman" w:cs="Times New Roman"/>
          <w:b/>
          <w:sz w:val="24"/>
          <w:szCs w:val="24"/>
        </w:rPr>
        <w:t>Открытие нового знания</w:t>
      </w:r>
    </w:p>
    <w:p w:rsidR="00B9003D" w:rsidRPr="00B9003D" w:rsidRDefault="00B9003D" w:rsidP="00B9003D">
      <w:pPr>
        <w:rPr>
          <w:rFonts w:ascii="Times New Roman" w:hAnsi="Times New Roman" w:cs="Times New Roman"/>
          <w:b/>
          <w:sz w:val="24"/>
          <w:szCs w:val="24"/>
        </w:rPr>
      </w:pPr>
      <w:r w:rsidRPr="00B9003D">
        <w:rPr>
          <w:rFonts w:ascii="Times New Roman" w:hAnsi="Times New Roman" w:cs="Times New Roman"/>
          <w:b/>
          <w:sz w:val="24"/>
          <w:szCs w:val="24"/>
        </w:rPr>
        <w:t>Место и роль урока в изучаемой теме: 12 урок «Части речи. Имя прилагательное»</w:t>
      </w:r>
    </w:p>
    <w:p w:rsidR="00B9003D" w:rsidRPr="00B9003D" w:rsidRDefault="00B9003D" w:rsidP="00B9003D">
      <w:pPr>
        <w:rPr>
          <w:rFonts w:ascii="Times New Roman" w:hAnsi="Times New Roman" w:cs="Times New Roman"/>
          <w:b/>
          <w:sz w:val="24"/>
          <w:szCs w:val="24"/>
        </w:rPr>
      </w:pPr>
      <w:r w:rsidRPr="00B9003D">
        <w:rPr>
          <w:rFonts w:ascii="Times New Roman" w:hAnsi="Times New Roman" w:cs="Times New Roman"/>
          <w:b/>
          <w:sz w:val="24"/>
          <w:szCs w:val="24"/>
        </w:rPr>
        <w:t xml:space="preserve">Цель: Сформировать понятие об имени прилагательном как части речи, связанной с именем существительным и зависящей от него; </w:t>
      </w:r>
      <w:r w:rsidRPr="00B9003D">
        <w:rPr>
          <w:rFonts w:ascii="Times New Roman" w:hAnsi="Times New Roman" w:cs="Times New Roman"/>
          <w:b/>
          <w:sz w:val="24"/>
          <w:szCs w:val="24"/>
          <w:lang w:val="x-none"/>
        </w:rPr>
        <w:t>отличать имена прилагательные от имен существительных: писать сложные слова; формировать представления о зависимости рода прилагательных от существительных, к которым они относятся</w:t>
      </w:r>
    </w:p>
    <w:p w:rsidR="00B9003D" w:rsidRPr="00B9003D" w:rsidRDefault="00B9003D" w:rsidP="00B90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3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B9003D" w:rsidRPr="00B9003D" w:rsidRDefault="00B9003D" w:rsidP="00B9003D">
      <w:pPr>
        <w:rPr>
          <w:rFonts w:ascii="Times New Roman" w:hAnsi="Times New Roman" w:cs="Times New Roman"/>
          <w:sz w:val="24"/>
          <w:szCs w:val="24"/>
        </w:rPr>
      </w:pPr>
      <w:r w:rsidRPr="00B9003D">
        <w:rPr>
          <w:rFonts w:ascii="Times New Roman" w:hAnsi="Times New Roman" w:cs="Times New Roman"/>
          <w:sz w:val="24"/>
          <w:szCs w:val="24"/>
        </w:rPr>
        <w:t xml:space="preserve">     *Планируемые результаты 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747"/>
        <w:gridCol w:w="2396"/>
        <w:gridCol w:w="2398"/>
        <w:gridCol w:w="2412"/>
        <w:gridCol w:w="2924"/>
      </w:tblGrid>
      <w:tr w:rsidR="00B9003D" w:rsidRPr="00B9003D" w:rsidTr="00BC72C1">
        <w:tc>
          <w:tcPr>
            <w:tcW w:w="5771" w:type="dxa"/>
            <w:vMerge w:val="restart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4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</w:tc>
      </w:tr>
      <w:tr w:rsidR="00B9003D" w:rsidRPr="00B9003D" w:rsidTr="00BC72C1">
        <w:tc>
          <w:tcPr>
            <w:tcW w:w="5771" w:type="dxa"/>
            <w:vMerge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B9003D" w:rsidRPr="00B9003D" w:rsidTr="00BC72C1">
        <w:tc>
          <w:tcPr>
            <w:tcW w:w="5771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 </w:t>
            </w:r>
            <w:proofErr w:type="gramStart"/>
            <w:r w:rsidRPr="00B9003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ознакомятся 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 определением «имя прилагательное»; </w:t>
            </w: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получат представление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 том, что прилагательное согласуется с именем существительным;</w:t>
            </w: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научатся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выделять в тексте слова-названия признаков; определять род имен прилагательных; работать с толковым и обратным словарями; выполнять разбор прилагательного по 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образцу</w:t>
            </w:r>
            <w:proofErr w:type="gramEnd"/>
          </w:p>
        </w:tc>
        <w:tc>
          <w:tcPr>
            <w:tcW w:w="2401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 </w:t>
            </w: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ыполнять</w:t>
            </w:r>
            <w:proofErr w:type="spellEnd"/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оценку и самооценку, осознавать то, что уже усвоено и что еще подлежит усвоению, осознавать качество 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 уровень усвоения;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01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spellStart"/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вободно</w:t>
            </w:r>
            <w:proofErr w:type="spellEnd"/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ориентироваться в корпусе учебных словарей, быстро находить нужную словарную статью;</w:t>
            </w:r>
          </w:p>
        </w:tc>
        <w:tc>
          <w:tcPr>
            <w:tcW w:w="241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 </w:t>
            </w: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ыражать</w:t>
            </w:r>
            <w:proofErr w:type="spellEnd"/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свои мысли в соответствии с задачами и условиями коммуникации</w:t>
            </w:r>
          </w:p>
        </w:tc>
        <w:tc>
          <w:tcPr>
            <w:tcW w:w="2890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роявлять</w:t>
            </w:r>
            <w:proofErr w:type="spellEnd"/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познавательную инициативу в оказании помощи соученикам</w:t>
            </w: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, ценностное отношение к совместной познавательной </w:t>
            </w:r>
            <w:proofErr w:type="spellStart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proofErr w:type="spellEnd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самооценке на основе критериев успешной деятельности.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03D" w:rsidRPr="00B9003D" w:rsidRDefault="00B9003D" w:rsidP="00B9003D">
      <w:pPr>
        <w:rPr>
          <w:rFonts w:ascii="Times New Roman" w:hAnsi="Times New Roman" w:cs="Times New Roman"/>
          <w:sz w:val="24"/>
          <w:szCs w:val="24"/>
        </w:rPr>
      </w:pPr>
    </w:p>
    <w:p w:rsidR="00B9003D" w:rsidRPr="00B9003D" w:rsidRDefault="00B9003D" w:rsidP="00B9003D">
      <w:pPr>
        <w:rPr>
          <w:rFonts w:ascii="Times New Roman" w:hAnsi="Times New Roman" w:cs="Times New Roman"/>
          <w:sz w:val="24"/>
          <w:szCs w:val="24"/>
        </w:rPr>
      </w:pPr>
    </w:p>
    <w:p w:rsidR="00B9003D" w:rsidRPr="00B9003D" w:rsidRDefault="00B9003D" w:rsidP="00B90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03D">
        <w:rPr>
          <w:rFonts w:ascii="Times New Roman" w:hAnsi="Times New Roman" w:cs="Times New Roman"/>
          <w:sz w:val="24"/>
          <w:szCs w:val="24"/>
        </w:rPr>
        <w:t>Ход урока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1822"/>
        <w:gridCol w:w="1823"/>
        <w:gridCol w:w="2046"/>
        <w:gridCol w:w="1984"/>
        <w:gridCol w:w="3119"/>
      </w:tblGrid>
      <w:tr w:rsidR="00B9003D" w:rsidRPr="00B9003D" w:rsidTr="00BC72C1">
        <w:trPr>
          <w:trHeight w:val="1408"/>
        </w:trPr>
        <w:tc>
          <w:tcPr>
            <w:tcW w:w="4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     **Название  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       этапа урока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822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19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планируемых результатов урока </w:t>
            </w:r>
          </w:p>
        </w:tc>
      </w:tr>
      <w:tr w:rsidR="00B9003D" w:rsidRPr="00B9003D" w:rsidTr="00BC72C1">
        <w:tc>
          <w:tcPr>
            <w:tcW w:w="4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96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мотивационная подготовка учащихся к усвоению учебного материала.</w:t>
            </w:r>
          </w:p>
        </w:tc>
        <w:tc>
          <w:tcPr>
            <w:tcW w:w="1822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Устные ответы, организация рабочего места.</w:t>
            </w:r>
          </w:p>
        </w:tc>
        <w:tc>
          <w:tcPr>
            <w:tcW w:w="1823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пожелание хорошего урока.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Слушают учителя, принимают участие в диалоге с учителем. Демонстрируют готовность к уроку.</w:t>
            </w:r>
          </w:p>
        </w:tc>
        <w:tc>
          <w:tcPr>
            <w:tcW w:w="19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Учащиеся настроены на работу, готовы к сотрудничеству.</w:t>
            </w:r>
          </w:p>
        </w:tc>
        <w:tc>
          <w:tcPr>
            <w:tcW w:w="3119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Знают и выполняют правила вежливости.</w:t>
            </w:r>
          </w:p>
        </w:tc>
      </w:tr>
      <w:tr w:rsidR="00B9003D" w:rsidRPr="00B9003D" w:rsidTr="00BC72C1">
        <w:tc>
          <w:tcPr>
            <w:tcW w:w="4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 (самоопределение к учебной деятельности)</w:t>
            </w:r>
          </w:p>
        </w:tc>
        <w:tc>
          <w:tcPr>
            <w:tcW w:w="196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Подвести к теме урока. Мотивировать на совместную работу. Определить задачи урока.</w:t>
            </w:r>
          </w:p>
        </w:tc>
        <w:tc>
          <w:tcPr>
            <w:tcW w:w="1822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устные ответы.</w:t>
            </w:r>
          </w:p>
        </w:tc>
        <w:tc>
          <w:tcPr>
            <w:tcW w:w="1823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  <w:r w:rsidRPr="00B900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 к уроку, озвучивает тему и цель урока, создает эмоциональный настрой на изучение нового предмета.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Проводит пальчиковую гимнастику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Слушают и обсуждают тему урока, выполняют упражнения пальчиковой гимнастики,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активно соглашаются, и показывают свою готовность к изучению нового материала</w:t>
            </w:r>
          </w:p>
        </w:tc>
        <w:tc>
          <w:tcPr>
            <w:tcW w:w="19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и принимают их, имеют желание учиться, проявляют интерес к изучаемому предмету, понимают важность изучаемого предмета – личностные. Высказывают свою точку зрения, вступают в диалог – коммуникативные.</w:t>
            </w:r>
          </w:p>
        </w:tc>
        <w:tc>
          <w:tcPr>
            <w:tcW w:w="3119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Активно отвечают на вопросы учителя. Формулируют цели и задачи урока. Доброжелательно относятся к предположениям учеников.</w:t>
            </w:r>
          </w:p>
        </w:tc>
      </w:tr>
      <w:tr w:rsidR="00B9003D" w:rsidRPr="00B9003D" w:rsidTr="00BC72C1">
        <w:tc>
          <w:tcPr>
            <w:tcW w:w="4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необходимых знаний: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1. Наблюдение за словами пословицы, классификация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-Какие из этих слов называют предметы? Признаки? Действия?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-Какие </w:t>
            </w:r>
            <w:r w:rsidRPr="00B9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помогают связывать слова друг с другом?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-Распределите слова по группам (предметы, признаки, действий – 1 классификация,</w:t>
            </w:r>
            <w:proofErr w:type="gramEnd"/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  <w:proofErr w:type="gramEnd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 и служебные – 2 классификация)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2.Характеристика слов из пословицы как частей речи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– Характеризуйте в группах слова как части речи, заполнив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6"/>
              <w:gridCol w:w="993"/>
            </w:tblGrid>
            <w:tr w:rsidR="00B9003D" w:rsidRPr="00B9003D" w:rsidTr="00BC72C1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3D" w:rsidRPr="00B9003D" w:rsidRDefault="00B9003D" w:rsidP="00B9003D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3D" w:rsidRPr="00B9003D" w:rsidRDefault="00B9003D" w:rsidP="00B9003D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</w:tc>
            </w:tr>
            <w:tr w:rsidR="00B9003D" w:rsidRPr="00B9003D" w:rsidTr="00BC72C1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3D" w:rsidRPr="00B9003D" w:rsidRDefault="00B9003D" w:rsidP="00B9003D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Значение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3D" w:rsidRPr="00B9003D" w:rsidRDefault="00B9003D" w:rsidP="00B9003D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03D" w:rsidRPr="00B9003D" w:rsidTr="00BC72C1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3D" w:rsidRPr="00B9003D" w:rsidRDefault="00B9003D" w:rsidP="00B9003D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3D" w:rsidRPr="00B9003D" w:rsidRDefault="00B9003D" w:rsidP="00B9003D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03D" w:rsidRPr="00B9003D" w:rsidTr="00BC72C1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3D" w:rsidRPr="00B9003D" w:rsidRDefault="00B9003D" w:rsidP="00B9003D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Как изменяется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3D" w:rsidRPr="00B9003D" w:rsidRDefault="00B9003D" w:rsidP="00B9003D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03D" w:rsidRPr="00B9003D" w:rsidTr="00BC72C1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3D" w:rsidRPr="00B9003D" w:rsidRDefault="00B9003D" w:rsidP="00B9003D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Роль в предложении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03D" w:rsidRPr="00B9003D" w:rsidRDefault="00B9003D" w:rsidP="00B9003D">
                  <w:pPr>
                    <w:framePr w:hSpace="180" w:wrap="around" w:vAnchor="text" w:hAnchor="page" w:x="635" w:y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1 группа – воля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2 группа – труд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3 группа – </w:t>
            </w:r>
            <w:proofErr w:type="gramStart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дивные</w:t>
            </w:r>
            <w:proofErr w:type="gramEnd"/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4 группа – всходы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(проблемная ситуация со словом «дивные»). 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ответы, самостоятельная работа.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Поясняет задание, проводит выборочный контроль</w:t>
            </w:r>
          </w:p>
        </w:tc>
        <w:tc>
          <w:tcPr>
            <w:tcW w:w="2046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- наблюдают за словами пословицы,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-выполняют </w:t>
            </w:r>
            <w:r w:rsidRPr="00B9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в классификации слов, 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характеризуют слова из пословицы в таблице 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Предметные: понятие частей речи, самостоятельных и служебных частей речи,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 слов разных частей речи </w:t>
            </w:r>
            <w:proofErr w:type="spellStart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 дополняют и расширяют имеющиеся знания и представления о новом изучаемом предмете.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 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осознают свои возможности в учении; способны адекватно судить о причинах своего успеха или неуспеха в учении, связывая успехи с усилиями, трудолюбием.</w:t>
            </w:r>
          </w:p>
        </w:tc>
        <w:tc>
          <w:tcPr>
            <w:tcW w:w="3119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ответы, письменная работа в тетради</w:t>
            </w:r>
          </w:p>
        </w:tc>
      </w:tr>
      <w:tr w:rsidR="00B9003D" w:rsidRPr="00B9003D" w:rsidTr="00BC72C1">
        <w:tc>
          <w:tcPr>
            <w:tcW w:w="4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59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6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Работа 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по учебнику.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Упражнение 24 (с. 32)</w:t>
            </w:r>
          </w:p>
        </w:tc>
        <w:tc>
          <w:tcPr>
            <w:tcW w:w="1822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23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Формулирует задание, контролирует его выполнение.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Организует лексическую работу, проводит дискуссию по теме. Уточняет </w:t>
            </w: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>и расширяет знания учащихся по теме урока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– Прочитайте отрывок из стихотворения Я. Акима.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– Найдите имена существительные, к которым относится выделенное слово-название признака.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– Какого оно рода?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– А слово-название признака этого же рода?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– Представьте, что у героя стихотворения появился не братик Миша, а сестричка Маша. Прочитайте </w:t>
            </w: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>первые две строчки по-другому, учитывая этот обстоятельство.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– Изменился ли род слова-названия признака?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– Есть ли у слова-названия признака свой собственный род?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– Изменяется ли это слово по родам?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– Изменяется ли это слово по числам?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– Найдите подтверждение этого в</w:t>
            </w:r>
            <w:r w:rsidRPr="00B900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тексте стихотворения.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– Прочитайте </w:t>
            </w: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 xml:space="preserve">определение имени прилагательного, данное </w:t>
            </w:r>
            <w:proofErr w:type="spellStart"/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Анишит</w:t>
            </w:r>
            <w:proofErr w:type="spellEnd"/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Йокоповной</w:t>
            </w:r>
            <w:proofErr w:type="spellEnd"/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, приведите собственные примеры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46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>Выполняют упражнения, отвечают на вопросы, высказывают свое мнение и предположения.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 Существительные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братик Миша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м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р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., а значит, и зависимое от них имя прилагательное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рыжий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тоже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м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р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Прочитав первые 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две строчки по-другому: «Ох, до чего ж она рыжая, моя новая сестричка Маша!», учащиеся убеждаются, что род прилагательного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рыжий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изменился, поскольку изменился род существительных, к которым оно относится: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рыжая сестричка Маша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Учащиеся находят в стихотворении две формы множественного числа этого прилагательного: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>волосы – рыжие, ресницы – рыжие.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Далее делают вывод, что имя прилагательное изменяется по родам и числам.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Вывод: прилагательное в своих изменениях зависит от имени существительного, к которому оно относится; прилагательное изменяется 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по родам и числам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  <w:proofErr w:type="gramEnd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:  осознанно строят речевое высказывание в устной форме об определении имен прилагательных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поиск </w:t>
            </w:r>
            <w:r w:rsidRPr="00B9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 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мнениями, слушают друг друга, строят понятные речевые высказывания.</w:t>
            </w:r>
          </w:p>
        </w:tc>
        <w:tc>
          <w:tcPr>
            <w:tcW w:w="3119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Записи 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в тетради, устные ответы</w:t>
            </w:r>
          </w:p>
        </w:tc>
      </w:tr>
      <w:tr w:rsidR="00B9003D" w:rsidRPr="00B9003D" w:rsidTr="00BC72C1">
        <w:tc>
          <w:tcPr>
            <w:tcW w:w="4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196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3D" w:rsidRPr="00B9003D" w:rsidTr="00BC72C1">
        <w:tc>
          <w:tcPr>
            <w:tcW w:w="4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9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Первичное закрепление</w:t>
            </w:r>
          </w:p>
        </w:tc>
        <w:tc>
          <w:tcPr>
            <w:tcW w:w="196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Проверить первичное усвоение задач, поставленных на предыдущем этапе урока.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Работа 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по учебнику.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Упражнение 25 (с. 33)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Упражнение 26 (с. 34)</w:t>
            </w:r>
          </w:p>
        </w:tc>
        <w:tc>
          <w:tcPr>
            <w:tcW w:w="1822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1823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Организует первичное закрепление, помогает сделать вывод. Уточняет и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>расширяет знания учащихся по теме урока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– С каким словарем будем работать?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– Откройте толковый словарь на букву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</w:t>
            </w: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. Найдите и выпишите два прилагательных, а также буквосочетания, которые следуют за ними.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– В какой форме стоит прилагательное в словаре?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– О чем говорят следующие за ним буквосочетания?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lastRenderedPageBreak/>
              <w:t>– Прочитайте определение прилагательного на плакате Летучей Мыши на с. 34 и приведите свои примеры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– Прочитайте предложение.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– Выпишите из предложения любое прилагательное вместе с существительным, от которого оно </w:t>
            </w: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br/>
              <w:t>зависит.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– Дайте прилагательному устную характеристику как части речи по образцу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 xml:space="preserve">Уточняют и расширяют свои знания по теме урока. Доказывают, аргументируют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>свою точку зрения.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Два прилагательных: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вешний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взрытый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Форма записи: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Вешний, -</w:t>
            </w:r>
            <w:proofErr w:type="spellStart"/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яя</w:t>
            </w:r>
            <w:proofErr w:type="spellEnd"/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-ее.                   Взрытый, -</w:t>
            </w:r>
            <w:proofErr w:type="spellStart"/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ая</w:t>
            </w:r>
            <w:proofErr w:type="spellEnd"/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-</w:t>
            </w:r>
            <w:proofErr w:type="spellStart"/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ое</w:t>
            </w:r>
            <w:proofErr w:type="spellEnd"/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 Прилагательные в словаре стоят в начальной 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форме, то есть в форме мужского рода, а буквосочетания, стоящие за ними, указывают на изменения по родам: на форму женского и среднего рода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Запись: по листу (какому?) зеленому; или: по листу (какому?) широкому; или: букашки 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(какие?) маленькие.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 Прилагательное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маленькие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имеет начальную форму –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маленький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Оно обозначает признак предмета, отвечает на вопрос: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какой?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предложении стоит в форме мн. числа и отвечает на вопрос: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какие?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а также может изменяться по числам: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маленький – маленькие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а в форме единственного числа – по родам: </w:t>
            </w: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маленький, маленькая, маленькое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; может изменяться по команде вопросов: есть букашки (какие?) маленькие; нет </w:t>
            </w: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букашек (каких?) маленьких</w:t>
            </w:r>
          </w:p>
        </w:tc>
        <w:tc>
          <w:tcPr>
            <w:tcW w:w="19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 действуют с учетом выделенных учителем ориентиров, </w:t>
            </w:r>
            <w:r w:rsidRPr="00B9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воспринимают оценку учителя,</w:t>
            </w:r>
            <w:r w:rsidRPr="00B900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 и тетради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выслушивать сообщение своих одноклассников, формулировать и задавать вопросы по теме.</w:t>
            </w:r>
          </w:p>
        </w:tc>
      </w:tr>
      <w:tr w:rsidR="00B9003D" w:rsidRPr="00B9003D" w:rsidTr="00BC72C1">
        <w:tc>
          <w:tcPr>
            <w:tcW w:w="4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9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урока</w:t>
            </w:r>
          </w:p>
        </w:tc>
        <w:tc>
          <w:tcPr>
            <w:tcW w:w="196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Выяснить уровень усвоения нового материала учащимися.</w:t>
            </w:r>
          </w:p>
        </w:tc>
        <w:tc>
          <w:tcPr>
            <w:tcW w:w="1822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823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Организация подведения итогов урока учащимися. Проводит беседу по вопросам: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 Что нового вы узнали на уроке?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 Какое затруднение у вас возникло?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 Назовите признаки имени прилагательного– В чем была причина затруднения?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 Какую цель перед собой поставили?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Достигли ли поставленной цели? </w:t>
            </w:r>
          </w:p>
        </w:tc>
        <w:tc>
          <w:tcPr>
            <w:tcW w:w="2046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Вспоминают и проговаривают цель урока. Отвечают на вопросы учителя. Дают определение имени прилагательного. 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0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Личностные</w:t>
            </w:r>
            <w:proofErr w:type="gramEnd"/>
            <w:r w:rsidRPr="00B900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90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результаты уровня усвоения изучаемого материала</w:t>
            </w:r>
          </w:p>
        </w:tc>
        <w:tc>
          <w:tcPr>
            <w:tcW w:w="3119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Активная работа по вопросам учебника, формулировка и высказывание  правильных ответов.</w:t>
            </w:r>
          </w:p>
        </w:tc>
      </w:tr>
      <w:tr w:rsidR="00B9003D" w:rsidRPr="00B9003D" w:rsidTr="00BC72C1">
        <w:tc>
          <w:tcPr>
            <w:tcW w:w="4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59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Start"/>
            <w:r w:rsidRPr="00B90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ефлексия</w:t>
            </w:r>
            <w:proofErr w:type="spellEnd"/>
          </w:p>
        </w:tc>
        <w:tc>
          <w:tcPr>
            <w:tcW w:w="196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уровень удовлетворенность от работы на уроке при помощи </w:t>
            </w:r>
            <w:proofErr w:type="spellStart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учащихся.</w:t>
            </w:r>
          </w:p>
        </w:tc>
        <w:tc>
          <w:tcPr>
            <w:tcW w:w="1822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Фронтальная. Индивидуальная работа</w:t>
            </w:r>
          </w:p>
        </w:tc>
        <w:tc>
          <w:tcPr>
            <w:tcW w:w="1823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Учитель предлагает оценить свою работу на уроке, выводя на доску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шкалу  самооценки</w:t>
            </w:r>
          </w:p>
        </w:tc>
        <w:tc>
          <w:tcPr>
            <w:tcW w:w="2046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вопросы и для себя дают на них ответы. Используя критерии </w:t>
            </w:r>
            <w:proofErr w:type="gramStart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gramEnd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учителем, оценивают свою деятельность на уроке.</w:t>
            </w:r>
          </w:p>
        </w:tc>
        <w:tc>
          <w:tcPr>
            <w:tcW w:w="19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Личностные: адекватно оценивать свои достижения на уроке.</w:t>
            </w:r>
          </w:p>
        </w:tc>
        <w:tc>
          <w:tcPr>
            <w:tcW w:w="3119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Объективное  оценивание своей деятельности на уроке по </w:t>
            </w:r>
            <w:proofErr w:type="gramStart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proofErr w:type="gramEnd"/>
            <w:r w:rsidRPr="00B9003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предложенным учителем</w:t>
            </w:r>
          </w:p>
        </w:tc>
      </w:tr>
      <w:tr w:rsidR="00B9003D" w:rsidRPr="00B9003D" w:rsidTr="00BC72C1">
        <w:tc>
          <w:tcPr>
            <w:tcW w:w="4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Домашнее </w:t>
            </w:r>
            <w:r w:rsidRPr="00B900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>задание</w:t>
            </w:r>
          </w:p>
        </w:tc>
        <w:tc>
          <w:tcPr>
            <w:tcW w:w="196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Организует обсуждение домашнего задания.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Тетрадь для самостоятельной работы № 1, упражнение 15.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03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 Выпишите сложные слова. Укажите часть речи</w:t>
            </w:r>
          </w:p>
        </w:tc>
        <w:tc>
          <w:tcPr>
            <w:tcW w:w="2046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B900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Записывают домашнее задание.</w:t>
            </w:r>
          </w:p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003D" w:rsidRPr="00B9003D" w:rsidRDefault="00B9003D" w:rsidP="00B900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03D" w:rsidRPr="00B9003D" w:rsidRDefault="00B9003D" w:rsidP="00B9003D">
      <w:pPr>
        <w:rPr>
          <w:rFonts w:ascii="Times New Roman" w:hAnsi="Times New Roman" w:cs="Times New Roman"/>
          <w:sz w:val="24"/>
          <w:szCs w:val="24"/>
        </w:rPr>
      </w:pPr>
      <w:r w:rsidRPr="00B90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58" w:rsidRPr="00B9003D" w:rsidRDefault="00304558">
      <w:pPr>
        <w:rPr>
          <w:rFonts w:ascii="Times New Roman" w:hAnsi="Times New Roman" w:cs="Times New Roman"/>
          <w:sz w:val="24"/>
          <w:szCs w:val="24"/>
        </w:rPr>
      </w:pPr>
    </w:p>
    <w:sectPr w:rsidR="00304558" w:rsidRPr="00B9003D" w:rsidSect="00B9003D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EF"/>
    <w:rsid w:val="00304558"/>
    <w:rsid w:val="00B9003D"/>
    <w:rsid w:val="00FB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2022-09-11T11:27:00Z</dcterms:created>
  <dcterms:modified xsi:type="dcterms:W3CDTF">2022-09-11T11:35:00Z</dcterms:modified>
</cp:coreProperties>
</file>