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5" w:rsidRDefault="00BF0DF5" w:rsidP="00BF0D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A0979">
        <w:rPr>
          <w:b/>
          <w:bCs/>
          <w:color w:val="000000"/>
          <w:sz w:val="32"/>
          <w:szCs w:val="32"/>
        </w:rPr>
        <w:br/>
      </w:r>
      <w:proofErr w:type="spellStart"/>
      <w:r w:rsidRPr="00EA0979">
        <w:rPr>
          <w:b/>
          <w:bCs/>
          <w:color w:val="000000"/>
          <w:sz w:val="32"/>
          <w:szCs w:val="32"/>
        </w:rPr>
        <w:t>Разноуровневое</w:t>
      </w:r>
      <w:proofErr w:type="spellEnd"/>
      <w:r w:rsidRPr="00EA0979">
        <w:rPr>
          <w:b/>
          <w:bCs/>
          <w:color w:val="000000"/>
          <w:sz w:val="32"/>
          <w:szCs w:val="32"/>
        </w:rPr>
        <w:t xml:space="preserve"> обучение на уроках литературного чтения.</w:t>
      </w:r>
    </w:p>
    <w:p w:rsidR="00EA0979" w:rsidRDefault="00EA0979" w:rsidP="00BF0D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A0979" w:rsidRPr="00EA0979" w:rsidRDefault="00EA0979" w:rsidP="00EA097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EA0979">
        <w:rPr>
          <w:sz w:val="28"/>
          <w:szCs w:val="28"/>
        </w:rPr>
        <w:t>учитель начальных классов МБОУ «Средней школы №76</w:t>
      </w:r>
    </w:p>
    <w:p w:rsidR="00EA0979" w:rsidRPr="00EA0979" w:rsidRDefault="00EA0979" w:rsidP="00EA097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0979">
        <w:rPr>
          <w:sz w:val="28"/>
          <w:szCs w:val="28"/>
        </w:rPr>
        <w:t>имени</w:t>
      </w:r>
      <w:proofErr w:type="gramStart"/>
      <w:r w:rsidRPr="00EA0979">
        <w:rPr>
          <w:sz w:val="28"/>
          <w:szCs w:val="28"/>
        </w:rPr>
        <w:t xml:space="preserve"> Х</w:t>
      </w:r>
      <w:proofErr w:type="gramEnd"/>
      <w:r w:rsidRPr="00EA0979">
        <w:rPr>
          <w:sz w:val="28"/>
          <w:szCs w:val="28"/>
        </w:rPr>
        <w:t xml:space="preserve">о </w:t>
      </w:r>
      <w:proofErr w:type="spellStart"/>
      <w:r w:rsidRPr="00EA0979">
        <w:rPr>
          <w:sz w:val="28"/>
          <w:szCs w:val="28"/>
        </w:rPr>
        <w:t>Ши</w:t>
      </w:r>
      <w:proofErr w:type="spellEnd"/>
      <w:r w:rsidRPr="00EA0979">
        <w:rPr>
          <w:sz w:val="28"/>
          <w:szCs w:val="28"/>
        </w:rPr>
        <w:t xml:space="preserve"> Мина» </w:t>
      </w:r>
      <w:r w:rsidRPr="00EA0979">
        <w:rPr>
          <w:iCs/>
          <w:color w:val="000000"/>
          <w:sz w:val="28"/>
          <w:szCs w:val="28"/>
        </w:rPr>
        <w:t>г. Ульяновск</w:t>
      </w:r>
    </w:p>
    <w:p w:rsidR="00BF0DF5" w:rsidRPr="00EA0979" w:rsidRDefault="00BF0DF5" w:rsidP="00EA09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</w:rPr>
      </w:pPr>
      <w:r w:rsidRPr="00EA0979">
        <w:rPr>
          <w:b/>
          <w:i/>
          <w:iCs/>
          <w:color w:val="000000"/>
          <w:sz w:val="28"/>
          <w:szCs w:val="28"/>
        </w:rPr>
        <w:t>Ярославская Ирина Николаевна</w:t>
      </w:r>
    </w:p>
    <w:p w:rsidR="00EA0979" w:rsidRPr="00BF0DF5" w:rsidRDefault="00EA0979" w:rsidP="00EA097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современной школе всё более востребованным является </w:t>
      </w:r>
      <w:r w:rsidRPr="00BF0DF5">
        <w:rPr>
          <w:color w:val="000000"/>
          <w:sz w:val="28"/>
          <w:szCs w:val="28"/>
        </w:rPr>
        <w:t xml:space="preserve">подход предупреждения и преодоления неуспеваемости, а именно – </w:t>
      </w:r>
      <w:proofErr w:type="spellStart"/>
      <w:r w:rsidRPr="00BF0DF5">
        <w:rPr>
          <w:color w:val="000000"/>
          <w:sz w:val="28"/>
          <w:szCs w:val="28"/>
        </w:rPr>
        <w:t>разноуровневое</w:t>
      </w:r>
      <w:proofErr w:type="spellEnd"/>
      <w:r w:rsidRPr="00BF0DF5">
        <w:rPr>
          <w:color w:val="000000"/>
          <w:sz w:val="28"/>
          <w:szCs w:val="28"/>
        </w:rPr>
        <w:t xml:space="preserve"> обучение. В последнее время оно приобрело довольно широкую популярность. Основная цель включения в урок этой формы обучения является адаптация учебного процесса к познавательным возможностям, способностям и интересам каждого ученика.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знае</w:t>
      </w:r>
      <w:r w:rsidRPr="00BF0DF5">
        <w:rPr>
          <w:color w:val="000000"/>
          <w:sz w:val="28"/>
          <w:szCs w:val="28"/>
        </w:rPr>
        <w:t xml:space="preserve">т, что без индивидуального подхода к учащимся не может быть развивающего обучения. И именно </w:t>
      </w:r>
      <w:proofErr w:type="spellStart"/>
      <w:r w:rsidRPr="00BF0DF5">
        <w:rPr>
          <w:color w:val="000000"/>
          <w:sz w:val="28"/>
          <w:szCs w:val="28"/>
        </w:rPr>
        <w:t>разноуровневое</w:t>
      </w:r>
      <w:proofErr w:type="spellEnd"/>
      <w:r w:rsidRPr="00BF0DF5">
        <w:rPr>
          <w:color w:val="000000"/>
          <w:sz w:val="28"/>
          <w:szCs w:val="28"/>
        </w:rPr>
        <w:t xml:space="preserve"> обучение помогает подойти к каждому ребёнку с индивидуальной стороны, учитывая все его индивидуальные познавательные или психологические особенности.</w:t>
      </w:r>
      <w:r w:rsidRPr="00BF0DF5">
        <w:rPr>
          <w:color w:val="000000"/>
          <w:sz w:val="28"/>
          <w:szCs w:val="28"/>
        </w:rPr>
        <w:br/>
        <w:t>На каких этапах урока можно применить эту форму работы? При изучении нового материала, выполнении домашней работы, учете знаний на уроке, текущей проверке усвоения пройденного материала, выполнение самостоятельных и контрольных работ, организация работы над ошибками и закрепление материала, полученного на уроке.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 не бывает однородным: од</w:t>
      </w:r>
      <w:r w:rsidRPr="00BF0DF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bookmarkStart w:id="0" w:name="_GoBack"/>
      <w:bookmarkEnd w:id="0"/>
      <w:r w:rsidRPr="00BF0DF5">
        <w:rPr>
          <w:color w:val="000000"/>
          <w:sz w:val="28"/>
          <w:szCs w:val="28"/>
        </w:rPr>
        <w:t xml:space="preserve"> читают быстро и бегло, а кто-то читает по слогам; у одного ученика богатое воображение и хорошая речь, а другой не может грамотно составить хотя бы пару предложений; один коммуникабелен, а другой нет. Благодаря </w:t>
      </w:r>
      <w:proofErr w:type="spellStart"/>
      <w:r w:rsidRPr="00BF0DF5">
        <w:rPr>
          <w:color w:val="000000"/>
          <w:sz w:val="28"/>
          <w:szCs w:val="28"/>
        </w:rPr>
        <w:t>разноуровневому</w:t>
      </w:r>
      <w:proofErr w:type="spellEnd"/>
      <w:r w:rsidRPr="00BF0DF5">
        <w:rPr>
          <w:color w:val="000000"/>
          <w:sz w:val="28"/>
          <w:szCs w:val="28"/>
        </w:rPr>
        <w:t xml:space="preserve"> обучению даже в таком </w:t>
      </w:r>
      <w:proofErr w:type="gramStart"/>
      <w:r w:rsidRPr="00BF0DF5">
        <w:rPr>
          <w:color w:val="000000"/>
          <w:sz w:val="28"/>
          <w:szCs w:val="28"/>
        </w:rPr>
        <w:t>классе</w:t>
      </w:r>
      <w:proofErr w:type="gramEnd"/>
      <w:r w:rsidRPr="00BF0DF5">
        <w:rPr>
          <w:color w:val="000000"/>
          <w:sz w:val="28"/>
          <w:szCs w:val="28"/>
        </w:rPr>
        <w:t xml:space="preserve"> возможно добиться реализации цели развития всех учащихся при их столь разных возможностях. Необходимо только разделить класс по уровням по результатам диагностирования: 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1-ая группа,</w:t>
      </w:r>
      <w:r w:rsidRPr="00BF0DF5">
        <w:rPr>
          <w:color w:val="000000"/>
          <w:sz w:val="28"/>
          <w:szCs w:val="28"/>
        </w:rPr>
        <w:t> ученики с высокими учебными показателями успеваемости по определенным предметам, умеющие хорошо работать. 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2-ая группа,</w:t>
      </w:r>
      <w:r w:rsidRPr="00BF0DF5">
        <w:rPr>
          <w:color w:val="000000"/>
          <w:sz w:val="28"/>
          <w:szCs w:val="28"/>
        </w:rPr>
        <w:t> учащиеся со средними показателями обучаемости, интеллектуальной работоспособностью, учебной мотивацией, интересом. 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3-я группа,</w:t>
      </w:r>
      <w:r w:rsidRPr="00BF0DF5">
        <w:rPr>
          <w:color w:val="000000"/>
          <w:sz w:val="28"/>
          <w:szCs w:val="28"/>
        </w:rPr>
        <w:t xml:space="preserve"> учащиеся с низкими учебными показателями </w:t>
      </w:r>
      <w:proofErr w:type="spellStart"/>
      <w:r w:rsidRPr="00BF0DF5">
        <w:rPr>
          <w:color w:val="000000"/>
          <w:sz w:val="28"/>
          <w:szCs w:val="28"/>
        </w:rPr>
        <w:t>сформированности</w:t>
      </w:r>
      <w:proofErr w:type="spellEnd"/>
      <w:r w:rsidRPr="00BF0DF5">
        <w:rPr>
          <w:color w:val="000000"/>
          <w:sz w:val="28"/>
          <w:szCs w:val="28"/>
        </w:rPr>
        <w:t xml:space="preserve"> познавательного интереса, мотивации учения, показателями успеваемости, быстрой утомляемостью, с большими пробелами в знаниях, в игнорировании заданий. 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Самым большим достоинством данной формы работы является тот факт, что дети будут иметь возможность переходить из одного уровня в другой.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 xml:space="preserve">Применение технологии </w:t>
      </w:r>
      <w:proofErr w:type="spellStart"/>
      <w:r w:rsidRPr="00BF0DF5">
        <w:rPr>
          <w:color w:val="000000"/>
          <w:sz w:val="28"/>
          <w:szCs w:val="28"/>
        </w:rPr>
        <w:t>разноуровневого</w:t>
      </w:r>
      <w:proofErr w:type="spellEnd"/>
      <w:r w:rsidRPr="00BF0DF5">
        <w:rPr>
          <w:color w:val="000000"/>
          <w:sz w:val="28"/>
          <w:szCs w:val="28"/>
        </w:rPr>
        <w:t xml:space="preserve"> обучения гарантирует освоение базового знания всеми учащимися и одновременно - возможность для каждого ученика реализовать свои склонности и способности на продвинутом уровне.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При работе с данной формой необходимо учитывать, что все учащиеся при выполнении заданий должны опираться на один материал, чтобы в итоге иметь единый продукт или мыслительной деятельности.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lastRenderedPageBreak/>
        <w:t xml:space="preserve">Как </w:t>
      </w:r>
      <w:proofErr w:type="spellStart"/>
      <w:r w:rsidRPr="00BF0DF5">
        <w:rPr>
          <w:color w:val="000000"/>
          <w:sz w:val="28"/>
          <w:szCs w:val="28"/>
        </w:rPr>
        <w:t>разноуровневое</w:t>
      </w:r>
      <w:proofErr w:type="spellEnd"/>
      <w:r w:rsidRPr="00BF0DF5">
        <w:rPr>
          <w:color w:val="000000"/>
          <w:sz w:val="28"/>
          <w:szCs w:val="28"/>
        </w:rPr>
        <w:t xml:space="preserve"> обучение можно применить на уроках литературного чтения?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В первую очередь необходимо сориентироваться, с каким произведением будут работать учащиеся. Например, возьмём русскую народную сказку «Снегурочка».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1 задание: прочитайте русскую народную сказку «Снегурочка» (это задание для всех уровней).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2 задание: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1 группа (низкий уровень):</w:t>
      </w:r>
      <w:r w:rsidRPr="00BF0DF5">
        <w:rPr>
          <w:color w:val="000000"/>
          <w:sz w:val="28"/>
          <w:szCs w:val="28"/>
        </w:rPr>
        <w:t> в первой части найдите отрывок, где говорится о забавах детей. Прочитайте.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2 группа (средний уровень):</w:t>
      </w:r>
      <w:r w:rsidRPr="00BF0DF5">
        <w:rPr>
          <w:color w:val="000000"/>
          <w:sz w:val="28"/>
          <w:szCs w:val="28"/>
        </w:rPr>
        <w:t> найдите эпизод, как лепили Снегурочку. Готовьте пересказ отрывка.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3 группа (высокий уровень):</w:t>
      </w:r>
      <w:r w:rsidRPr="00BF0DF5">
        <w:rPr>
          <w:color w:val="000000"/>
          <w:sz w:val="28"/>
          <w:szCs w:val="28"/>
        </w:rPr>
        <w:t> найти и прочитать, как ожила Снегурочка. Придумайте новый конец сказки.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Такая фора работы подходит и для стихотворений.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Например: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 xml:space="preserve">1. Прочитайте стихотворение М. </w:t>
      </w:r>
      <w:proofErr w:type="spellStart"/>
      <w:r w:rsidRPr="00BF0DF5">
        <w:rPr>
          <w:color w:val="000000"/>
          <w:sz w:val="28"/>
          <w:szCs w:val="28"/>
        </w:rPr>
        <w:t>Карима</w:t>
      </w:r>
      <w:proofErr w:type="spellEnd"/>
      <w:r w:rsidRPr="00BF0DF5">
        <w:rPr>
          <w:color w:val="000000"/>
          <w:sz w:val="28"/>
          <w:szCs w:val="28"/>
        </w:rPr>
        <w:t xml:space="preserve"> «Здравствуй, солнце»</w:t>
      </w:r>
      <w:r w:rsidRPr="00BF0DF5">
        <w:rPr>
          <w:b/>
          <w:bCs/>
          <w:color w:val="000000"/>
          <w:sz w:val="28"/>
          <w:szCs w:val="28"/>
        </w:rPr>
        <w:t>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1 группа (низкий уровень):</w:t>
      </w:r>
      <w:r w:rsidRPr="00BF0DF5">
        <w:rPr>
          <w:color w:val="000000"/>
          <w:sz w:val="28"/>
          <w:szCs w:val="28"/>
        </w:rPr>
        <w:t> прочитайте выразительно прямую речь.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2 группа (средний уровень):</w:t>
      </w:r>
      <w:r w:rsidRPr="00BF0DF5">
        <w:rPr>
          <w:color w:val="000000"/>
          <w:sz w:val="28"/>
          <w:szCs w:val="28"/>
        </w:rPr>
        <w:t> прочитай часть текста, подбери для выразительности соответствующие жесты и движения.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F0DF5">
        <w:rPr>
          <w:i/>
          <w:iCs/>
          <w:color w:val="000000"/>
          <w:sz w:val="28"/>
          <w:szCs w:val="28"/>
        </w:rPr>
        <w:t>3 группа (высокий уровень):</w:t>
      </w:r>
      <w:r w:rsidRPr="00BF0DF5">
        <w:rPr>
          <w:color w:val="000000"/>
          <w:sz w:val="28"/>
          <w:szCs w:val="28"/>
        </w:rPr>
        <w:t> подготовь сценарий данного текста.</w:t>
      </w:r>
    </w:p>
    <w:p w:rsidR="00BF0DF5" w:rsidRDefault="00BF0DF5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 xml:space="preserve">В итоге, </w:t>
      </w:r>
      <w:proofErr w:type="spellStart"/>
      <w:r w:rsidRPr="00BF0DF5">
        <w:rPr>
          <w:color w:val="000000"/>
          <w:sz w:val="28"/>
          <w:szCs w:val="28"/>
        </w:rPr>
        <w:t>разноуровневое</w:t>
      </w:r>
      <w:proofErr w:type="spellEnd"/>
      <w:r w:rsidRPr="00BF0DF5">
        <w:rPr>
          <w:color w:val="000000"/>
          <w:sz w:val="28"/>
          <w:szCs w:val="28"/>
        </w:rPr>
        <w:t xml:space="preserve"> обучение позволяет эффективно решать вопросы качества образования, где каждый ученик, с учётом своих особенностей, сможет реализовать себя.</w:t>
      </w:r>
    </w:p>
    <w:p w:rsidR="00BF0F44" w:rsidRPr="00EA0979" w:rsidRDefault="00BF0F44" w:rsidP="00BF0D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BF0DF5" w:rsidRPr="00EA0979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A0979">
        <w:rPr>
          <w:b/>
          <w:color w:val="000000"/>
          <w:sz w:val="28"/>
          <w:szCs w:val="28"/>
        </w:rPr>
        <w:t>Используемая литература и сайты: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 xml:space="preserve">[1] </w:t>
      </w:r>
      <w:proofErr w:type="spellStart"/>
      <w:r w:rsidRPr="00BF0DF5">
        <w:rPr>
          <w:color w:val="000000"/>
          <w:sz w:val="28"/>
          <w:szCs w:val="28"/>
        </w:rPr>
        <w:t>Якиманская</w:t>
      </w:r>
      <w:proofErr w:type="spellEnd"/>
      <w:r w:rsidRPr="00BF0DF5">
        <w:rPr>
          <w:color w:val="000000"/>
          <w:sz w:val="28"/>
          <w:szCs w:val="28"/>
        </w:rPr>
        <w:t xml:space="preserve"> И.С. Технология личностно-ориентированного образования. - М., 2016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[2] Научный журнал «Молодой учёный», www.moluch.ru.</w:t>
      </w:r>
    </w:p>
    <w:p w:rsidR="00BF0DF5" w:rsidRPr="00BF0DF5" w:rsidRDefault="00BF0DF5" w:rsidP="00BF0D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0DF5">
        <w:rPr>
          <w:color w:val="000000"/>
          <w:sz w:val="28"/>
          <w:szCs w:val="28"/>
        </w:rPr>
        <w:t>[3]</w:t>
      </w:r>
      <w:r w:rsidRPr="00BF0DF5">
        <w:rPr>
          <w:rFonts w:ascii="Arial" w:hAnsi="Arial" w:cs="Arial"/>
          <w:color w:val="000000"/>
          <w:sz w:val="28"/>
          <w:szCs w:val="28"/>
        </w:rPr>
        <w:t> </w:t>
      </w:r>
      <w:r w:rsidRPr="00BF0DF5">
        <w:rPr>
          <w:color w:val="000000"/>
          <w:sz w:val="28"/>
          <w:szCs w:val="28"/>
        </w:rPr>
        <w:t>www.den-za-dnem.ru</w:t>
      </w:r>
    </w:p>
    <w:p w:rsidR="009D3C65" w:rsidRPr="00BF0DF5" w:rsidRDefault="009D3C65">
      <w:pPr>
        <w:rPr>
          <w:sz w:val="28"/>
          <w:szCs w:val="28"/>
        </w:rPr>
      </w:pPr>
    </w:p>
    <w:sectPr w:rsidR="009D3C65" w:rsidRPr="00BF0DF5" w:rsidSect="00EA0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F5"/>
    <w:rsid w:val="009D3C65"/>
    <w:rsid w:val="00B112EE"/>
    <w:rsid w:val="00BF0DF5"/>
    <w:rsid w:val="00BF0F44"/>
    <w:rsid w:val="00C33B4E"/>
    <w:rsid w:val="00EA0979"/>
    <w:rsid w:val="00FC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каб-203</cp:lastModifiedBy>
  <cp:revision>6</cp:revision>
  <dcterms:created xsi:type="dcterms:W3CDTF">2020-02-12T12:32:00Z</dcterms:created>
  <dcterms:modified xsi:type="dcterms:W3CDTF">2020-11-06T13:13:00Z</dcterms:modified>
</cp:coreProperties>
</file>