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4AF" w:rsidRPr="00D654AF" w:rsidRDefault="00D654AF" w:rsidP="00037E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4AF">
        <w:rPr>
          <w:rFonts w:ascii="Times New Roman" w:hAnsi="Times New Roman" w:cs="Times New Roman"/>
          <w:b/>
          <w:sz w:val="24"/>
          <w:szCs w:val="24"/>
        </w:rPr>
        <w:t>Требования к проведению пальчиковых игр</w:t>
      </w:r>
    </w:p>
    <w:p w:rsidR="00D654AF" w:rsidRPr="00D654AF" w:rsidRDefault="00D654AF" w:rsidP="00037E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4AF">
        <w:rPr>
          <w:rFonts w:ascii="Times New Roman" w:hAnsi="Times New Roman" w:cs="Times New Roman"/>
          <w:sz w:val="24"/>
          <w:szCs w:val="24"/>
        </w:rPr>
        <w:t>1. Для повышения эффективности воздействия при выполнении различных упражнений необходимо задействовать все пальцы руки.</w:t>
      </w:r>
    </w:p>
    <w:p w:rsidR="00D654AF" w:rsidRPr="00D654AF" w:rsidRDefault="00D654AF" w:rsidP="00037E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4AF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654AF">
        <w:rPr>
          <w:rFonts w:ascii="Times New Roman" w:hAnsi="Times New Roman" w:cs="Times New Roman"/>
          <w:sz w:val="24"/>
          <w:szCs w:val="24"/>
        </w:rPr>
        <w:t>пражнения должны быть построены таким образом, чтобы сочетались сжатие, растяжение, расслабление кисти; использовались изолированные движения каждого пальца.</w:t>
      </w:r>
    </w:p>
    <w:p w:rsidR="00037E0D" w:rsidRDefault="00D654AF" w:rsidP="00037E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4AF">
        <w:rPr>
          <w:rFonts w:ascii="Times New Roman" w:hAnsi="Times New Roman" w:cs="Times New Roman"/>
          <w:sz w:val="24"/>
          <w:szCs w:val="24"/>
        </w:rPr>
        <w:t>3. Подбор упражнений с учётом возрастных и индивидуальных возможностей детей.</w:t>
      </w:r>
      <w:r w:rsidR="00037E0D" w:rsidRPr="00037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E0D" w:rsidRPr="00D654AF" w:rsidRDefault="00037E0D" w:rsidP="00037E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D654AF">
        <w:rPr>
          <w:rFonts w:ascii="Times New Roman" w:hAnsi="Times New Roman" w:cs="Times New Roman"/>
          <w:sz w:val="24"/>
          <w:szCs w:val="24"/>
        </w:rPr>
        <w:t>Чередовать симметричные и несимметричные движения рук. Игры, где правая рука делает одно действие, а левая – другое, вводите к 5 годам.</w:t>
      </w:r>
    </w:p>
    <w:p w:rsidR="00D654AF" w:rsidRPr="00D654AF" w:rsidRDefault="00D654AF" w:rsidP="00037E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4AF">
        <w:rPr>
          <w:rFonts w:ascii="Times New Roman" w:hAnsi="Times New Roman" w:cs="Times New Roman"/>
          <w:b/>
          <w:sz w:val="24"/>
          <w:szCs w:val="24"/>
        </w:rPr>
        <w:t>Основные направления работы с детьми на занятиях:</w:t>
      </w:r>
    </w:p>
    <w:p w:rsidR="00D654AF" w:rsidRPr="00D654AF" w:rsidRDefault="00D654AF" w:rsidP="00037E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4AF">
        <w:rPr>
          <w:rFonts w:ascii="Times New Roman" w:hAnsi="Times New Roman" w:cs="Times New Roman"/>
          <w:sz w:val="24"/>
          <w:szCs w:val="24"/>
        </w:rPr>
        <w:t>Пальчиковая гимнастика (театр на руке, теневой театр, игры с пальцами).</w:t>
      </w:r>
    </w:p>
    <w:p w:rsidR="00D654AF" w:rsidRPr="00D654AF" w:rsidRDefault="00D654AF" w:rsidP="00037E0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54AF">
        <w:rPr>
          <w:rFonts w:ascii="Times New Roman" w:hAnsi="Times New Roman" w:cs="Times New Roman"/>
          <w:sz w:val="24"/>
          <w:szCs w:val="24"/>
        </w:rPr>
        <w:t>Игры с мелкими предметами (косточки, бусы, камешки, пуговицы, скрепки, спички, мелкие игрушки).</w:t>
      </w:r>
    </w:p>
    <w:p w:rsidR="00D654AF" w:rsidRPr="00D654AF" w:rsidRDefault="00D654AF" w:rsidP="00037E0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54AF">
        <w:rPr>
          <w:rFonts w:ascii="Times New Roman" w:hAnsi="Times New Roman" w:cs="Times New Roman"/>
          <w:sz w:val="24"/>
          <w:szCs w:val="24"/>
        </w:rPr>
        <w:t>Завязывание бантиков, шнуровка, застёгивание пуговиц, замков.</w:t>
      </w:r>
    </w:p>
    <w:p w:rsidR="00D654AF" w:rsidRPr="00037E0D" w:rsidRDefault="00D654AF" w:rsidP="00037E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E0D">
        <w:rPr>
          <w:rFonts w:ascii="Times New Roman" w:hAnsi="Times New Roman" w:cs="Times New Roman"/>
          <w:sz w:val="24"/>
          <w:szCs w:val="24"/>
        </w:rPr>
        <w:t>Игры с нитками (наматывание клубков, выкладывание узоров, вышивание, плетение).</w:t>
      </w:r>
    </w:p>
    <w:p w:rsidR="00037E0D" w:rsidRDefault="00D654AF" w:rsidP="00037E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E0D">
        <w:rPr>
          <w:rFonts w:ascii="Times New Roman" w:hAnsi="Times New Roman" w:cs="Times New Roman"/>
          <w:sz w:val="24"/>
          <w:szCs w:val="24"/>
        </w:rPr>
        <w:t>Работа с бумагой (складывание, обрывание, вырезание, выкладывание узоров).</w:t>
      </w:r>
    </w:p>
    <w:p w:rsidR="00D654AF" w:rsidRPr="00037E0D" w:rsidRDefault="00D654AF" w:rsidP="00037E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E0D">
        <w:rPr>
          <w:rFonts w:ascii="Times New Roman" w:hAnsi="Times New Roman" w:cs="Times New Roman"/>
          <w:sz w:val="24"/>
          <w:szCs w:val="24"/>
        </w:rPr>
        <w:t>Работа с карандашом (обводка, штриховка, раскрашивание, выполнение графических заданий, графический диктант).</w:t>
      </w:r>
    </w:p>
    <w:p w:rsidR="00D654AF" w:rsidRPr="00037E0D" w:rsidRDefault="00037E0D" w:rsidP="00037E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с крупой</w:t>
      </w:r>
      <w:r w:rsidR="00D654AF" w:rsidRPr="00037E0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54AF" w:rsidRPr="00037E0D">
        <w:rPr>
          <w:rFonts w:ascii="Times New Roman" w:hAnsi="Times New Roman" w:cs="Times New Roman"/>
          <w:sz w:val="24"/>
          <w:szCs w:val="24"/>
        </w:rPr>
        <w:t>нахождение заданных предметов,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54AF" w:rsidRPr="00037E0D">
        <w:rPr>
          <w:rFonts w:ascii="Times New Roman" w:hAnsi="Times New Roman" w:cs="Times New Roman"/>
          <w:sz w:val="24"/>
          <w:szCs w:val="24"/>
        </w:rPr>
        <w:t>угадывание предмета с закрытыми глазами на ощупь.</w:t>
      </w:r>
    </w:p>
    <w:p w:rsidR="00D654AF" w:rsidRPr="00037E0D" w:rsidRDefault="00D654AF" w:rsidP="00037E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E0D">
        <w:rPr>
          <w:rFonts w:ascii="Times New Roman" w:hAnsi="Times New Roman" w:cs="Times New Roman"/>
          <w:sz w:val="24"/>
          <w:szCs w:val="24"/>
        </w:rPr>
        <w:t xml:space="preserve">Использование методики Су </w:t>
      </w:r>
      <w:proofErr w:type="spellStart"/>
      <w:r w:rsidRPr="00037E0D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037E0D">
        <w:rPr>
          <w:rFonts w:ascii="Times New Roman" w:hAnsi="Times New Roman" w:cs="Times New Roman"/>
          <w:sz w:val="24"/>
          <w:szCs w:val="24"/>
        </w:rPr>
        <w:t xml:space="preserve"> (работа с различными семенами):</w:t>
      </w:r>
      <w:r w:rsidR="00037E0D">
        <w:rPr>
          <w:rFonts w:ascii="Times New Roman" w:hAnsi="Times New Roman" w:cs="Times New Roman"/>
          <w:sz w:val="24"/>
          <w:szCs w:val="24"/>
        </w:rPr>
        <w:t xml:space="preserve"> </w:t>
      </w:r>
      <w:r w:rsidRPr="00037E0D">
        <w:rPr>
          <w:rFonts w:ascii="Times New Roman" w:hAnsi="Times New Roman" w:cs="Times New Roman"/>
          <w:sz w:val="24"/>
          <w:szCs w:val="24"/>
        </w:rPr>
        <w:t>сортировка, перекладывание, выкладывание узоров (можно использовать различные мозаики).</w:t>
      </w:r>
    </w:p>
    <w:p w:rsidR="00D654AF" w:rsidRPr="00D654AF" w:rsidRDefault="00D654AF" w:rsidP="00D654AF">
      <w:pPr>
        <w:spacing w:line="240" w:lineRule="auto"/>
        <w:jc w:val="both"/>
        <w:rPr>
          <w:sz w:val="24"/>
          <w:szCs w:val="24"/>
        </w:rPr>
      </w:pPr>
      <w:r w:rsidRPr="00D654AF">
        <w:rPr>
          <w:rFonts w:ascii="Times New Roman" w:hAnsi="Times New Roman" w:cs="Times New Roman"/>
          <w:b/>
          <w:sz w:val="24"/>
          <w:szCs w:val="24"/>
        </w:rPr>
        <w:lastRenderedPageBreak/>
        <w:t>Пальчиковые игры</w:t>
      </w:r>
      <w:r w:rsidRPr="00D654AF">
        <w:rPr>
          <w:rFonts w:ascii="Times New Roman" w:hAnsi="Times New Roman" w:cs="Times New Roman"/>
          <w:sz w:val="24"/>
          <w:szCs w:val="24"/>
        </w:rPr>
        <w:t xml:space="preserve"> – это веселые упражнения для пальчиков и ручек, инсценировка с их помощью каких-либо стихотворений, историй, сказок. Пальчиковые игры являются важной частью работы по развитию мелкой моторики рук у дошкольников. Игры эти очень эмоциональны, увлекательны для детей, а так же исключительно полезны для их общего развития.</w:t>
      </w:r>
    </w:p>
    <w:p w:rsidR="00D654AF" w:rsidRPr="00D654AF" w:rsidRDefault="00D654AF" w:rsidP="00D654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4AF">
        <w:rPr>
          <w:rFonts w:ascii="Times New Roman" w:hAnsi="Times New Roman" w:cs="Times New Roman"/>
          <w:sz w:val="24"/>
          <w:szCs w:val="24"/>
        </w:rPr>
        <w:t>Перед игрой с ребёнком можно обсудить её содержание, сразу при этом отрабатывая необходимые жесты, комбинации пальцев, движения. Это не только позволит подготовить малыша к правильному выполнению упражнения, но и создаст необходимый эмоциональный настрой.</w:t>
      </w:r>
      <w:r w:rsidRPr="00D654AF">
        <w:rPr>
          <w:rFonts w:ascii="Times New Roman" w:hAnsi="Times New Roman" w:cs="Times New Roman"/>
          <w:sz w:val="24"/>
          <w:szCs w:val="24"/>
        </w:rPr>
        <w:cr/>
        <w:t>Выполняйте упражнение вместе с ребёнком, при этом демонстрируя собственную увлечённость игрой. При повторных проведениях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движением.</w:t>
      </w:r>
    </w:p>
    <w:p w:rsidR="00D654AF" w:rsidRPr="00D654AF" w:rsidRDefault="00D654AF" w:rsidP="00D654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4AF">
        <w:rPr>
          <w:rFonts w:ascii="Times New Roman" w:hAnsi="Times New Roman" w:cs="Times New Roman"/>
          <w:sz w:val="24"/>
          <w:szCs w:val="24"/>
        </w:rPr>
        <w:t>Выбрав два или три упражнения, постепенно заменяйте их новыми. Наиболее понравившиеся игры можете оставит</w:t>
      </w:r>
      <w:r w:rsidR="00037E0D">
        <w:rPr>
          <w:rFonts w:ascii="Times New Roman" w:hAnsi="Times New Roman" w:cs="Times New Roman"/>
          <w:sz w:val="24"/>
          <w:szCs w:val="24"/>
        </w:rPr>
        <w:t>ь</w:t>
      </w:r>
      <w:r w:rsidRPr="00D654AF">
        <w:rPr>
          <w:rFonts w:ascii="Times New Roman" w:hAnsi="Times New Roman" w:cs="Times New Roman"/>
          <w:sz w:val="24"/>
          <w:szCs w:val="24"/>
        </w:rPr>
        <w:t xml:space="preserve"> в своём репертуаре и возвращаться к ним по желанию малыша.</w:t>
      </w:r>
    </w:p>
    <w:p w:rsidR="00D654AF" w:rsidRPr="00D654AF" w:rsidRDefault="00D654AF" w:rsidP="00D654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4AF">
        <w:rPr>
          <w:rFonts w:ascii="Times New Roman" w:hAnsi="Times New Roman" w:cs="Times New Roman"/>
          <w:sz w:val="24"/>
          <w:szCs w:val="24"/>
        </w:rPr>
        <w:t>Не ставьте перед ребёнком несколько сложных задач сразу (к примеру, показывать движения и произносить текст). Объем внимания у детей ограничен, и невыполнимая задача может "отбить" интерес к игре.</w:t>
      </w:r>
    </w:p>
    <w:p w:rsidR="00D654AF" w:rsidRPr="00D654AF" w:rsidRDefault="00D654AF" w:rsidP="00D654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4AF">
        <w:rPr>
          <w:rFonts w:ascii="Times New Roman" w:hAnsi="Times New Roman" w:cs="Times New Roman"/>
          <w:sz w:val="24"/>
          <w:szCs w:val="24"/>
        </w:rPr>
        <w:t>Никогда не принуждайте. Попытайтесь разобраться в причинах отказа, если возможно, ликвидировать их (например, изменив задание) или поменяйте игру.</w:t>
      </w:r>
    </w:p>
    <w:p w:rsidR="00D654AF" w:rsidRPr="00037E0D" w:rsidRDefault="00D654AF" w:rsidP="002E6A4E">
      <w:pPr>
        <w:spacing w:line="240" w:lineRule="auto"/>
        <w:jc w:val="center"/>
        <w:rPr>
          <w:rFonts w:ascii="Comic Sans MS" w:hAnsi="Comic Sans MS"/>
          <w:b/>
          <w:sz w:val="56"/>
          <w:szCs w:val="56"/>
        </w:rPr>
      </w:pPr>
      <w:r w:rsidRPr="00037E0D">
        <w:rPr>
          <w:rFonts w:ascii="Comic Sans MS" w:hAnsi="Comic Sans MS"/>
          <w:b/>
          <w:sz w:val="56"/>
          <w:szCs w:val="56"/>
        </w:rPr>
        <w:lastRenderedPageBreak/>
        <w:t>Буклет</w:t>
      </w:r>
    </w:p>
    <w:p w:rsidR="00D654AF" w:rsidRPr="00037E0D" w:rsidRDefault="00D654AF" w:rsidP="002E6A4E">
      <w:pPr>
        <w:spacing w:line="240" w:lineRule="auto"/>
        <w:jc w:val="center"/>
        <w:rPr>
          <w:rFonts w:ascii="Comic Sans MS" w:hAnsi="Comic Sans MS"/>
          <w:b/>
          <w:sz w:val="40"/>
          <w:szCs w:val="40"/>
        </w:rPr>
      </w:pPr>
      <w:r w:rsidRPr="00037E0D">
        <w:rPr>
          <w:rFonts w:ascii="Comic Sans MS" w:hAnsi="Comic Sans MS"/>
          <w:b/>
          <w:sz w:val="40"/>
          <w:szCs w:val="40"/>
        </w:rPr>
        <w:t>«Пальчиковые игры: правила проведения»</w:t>
      </w:r>
    </w:p>
    <w:p w:rsidR="00D654AF" w:rsidRDefault="00D654AF" w:rsidP="002E6A4E">
      <w:pPr>
        <w:spacing w:line="240" w:lineRule="auto"/>
        <w:jc w:val="center"/>
        <w:rPr>
          <w:rFonts w:ascii="Comic Sans MS" w:hAnsi="Comic Sans MS"/>
          <w:b/>
          <w:i/>
          <w:sz w:val="36"/>
          <w:szCs w:val="36"/>
        </w:rPr>
      </w:pPr>
      <w:r w:rsidRPr="00037E0D">
        <w:rPr>
          <w:rFonts w:ascii="Comic Sans MS" w:hAnsi="Comic Sans MS"/>
          <w:b/>
          <w:i/>
          <w:sz w:val="36"/>
          <w:szCs w:val="36"/>
        </w:rPr>
        <w:t>Рекомендации для родителей</w:t>
      </w:r>
    </w:p>
    <w:p w:rsidR="00037E0D" w:rsidRDefault="00037E0D" w:rsidP="00D654AF">
      <w:pPr>
        <w:jc w:val="center"/>
        <w:rPr>
          <w:rFonts w:ascii="Comic Sans MS" w:hAnsi="Comic Sans MS"/>
          <w:b/>
          <w:i/>
          <w:sz w:val="36"/>
          <w:szCs w:val="36"/>
        </w:rPr>
      </w:pPr>
      <w:r>
        <w:rPr>
          <w:rFonts w:ascii="Comic Sans MS" w:hAnsi="Comic Sans MS"/>
          <w:b/>
          <w:i/>
          <w:noProof/>
          <w:sz w:val="36"/>
          <w:szCs w:val="36"/>
        </w:rPr>
        <w:drawing>
          <wp:inline distT="0" distB="0" distL="0" distR="0">
            <wp:extent cx="3120390" cy="312039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0D" w:rsidRPr="002E6A4E" w:rsidRDefault="00037E0D" w:rsidP="002E6A4E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2E6A4E">
        <w:rPr>
          <w:rFonts w:ascii="Comic Sans MS" w:hAnsi="Comic Sans MS"/>
          <w:b/>
          <w:sz w:val="28"/>
          <w:szCs w:val="28"/>
        </w:rPr>
        <w:t>Педагог – психолог</w:t>
      </w:r>
    </w:p>
    <w:p w:rsidR="00037E0D" w:rsidRPr="002E6A4E" w:rsidRDefault="00037E0D" w:rsidP="002E6A4E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2E6A4E">
        <w:rPr>
          <w:rFonts w:ascii="Comic Sans MS" w:hAnsi="Comic Sans MS"/>
          <w:b/>
          <w:sz w:val="28"/>
          <w:szCs w:val="28"/>
        </w:rPr>
        <w:t>Седых А.А.</w:t>
      </w:r>
      <w:r w:rsidR="002E6A4E">
        <w:rPr>
          <w:rFonts w:ascii="Comic Sans MS" w:hAnsi="Comic Sans MS"/>
          <w:b/>
          <w:sz w:val="28"/>
          <w:szCs w:val="28"/>
        </w:rPr>
        <w:br/>
        <w:t xml:space="preserve">заместитель директора по УВР в начальной школе, учитель </w:t>
      </w:r>
      <w:proofErr w:type="spellStart"/>
      <w:r w:rsidR="002E6A4E">
        <w:rPr>
          <w:rFonts w:ascii="Comic Sans MS" w:hAnsi="Comic Sans MS"/>
          <w:b/>
          <w:sz w:val="28"/>
          <w:szCs w:val="28"/>
        </w:rPr>
        <w:t>нач</w:t>
      </w:r>
      <w:proofErr w:type="spellEnd"/>
      <w:r w:rsidR="002E6A4E">
        <w:rPr>
          <w:rFonts w:ascii="Comic Sans MS" w:hAnsi="Comic Sans MS"/>
          <w:b/>
          <w:sz w:val="28"/>
          <w:szCs w:val="28"/>
        </w:rPr>
        <w:t xml:space="preserve">. классов Н.Н. </w:t>
      </w:r>
      <w:proofErr w:type="spellStart"/>
      <w:r w:rsidR="002E6A4E">
        <w:rPr>
          <w:rFonts w:ascii="Comic Sans MS" w:hAnsi="Comic Sans MS"/>
          <w:b/>
          <w:sz w:val="28"/>
          <w:szCs w:val="28"/>
        </w:rPr>
        <w:t>Гасюк</w:t>
      </w:r>
      <w:proofErr w:type="spellEnd"/>
    </w:p>
    <w:p w:rsidR="00037E0D" w:rsidRDefault="00037E0D" w:rsidP="00D654AF">
      <w:pPr>
        <w:jc w:val="center"/>
        <w:rPr>
          <w:rFonts w:ascii="Comic Sans MS" w:hAnsi="Comic Sans MS"/>
          <w:b/>
          <w:sz w:val="24"/>
          <w:szCs w:val="24"/>
        </w:rPr>
      </w:pPr>
      <w:r w:rsidRPr="00037E0D">
        <w:rPr>
          <w:rFonts w:ascii="Comic Sans MS" w:hAnsi="Comic Sans MS"/>
          <w:b/>
          <w:sz w:val="24"/>
          <w:szCs w:val="24"/>
        </w:rPr>
        <w:t>МБОУ «Сеяхинская школа - интернат»</w:t>
      </w:r>
    </w:p>
    <w:p w:rsidR="00037E0D" w:rsidRDefault="00037E0D" w:rsidP="00D654AF">
      <w:pPr>
        <w:jc w:val="center"/>
        <w:rPr>
          <w:rFonts w:ascii="Comic Sans MS" w:hAnsi="Comic Sans MS"/>
          <w:sz w:val="28"/>
          <w:szCs w:val="28"/>
        </w:rPr>
      </w:pPr>
      <w:r w:rsidRPr="00037E0D">
        <w:rPr>
          <w:rFonts w:ascii="Comic Sans MS" w:hAnsi="Comic Sans MS"/>
          <w:b/>
          <w:sz w:val="28"/>
          <w:szCs w:val="28"/>
          <w:u w:val="single"/>
        </w:rPr>
        <w:lastRenderedPageBreak/>
        <w:t>Пальчиковые игры</w:t>
      </w:r>
    </w:p>
    <w:p w:rsidR="00037E0D" w:rsidRDefault="00037E0D" w:rsidP="0003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390" cy="2151325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CE" w:rsidRDefault="001F5BCE" w:rsidP="0003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390" cy="2151325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CE" w:rsidRDefault="001F5BCE" w:rsidP="0003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390" cy="2151325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CE" w:rsidRDefault="001F5BCE" w:rsidP="00037E0D">
      <w:pPr>
        <w:rPr>
          <w:rFonts w:ascii="Times New Roman" w:hAnsi="Times New Roman" w:cs="Times New Roman"/>
          <w:sz w:val="28"/>
          <w:szCs w:val="28"/>
        </w:rPr>
      </w:pPr>
    </w:p>
    <w:p w:rsidR="001F5BCE" w:rsidRDefault="001F5BCE" w:rsidP="0003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390" cy="2151325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CE" w:rsidRDefault="001F5BCE" w:rsidP="0003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390" cy="2151325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CE" w:rsidRDefault="001F5BCE" w:rsidP="0003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390" cy="2151325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CE" w:rsidRDefault="001F5BCE" w:rsidP="00037E0D">
      <w:pPr>
        <w:rPr>
          <w:rFonts w:ascii="Times New Roman" w:hAnsi="Times New Roman" w:cs="Times New Roman"/>
          <w:sz w:val="28"/>
          <w:szCs w:val="28"/>
        </w:rPr>
      </w:pPr>
    </w:p>
    <w:p w:rsidR="001F5BCE" w:rsidRDefault="001F5BCE" w:rsidP="0003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390" cy="2151325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CE" w:rsidRDefault="001F5BCE" w:rsidP="0003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390" cy="2151325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CE" w:rsidRPr="00037E0D" w:rsidRDefault="001F5BCE" w:rsidP="0003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390" cy="2151325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BCE" w:rsidRPr="00037E0D" w:rsidSect="00D654AF">
      <w:pgSz w:w="16838" w:h="11906" w:orient="landscape"/>
      <w:pgMar w:top="284" w:right="395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5453E"/>
    <w:multiLevelType w:val="hybridMultilevel"/>
    <w:tmpl w:val="838E46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54AF"/>
    <w:rsid w:val="00037E0D"/>
    <w:rsid w:val="001F5BCE"/>
    <w:rsid w:val="002E6A4E"/>
    <w:rsid w:val="00933338"/>
    <w:rsid w:val="00D65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4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201а</dc:creator>
  <cp:keywords/>
  <dc:description/>
  <cp:lastModifiedBy>Домашний</cp:lastModifiedBy>
  <cp:revision>4</cp:revision>
  <dcterms:created xsi:type="dcterms:W3CDTF">2018-04-20T03:37:00Z</dcterms:created>
  <dcterms:modified xsi:type="dcterms:W3CDTF">2020-10-15T18:06:00Z</dcterms:modified>
</cp:coreProperties>
</file>