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6" w:rsidRDefault="00C44408" w:rsidP="00C44408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</w:t>
      </w:r>
      <w:r w:rsidR="00D06156">
        <w:rPr>
          <w:b/>
          <w:bCs/>
          <w:color w:val="000000"/>
          <w:sz w:val="27"/>
          <w:szCs w:val="27"/>
        </w:rPr>
        <w:t>О ФГОС</w:t>
      </w:r>
      <w:r w:rsidR="007A78F9">
        <w:rPr>
          <w:b/>
          <w:bCs/>
          <w:color w:val="000000"/>
          <w:sz w:val="27"/>
          <w:szCs w:val="27"/>
        </w:rPr>
        <w:t xml:space="preserve"> в дошкольном образовании</w:t>
      </w:r>
    </w:p>
    <w:p w:rsidR="007A78F9" w:rsidRPr="007A78F9" w:rsidRDefault="007A78F9" w:rsidP="00C44408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  <w:sz w:val="27"/>
          <w:szCs w:val="27"/>
        </w:rPr>
      </w:pPr>
      <w:r w:rsidRPr="007A78F9">
        <w:rPr>
          <w:bCs/>
          <w:color w:val="000000"/>
          <w:sz w:val="27"/>
          <w:szCs w:val="27"/>
        </w:rPr>
        <w:t xml:space="preserve">                                                                                                            Норсонова Н.Н.</w:t>
      </w:r>
    </w:p>
    <w:p w:rsidR="007A78F9" w:rsidRPr="007A78F9" w:rsidRDefault="007A78F9" w:rsidP="00C44408">
      <w:pPr>
        <w:pStyle w:val="a3"/>
        <w:shd w:val="clear" w:color="auto" w:fill="FFFFFF"/>
        <w:spacing w:before="0" w:beforeAutospacing="0" w:after="0" w:afterAutospacing="0" w:line="274" w:lineRule="atLeast"/>
        <w:rPr>
          <w:bCs/>
          <w:color w:val="000000"/>
          <w:sz w:val="27"/>
          <w:szCs w:val="27"/>
        </w:rPr>
      </w:pPr>
      <w:r w:rsidRPr="007A78F9">
        <w:rPr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г.Улан-Удэ</w:t>
      </w:r>
    </w:p>
    <w:p w:rsidR="00C44408" w:rsidRDefault="00C44408" w:rsidP="00C44408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  <w:sz w:val="21"/>
          <w:szCs w:val="21"/>
        </w:rPr>
      </w:pP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Введение ФГОС ДО связано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самоценности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 При этом педагогам дается ориентир конечной цели их деятельности. В ФГОС указано, что одним из обязательных разделов программы любого ДОО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(качества! а не ЗУНы: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каждой дошкольной организацией.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тексте ФГОС ДО не употребляется слово «занятие», но это не означает переход на позиции «свободного воспитания» дошкольников. Взрослые не </w:t>
      </w:r>
      <w:r>
        <w:rPr>
          <w:color w:val="000000"/>
          <w:sz w:val="27"/>
          <w:szCs w:val="27"/>
        </w:rPr>
        <w:lastRenderedPageBreak/>
        <w:t>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Новый документ ставит во главу угла индивидуальный подход к ребенку и игру, где происходит сохранение самоценности дошкольного детства и где сохраняется сама природа дошкольника.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 </w:t>
      </w:r>
      <w:r>
        <w:rPr>
          <w:color w:val="000000"/>
          <w:sz w:val="27"/>
          <w:szCs w:val="27"/>
        </w:rPr>
        <w:t>Ведущими видами детской деятельности станут: 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математических представлений, рисования, лепки и т. д. Все это заложено в образовательные области.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 говорить о  содержании дошкольного образования, то необходимо отметить,  обязательность его соответствия заявленным в ФГОС принципам: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принцип развивающего образования, целью которого является развитие ребенка;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принцип необходимости и достаточности(соответствие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принцип интеграции 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 (Программа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</w:t>
      </w:r>
      <w:r>
        <w:rPr>
          <w:color w:val="000000"/>
          <w:sz w:val="27"/>
          <w:szCs w:val="27"/>
        </w:rPr>
        <w:lastRenderedPageBreak/>
        <w:t>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Музыкальный руководитель осуществляет подбор музыкального сопровождения для проведения мастерских, релаксации, разминок, гимнастик и др.).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комплексно-тематический принцип построения образовательного процесса (В соответствии с комплексно-тематическим принципом построения образовательного процесса ФГОС предлагает для мотивации 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 Обучение через систему занятий будет перестроено на работу с детьми по «событийному» принципу. Такими событиями являются Российские праздники (Новый год, День семьи и др.), международные праздники (День доброты, День Земли и др.). Праздники – это радость, дань уважения, память. Праздники – это события, к которым можно готовиться, которых можно ждать.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успешным.);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 (изменяется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детстве);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 взаимодействие с родителями </w:t>
      </w:r>
      <w:r>
        <w:rPr>
          <w:color w:val="000000"/>
          <w:sz w:val="27"/>
          <w:szCs w:val="27"/>
        </w:rPr>
        <w:t>(ФГОС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ориентирует на взаимодействие с родителями: родители должны участвовать в реализации программы, в создании условий для полноценного и своевременного развития ребенка в дошкольном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возрасте, чтобы не упустить важнейший период в развитии его личности. Родители должны быть активными участниками образовательного процесса,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участниками всех проектов, независимо от того, какая деятельность в них доминирует, а не просто сторонними наблюдателями.);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что еще очень важно, 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</w:t>
      </w:r>
      <w:r>
        <w:rPr>
          <w:color w:val="000000"/>
          <w:sz w:val="27"/>
          <w:szCs w:val="27"/>
        </w:rPr>
        <w:lastRenderedPageBreak/>
        <w:t>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Таким образом, новые стратегические ориентиры в развитии системы образования следует воспринимать позитивно.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Во-первых, система дошкольного образования должна развиваться в соответствии с запросами общества и государства. Во-вторых, в них много положительного: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Желание сделать жизнь в детском саду более осмысленной и интересной.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Стремление к формированию инициативного, активного и самостоятельного ребенка.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Отказ от копирования школьных технологий и форм организации обучения.</w:t>
      </w:r>
    </w:p>
    <w:p w:rsidR="00D06156" w:rsidRDefault="00D06156" w:rsidP="00D0615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01F0D" w:rsidRDefault="00901F0D"/>
    <w:sectPr w:rsidR="00901F0D" w:rsidSect="00842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156"/>
    <w:rsid w:val="007A78F9"/>
    <w:rsid w:val="00842CA6"/>
    <w:rsid w:val="00901F0D"/>
    <w:rsid w:val="00C44408"/>
    <w:rsid w:val="00D0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1493</Words>
  <Characters>8516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2020-04-10T13:47:00Z</dcterms:created>
  <dcterms:modified xsi:type="dcterms:W3CDTF">2020-04-10T13:55:00Z</dcterms:modified>
</cp:coreProperties>
</file>