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43" w:rsidRPr="00646243" w:rsidRDefault="00646243" w:rsidP="00646243">
      <w:pPr>
        <w:pStyle w:val="2"/>
        <w:shd w:val="clear" w:color="auto" w:fill="FFFFFF"/>
        <w:tabs>
          <w:tab w:val="left" w:pos="1134"/>
        </w:tabs>
        <w:spacing w:before="0" w:line="360" w:lineRule="auto"/>
        <w:ind w:firstLine="567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4624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Ягудина Светлана Михайловна,</w:t>
      </w:r>
    </w:p>
    <w:p w:rsidR="00646243" w:rsidRPr="00646243" w:rsidRDefault="00646243" w:rsidP="00646243">
      <w:pPr>
        <w:tabs>
          <w:tab w:val="left" w:pos="1134"/>
        </w:tabs>
        <w:spacing w:line="360" w:lineRule="auto"/>
        <w:ind w:firstLine="567"/>
        <w:jc w:val="right"/>
        <w:rPr>
          <w:i/>
          <w:sz w:val="28"/>
          <w:szCs w:val="28"/>
        </w:rPr>
      </w:pPr>
      <w:r w:rsidRPr="00646243">
        <w:rPr>
          <w:i/>
          <w:sz w:val="28"/>
          <w:szCs w:val="28"/>
        </w:rPr>
        <w:t xml:space="preserve">заместитель заведующего по учебно-воспитательной работе </w:t>
      </w:r>
    </w:p>
    <w:p w:rsidR="00646243" w:rsidRPr="00646243" w:rsidRDefault="00646243" w:rsidP="00646243">
      <w:pPr>
        <w:tabs>
          <w:tab w:val="left" w:pos="1134"/>
        </w:tabs>
        <w:spacing w:line="360" w:lineRule="auto"/>
        <w:ind w:firstLine="567"/>
        <w:jc w:val="right"/>
        <w:rPr>
          <w:i/>
          <w:sz w:val="28"/>
          <w:szCs w:val="28"/>
        </w:rPr>
      </w:pPr>
      <w:r w:rsidRPr="00646243">
        <w:rPr>
          <w:i/>
          <w:sz w:val="28"/>
          <w:szCs w:val="28"/>
        </w:rPr>
        <w:t xml:space="preserve">МБДОУ № 26 «Золотая рыбка» </w:t>
      </w:r>
      <w:proofErr w:type="gramStart"/>
      <w:r w:rsidRPr="00646243">
        <w:rPr>
          <w:i/>
          <w:sz w:val="28"/>
          <w:szCs w:val="28"/>
        </w:rPr>
        <w:t>г</w:t>
      </w:r>
      <w:proofErr w:type="gramEnd"/>
      <w:r w:rsidRPr="00646243">
        <w:rPr>
          <w:i/>
          <w:sz w:val="28"/>
          <w:szCs w:val="28"/>
        </w:rPr>
        <w:t xml:space="preserve">. Сургут </w:t>
      </w:r>
      <w:proofErr w:type="spellStart"/>
      <w:r w:rsidRPr="00646243">
        <w:rPr>
          <w:i/>
          <w:sz w:val="28"/>
          <w:szCs w:val="28"/>
        </w:rPr>
        <w:t>ХМАО-Югра</w:t>
      </w:r>
      <w:proofErr w:type="spellEnd"/>
    </w:p>
    <w:p w:rsidR="00646243" w:rsidRPr="00646243" w:rsidRDefault="00646243" w:rsidP="00646243">
      <w:pPr>
        <w:tabs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646243" w:rsidRDefault="00646243" w:rsidP="0064624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46243">
        <w:rPr>
          <w:b/>
          <w:sz w:val="28"/>
          <w:szCs w:val="28"/>
        </w:rPr>
        <w:t xml:space="preserve">Формирование профессиональной компетентности педагога в условиях реализации ФГОС </w:t>
      </w:r>
      <w:proofErr w:type="gramStart"/>
      <w:r w:rsidRPr="00646243">
        <w:rPr>
          <w:b/>
          <w:sz w:val="28"/>
          <w:szCs w:val="28"/>
        </w:rPr>
        <w:t>ДО</w:t>
      </w:r>
      <w:proofErr w:type="gramEnd"/>
    </w:p>
    <w:p w:rsidR="0022512B" w:rsidRPr="00646243" w:rsidRDefault="0022512B" w:rsidP="00646243">
      <w:pPr>
        <w:spacing w:line="360" w:lineRule="auto"/>
        <w:ind w:firstLine="567"/>
        <w:jc w:val="center"/>
        <w:rPr>
          <w:rStyle w:val="fontstyle01"/>
          <w:b/>
          <w:i/>
          <w:color w:val="auto"/>
          <w:sz w:val="28"/>
          <w:szCs w:val="28"/>
        </w:rPr>
      </w:pPr>
    </w:p>
    <w:p w:rsidR="00646243" w:rsidRPr="00646243" w:rsidRDefault="0022512B" w:rsidP="00646243">
      <w:pPr>
        <w:spacing w:line="360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b/>
          <w:i/>
          <w:color w:val="auto"/>
          <w:sz w:val="28"/>
          <w:szCs w:val="28"/>
        </w:rPr>
        <w:t xml:space="preserve">Аннотация: </w:t>
      </w:r>
      <w:r w:rsidR="00646243" w:rsidRPr="00646243">
        <w:rPr>
          <w:rStyle w:val="fontstyle01"/>
          <w:i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п</w:t>
      </w:r>
      <w:r w:rsidR="00646243" w:rsidRPr="00646243">
        <w:rPr>
          <w:rStyle w:val="fontstyle01"/>
          <w:color w:val="auto"/>
          <w:sz w:val="28"/>
          <w:szCs w:val="28"/>
        </w:rPr>
        <w:t>рофессия педагога является одновременно преобразующей и</w:t>
      </w:r>
      <w:r w:rsidR="00646243" w:rsidRPr="00646243">
        <w:rPr>
          <w:sz w:val="28"/>
          <w:szCs w:val="28"/>
        </w:rPr>
        <w:t xml:space="preserve"> </w:t>
      </w:r>
      <w:r w:rsidR="00646243" w:rsidRPr="00646243">
        <w:rPr>
          <w:rStyle w:val="fontstyle01"/>
          <w:color w:val="auto"/>
          <w:sz w:val="28"/>
          <w:szCs w:val="28"/>
        </w:rPr>
        <w:t>управляющей. Для того</w:t>
      </w:r>
      <w:proofErr w:type="gramStart"/>
      <w:r w:rsidR="00646243" w:rsidRPr="00646243">
        <w:rPr>
          <w:rStyle w:val="fontstyle01"/>
          <w:color w:val="auto"/>
          <w:sz w:val="28"/>
          <w:szCs w:val="28"/>
        </w:rPr>
        <w:t>,</w:t>
      </w:r>
      <w:proofErr w:type="gramEnd"/>
      <w:r w:rsidR="00646243" w:rsidRPr="00646243">
        <w:rPr>
          <w:rStyle w:val="fontstyle01"/>
          <w:color w:val="auto"/>
          <w:sz w:val="28"/>
          <w:szCs w:val="28"/>
        </w:rPr>
        <w:t xml:space="preserve"> чтобы управлять процессом развития личности, нужно быть компетентным. Понятие профессиональной компетентности педагога, выражает</w:t>
      </w:r>
      <w:r w:rsidR="00646243" w:rsidRPr="00646243">
        <w:rPr>
          <w:sz w:val="28"/>
          <w:szCs w:val="28"/>
        </w:rPr>
        <w:t xml:space="preserve"> </w:t>
      </w:r>
      <w:r w:rsidR="00646243" w:rsidRPr="00646243">
        <w:rPr>
          <w:rStyle w:val="fontstyle01"/>
          <w:color w:val="auto"/>
          <w:sz w:val="28"/>
          <w:szCs w:val="28"/>
        </w:rPr>
        <w:t>единство его теоретической и практической готовности в целостной структуре личности и</w:t>
      </w:r>
      <w:r w:rsidR="00646243" w:rsidRPr="00646243">
        <w:rPr>
          <w:sz w:val="28"/>
          <w:szCs w:val="28"/>
        </w:rPr>
        <w:t xml:space="preserve"> </w:t>
      </w:r>
      <w:r w:rsidR="00646243" w:rsidRPr="00646243">
        <w:rPr>
          <w:rStyle w:val="fontstyle01"/>
          <w:color w:val="auto"/>
          <w:sz w:val="28"/>
          <w:szCs w:val="28"/>
        </w:rPr>
        <w:t>характеризует его профессионализм.</w:t>
      </w:r>
    </w:p>
    <w:p w:rsidR="00646243" w:rsidRDefault="00646243" w:rsidP="00646243">
      <w:pPr>
        <w:spacing w:line="360" w:lineRule="auto"/>
        <w:ind w:firstLine="567"/>
        <w:jc w:val="both"/>
        <w:rPr>
          <w:rStyle w:val="fontstyle01"/>
          <w:b/>
          <w:i/>
          <w:color w:val="auto"/>
          <w:sz w:val="28"/>
          <w:szCs w:val="28"/>
        </w:rPr>
      </w:pPr>
    </w:p>
    <w:p w:rsidR="00646243" w:rsidRPr="00646243" w:rsidRDefault="00646243" w:rsidP="00646243">
      <w:pPr>
        <w:spacing w:line="360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 w:rsidRPr="00646243">
        <w:rPr>
          <w:rStyle w:val="fontstyle01"/>
          <w:b/>
          <w:i/>
          <w:color w:val="auto"/>
          <w:sz w:val="28"/>
          <w:szCs w:val="28"/>
        </w:rPr>
        <w:t xml:space="preserve">Ключевые слова: </w:t>
      </w:r>
      <w:r w:rsidRPr="00646243">
        <w:rPr>
          <w:rStyle w:val="fontstyle01"/>
          <w:color w:val="auto"/>
          <w:sz w:val="28"/>
          <w:szCs w:val="28"/>
        </w:rPr>
        <w:t>профессиональная компетентность,</w:t>
      </w:r>
      <w:r w:rsidRPr="00646243">
        <w:rPr>
          <w:sz w:val="28"/>
          <w:szCs w:val="28"/>
        </w:rPr>
        <w:t xml:space="preserve"> профессиональная педагогическая деятельность, профессионально значимые установки, личностные качества,</w:t>
      </w:r>
      <w:r w:rsidRPr="00646243">
        <w:rPr>
          <w:rStyle w:val="fontstyle01"/>
          <w:color w:val="auto"/>
          <w:sz w:val="28"/>
          <w:szCs w:val="28"/>
        </w:rPr>
        <w:t xml:space="preserve"> профессиональный стандарт.</w:t>
      </w:r>
    </w:p>
    <w:p w:rsidR="00646243" w:rsidRDefault="00646243" w:rsidP="00646243">
      <w:pPr>
        <w:spacing w:line="360" w:lineRule="auto"/>
        <w:ind w:firstLine="567"/>
        <w:jc w:val="both"/>
        <w:rPr>
          <w:rStyle w:val="fontstyle01"/>
          <w:b/>
          <w:color w:val="auto"/>
          <w:sz w:val="28"/>
          <w:szCs w:val="28"/>
        </w:rPr>
      </w:pPr>
    </w:p>
    <w:p w:rsidR="0022512B" w:rsidRDefault="00646243" w:rsidP="0022512B">
      <w:pPr>
        <w:spacing w:line="360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 w:rsidRPr="00646243">
        <w:rPr>
          <w:rStyle w:val="fontstyle01"/>
          <w:color w:val="auto"/>
          <w:sz w:val="28"/>
          <w:szCs w:val="28"/>
        </w:rPr>
        <w:t>В последнее</w:t>
      </w:r>
      <w:r w:rsidRPr="00646243">
        <w:rPr>
          <w:sz w:val="28"/>
          <w:szCs w:val="28"/>
        </w:rPr>
        <w:t xml:space="preserve"> </w:t>
      </w:r>
      <w:r w:rsidRPr="00646243">
        <w:rPr>
          <w:rStyle w:val="fontstyle01"/>
          <w:color w:val="auto"/>
          <w:sz w:val="28"/>
          <w:szCs w:val="28"/>
        </w:rPr>
        <w:t>время в Российской Федерации произошли серьезные преобразования в системе образования. Современное общество предъявляет все более жесткие требования к системе</w:t>
      </w:r>
      <w:r w:rsidRPr="00646243">
        <w:rPr>
          <w:sz w:val="28"/>
          <w:szCs w:val="28"/>
        </w:rPr>
        <w:t xml:space="preserve"> </w:t>
      </w:r>
      <w:r w:rsidRPr="00646243">
        <w:rPr>
          <w:rStyle w:val="fontstyle01"/>
          <w:color w:val="auto"/>
          <w:sz w:val="28"/>
          <w:szCs w:val="28"/>
        </w:rPr>
        <w:t>педагогического образования, в том числе и к дошкольному образованию.</w:t>
      </w:r>
      <w:r w:rsidR="0022512B">
        <w:rPr>
          <w:sz w:val="28"/>
          <w:szCs w:val="28"/>
        </w:rPr>
        <w:t xml:space="preserve"> </w:t>
      </w:r>
      <w:proofErr w:type="gramStart"/>
      <w:r w:rsidRPr="00646243">
        <w:rPr>
          <w:rStyle w:val="fontstyle01"/>
          <w:color w:val="auto"/>
          <w:sz w:val="28"/>
          <w:szCs w:val="28"/>
        </w:rPr>
        <w:t>Современное законодательство, включающее «Закон об образовании в Российской Федерации» (от 29 декабря 2012 г.) [1],</w:t>
      </w:r>
      <w:r w:rsidRPr="00646243">
        <w:rPr>
          <w:sz w:val="28"/>
          <w:szCs w:val="28"/>
        </w:rPr>
        <w:t xml:space="preserve"> </w:t>
      </w:r>
      <w:r w:rsidRPr="00646243">
        <w:rPr>
          <w:rStyle w:val="fontstyle01"/>
          <w:color w:val="auto"/>
          <w:sz w:val="28"/>
          <w:szCs w:val="28"/>
        </w:rPr>
        <w:t>приказ Министерства образования и науки Российской Федерации «Об утверждении</w:t>
      </w:r>
      <w:r w:rsidRPr="00646243">
        <w:rPr>
          <w:sz w:val="28"/>
          <w:szCs w:val="28"/>
        </w:rPr>
        <w:t xml:space="preserve"> </w:t>
      </w:r>
      <w:r w:rsidRPr="00646243">
        <w:rPr>
          <w:rStyle w:val="fontstyle01"/>
          <w:color w:val="auto"/>
          <w:sz w:val="28"/>
          <w:szCs w:val="28"/>
        </w:rPr>
        <w:t>Федерального государственного образовательного стандарта дошкольного образования» (</w:t>
      </w:r>
      <w:r w:rsidR="0022512B" w:rsidRPr="0022512B">
        <w:rPr>
          <w:rStyle w:val="fontstyle01"/>
          <w:rFonts w:eastAsiaTheme="majorEastAsia"/>
          <w:color w:val="auto"/>
          <w:sz w:val="28"/>
          <w:szCs w:val="28"/>
        </w:rPr>
        <w:t>от 17.10.2013</w:t>
      </w:r>
      <w:r w:rsidR="0022512B">
        <w:rPr>
          <w:rStyle w:val="fontstyle01"/>
          <w:rFonts w:eastAsiaTheme="majorEastAsia"/>
          <w:color w:val="auto"/>
          <w:sz w:val="28"/>
          <w:szCs w:val="28"/>
        </w:rPr>
        <w:t xml:space="preserve"> г</w:t>
      </w:r>
      <w:r w:rsidR="0022512B" w:rsidRPr="0022512B">
        <w:rPr>
          <w:rStyle w:val="fontstyle01"/>
          <w:rFonts w:eastAsiaTheme="majorEastAsia"/>
          <w:color w:val="auto"/>
          <w:sz w:val="28"/>
          <w:szCs w:val="28"/>
        </w:rPr>
        <w:t>.</w:t>
      </w:r>
      <w:r w:rsidRPr="00646243">
        <w:rPr>
          <w:rStyle w:val="fontstyle01"/>
          <w:color w:val="auto"/>
          <w:sz w:val="28"/>
          <w:szCs w:val="28"/>
        </w:rPr>
        <w:t>) [2], «Профессиональный стандарт педагога» (от 18 октября 2013 г.)</w:t>
      </w:r>
      <w:r w:rsidRPr="00646243">
        <w:rPr>
          <w:sz w:val="28"/>
          <w:szCs w:val="28"/>
        </w:rPr>
        <w:t xml:space="preserve"> </w:t>
      </w:r>
      <w:r w:rsidRPr="00646243">
        <w:rPr>
          <w:rStyle w:val="fontstyle01"/>
          <w:color w:val="auto"/>
          <w:sz w:val="28"/>
          <w:szCs w:val="28"/>
        </w:rPr>
        <w:t xml:space="preserve">[3], способствуют определению </w:t>
      </w:r>
      <w:r w:rsidR="0022512B">
        <w:rPr>
          <w:rStyle w:val="fontstyle01"/>
          <w:color w:val="auto"/>
          <w:sz w:val="28"/>
          <w:szCs w:val="28"/>
        </w:rPr>
        <w:t xml:space="preserve">новых требований к </w:t>
      </w:r>
      <w:r w:rsidRPr="00646243">
        <w:rPr>
          <w:rStyle w:val="fontstyle01"/>
          <w:color w:val="auto"/>
          <w:sz w:val="28"/>
          <w:szCs w:val="28"/>
        </w:rPr>
        <w:t>педагогической</w:t>
      </w:r>
      <w:r w:rsidR="0022512B">
        <w:rPr>
          <w:rStyle w:val="fontstyle01"/>
          <w:color w:val="auto"/>
          <w:sz w:val="28"/>
          <w:szCs w:val="28"/>
        </w:rPr>
        <w:t xml:space="preserve"> </w:t>
      </w:r>
      <w:r w:rsidRPr="00646243">
        <w:rPr>
          <w:rStyle w:val="fontstyle01"/>
          <w:color w:val="auto"/>
          <w:sz w:val="28"/>
          <w:szCs w:val="28"/>
        </w:rPr>
        <w:t>деятельности</w:t>
      </w:r>
      <w:r w:rsidR="0022512B">
        <w:rPr>
          <w:rStyle w:val="fontstyle01"/>
          <w:color w:val="auto"/>
          <w:sz w:val="28"/>
          <w:szCs w:val="28"/>
        </w:rPr>
        <w:t xml:space="preserve"> </w:t>
      </w:r>
      <w:r w:rsidRPr="00646243">
        <w:rPr>
          <w:rStyle w:val="fontstyle01"/>
          <w:color w:val="auto"/>
          <w:sz w:val="28"/>
          <w:szCs w:val="28"/>
        </w:rPr>
        <w:t>и</w:t>
      </w:r>
      <w:r w:rsidR="0022512B">
        <w:rPr>
          <w:rStyle w:val="fontstyle01"/>
          <w:color w:val="auto"/>
          <w:sz w:val="28"/>
          <w:szCs w:val="28"/>
        </w:rPr>
        <w:t xml:space="preserve"> качеству дошкольного </w:t>
      </w:r>
      <w:r w:rsidRPr="00646243">
        <w:rPr>
          <w:rStyle w:val="fontstyle01"/>
          <w:color w:val="auto"/>
          <w:sz w:val="28"/>
          <w:szCs w:val="28"/>
        </w:rPr>
        <w:t>образования.</w:t>
      </w:r>
      <w:proofErr w:type="gramEnd"/>
    </w:p>
    <w:p w:rsidR="0022512B" w:rsidRPr="00646243" w:rsidRDefault="0022512B" w:rsidP="0022512B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lastRenderedPageBreak/>
        <w:t>Под профессиональной компетентностью воспитателя понимается совокупность профессиональных и личностных качеств, необходимых для успешной педагогической деятельности.</w:t>
      </w:r>
      <w:r w:rsidRPr="00646243">
        <w:rPr>
          <w:rStyle w:val="fontstyle01"/>
          <w:b/>
          <w:color w:val="auto"/>
          <w:sz w:val="28"/>
          <w:szCs w:val="28"/>
        </w:rPr>
        <w:t xml:space="preserve"> </w:t>
      </w:r>
    </w:p>
    <w:p w:rsidR="00F91CDF" w:rsidRPr="00646243" w:rsidRDefault="00CE590C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rStyle w:val="fontstyle01"/>
          <w:color w:val="auto"/>
          <w:sz w:val="28"/>
          <w:szCs w:val="28"/>
        </w:rPr>
        <w:t>В отечественной педагогике проблемы формирования профессиональной компетентности</w:t>
      </w:r>
      <w:r w:rsidRPr="00646243">
        <w:rPr>
          <w:sz w:val="28"/>
          <w:szCs w:val="28"/>
        </w:rPr>
        <w:t xml:space="preserve"> </w:t>
      </w:r>
      <w:r w:rsidRPr="00646243">
        <w:rPr>
          <w:rStyle w:val="fontstyle01"/>
          <w:color w:val="auto"/>
          <w:sz w:val="28"/>
          <w:szCs w:val="28"/>
        </w:rPr>
        <w:t>воспитателей получили освещение в экономическом, социальном, организационном и</w:t>
      </w:r>
      <w:r w:rsidRPr="00646243">
        <w:rPr>
          <w:sz w:val="28"/>
          <w:szCs w:val="28"/>
        </w:rPr>
        <w:t xml:space="preserve"> </w:t>
      </w:r>
      <w:r w:rsidRPr="00646243">
        <w:rPr>
          <w:rStyle w:val="fontstyle01"/>
          <w:color w:val="auto"/>
          <w:sz w:val="28"/>
          <w:szCs w:val="28"/>
        </w:rPr>
        <w:t xml:space="preserve">педагогическом аспекте. Данные исследования имеют отражение в трудах С.Я. </w:t>
      </w:r>
      <w:proofErr w:type="spellStart"/>
      <w:r w:rsidRPr="00646243">
        <w:rPr>
          <w:rStyle w:val="fontstyle01"/>
          <w:color w:val="auto"/>
          <w:sz w:val="28"/>
          <w:szCs w:val="28"/>
        </w:rPr>
        <w:t>Батышева</w:t>
      </w:r>
      <w:proofErr w:type="spellEnd"/>
      <w:r w:rsidRPr="00646243">
        <w:rPr>
          <w:rStyle w:val="fontstyle01"/>
          <w:color w:val="auto"/>
          <w:sz w:val="28"/>
          <w:szCs w:val="28"/>
        </w:rPr>
        <w:t>, Г.С.</w:t>
      </w:r>
      <w:r w:rsidRPr="00646243">
        <w:rPr>
          <w:sz w:val="28"/>
          <w:szCs w:val="28"/>
        </w:rPr>
        <w:t xml:space="preserve"> </w:t>
      </w:r>
      <w:proofErr w:type="spellStart"/>
      <w:r w:rsidRPr="00646243">
        <w:rPr>
          <w:rStyle w:val="fontstyle01"/>
          <w:color w:val="auto"/>
          <w:sz w:val="28"/>
          <w:szCs w:val="28"/>
        </w:rPr>
        <w:t>Костыко</w:t>
      </w:r>
      <w:proofErr w:type="spellEnd"/>
      <w:r w:rsidRPr="00646243">
        <w:rPr>
          <w:rStyle w:val="fontstyle01"/>
          <w:color w:val="auto"/>
          <w:sz w:val="28"/>
          <w:szCs w:val="28"/>
        </w:rPr>
        <w:t xml:space="preserve">, А.П. Беляевой, А.М. Новикова, А.Я. </w:t>
      </w:r>
      <w:proofErr w:type="spellStart"/>
      <w:r w:rsidRPr="00646243">
        <w:rPr>
          <w:rStyle w:val="fontstyle01"/>
          <w:color w:val="auto"/>
          <w:sz w:val="28"/>
          <w:szCs w:val="28"/>
        </w:rPr>
        <w:t>Найна</w:t>
      </w:r>
      <w:proofErr w:type="spellEnd"/>
      <w:r w:rsidRPr="00646243">
        <w:rPr>
          <w:rStyle w:val="fontstyle01"/>
          <w:color w:val="auto"/>
          <w:sz w:val="28"/>
          <w:szCs w:val="28"/>
        </w:rPr>
        <w:t>, И.М. Старикова, И.Т. Сенченко.</w:t>
      </w:r>
      <w:r w:rsidRPr="00646243">
        <w:rPr>
          <w:sz w:val="28"/>
          <w:szCs w:val="28"/>
        </w:rPr>
        <w:t xml:space="preserve"> </w:t>
      </w:r>
    </w:p>
    <w:p w:rsidR="00F91CDF" w:rsidRPr="00646243" w:rsidRDefault="00F91CDF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Изучение различных подходов к определению сущности понятия «</w:t>
      </w:r>
      <w:r w:rsidRPr="00646243">
        <w:rPr>
          <w:rStyle w:val="a5"/>
          <w:b w:val="0"/>
          <w:sz w:val="28"/>
          <w:szCs w:val="28"/>
        </w:rPr>
        <w:t>профессиональная компетентность</w:t>
      </w:r>
      <w:r w:rsidRPr="00646243">
        <w:rPr>
          <w:sz w:val="28"/>
          <w:szCs w:val="28"/>
        </w:rPr>
        <w:t>»  даёт возможность представить его как способность к эффективному выполнению профессиональной деятельности, определяемой требованиями должности, базирующимся на фундаментальном научном образовании и эмоционально-ценностном отношении к педагогической деятельности. Она предполагает владение теоретическими знаниями, профессиональными умениями и навыками, профессионально значимыми установками и личностными качествами.</w:t>
      </w:r>
    </w:p>
    <w:p w:rsidR="00F91CDF" w:rsidRPr="00646243" w:rsidRDefault="00F91CDF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Многими исследователями наряду с понятием </w:t>
      </w:r>
      <w:r w:rsidRPr="00646243">
        <w:rPr>
          <w:rStyle w:val="a5"/>
          <w:b w:val="0"/>
          <w:sz w:val="28"/>
          <w:szCs w:val="28"/>
        </w:rPr>
        <w:t>педагогической (профессиональной) компетентности</w:t>
      </w:r>
      <w:r w:rsidRPr="00646243">
        <w:rPr>
          <w:sz w:val="28"/>
          <w:szCs w:val="28"/>
        </w:rPr>
        <w:t> рассматриваются такие понятия как педагогическое мастерство, педагогическая техника, педагогические умения.</w:t>
      </w:r>
    </w:p>
    <w:p w:rsidR="00F91CDF" w:rsidRPr="00646243" w:rsidRDefault="00F91CDF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Таким образом, </w:t>
      </w:r>
      <w:r w:rsidRPr="00646243">
        <w:rPr>
          <w:rStyle w:val="a5"/>
          <w:b w:val="0"/>
          <w:sz w:val="28"/>
          <w:szCs w:val="28"/>
        </w:rPr>
        <w:t>педагогическое мастерство</w:t>
      </w:r>
      <w:r w:rsidRPr="00646243">
        <w:rPr>
          <w:sz w:val="28"/>
          <w:szCs w:val="28"/>
        </w:rPr>
        <w:t> рассматривается как высокий уровень овладения профессиональными знаниями и педагогической техникой. </w:t>
      </w:r>
      <w:r w:rsidRPr="00646243">
        <w:rPr>
          <w:rStyle w:val="a5"/>
          <w:b w:val="0"/>
          <w:sz w:val="28"/>
          <w:szCs w:val="28"/>
        </w:rPr>
        <w:t>Педагогическая компетентность</w:t>
      </w:r>
      <w:r w:rsidRPr="00646243">
        <w:rPr>
          <w:sz w:val="28"/>
          <w:szCs w:val="28"/>
        </w:rPr>
        <w:t> будет являться составляющей педагогического мастерства, так как предполагает владение знаниями, развитыми умениями и профессионально значимыми личностными качествами, которые в педагогическом мастерстве доведены до высокого и постоянно совершенствуемого искусства.</w:t>
      </w:r>
    </w:p>
    <w:p w:rsidR="00CE590C" w:rsidRPr="00646243" w:rsidRDefault="00CE590C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Профессионально компетентным можно назвать воспитателя, который на достаточно высоком уровне осуществляет </w:t>
      </w:r>
      <w:proofErr w:type="gramStart"/>
      <w:r w:rsidRPr="00646243">
        <w:rPr>
          <w:sz w:val="28"/>
          <w:szCs w:val="28"/>
        </w:rPr>
        <w:t>педагогическую</w:t>
      </w:r>
      <w:proofErr w:type="gramEnd"/>
      <w:r w:rsidRPr="00646243">
        <w:rPr>
          <w:sz w:val="28"/>
          <w:szCs w:val="28"/>
        </w:rPr>
        <w:t xml:space="preserve"> деятельность, педагогическое общение, достигает стабильно высоких результатов в обучении и воспитании.</w:t>
      </w:r>
    </w:p>
    <w:p w:rsidR="00335DF8" w:rsidRPr="00646243" w:rsidRDefault="00335DF8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lastRenderedPageBreak/>
        <w:t>Современное общество предъявляет новые требования к компетентности педагога. Он должен быть компетентным в вопросах организации и содержания деятельности по следующим направлениям:</w:t>
      </w:r>
    </w:p>
    <w:p w:rsidR="00335DF8" w:rsidRPr="0022512B" w:rsidRDefault="00335DF8" w:rsidP="0022512B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2512B">
        <w:rPr>
          <w:sz w:val="28"/>
          <w:szCs w:val="28"/>
        </w:rPr>
        <w:t>воспитательно-образовательной;</w:t>
      </w:r>
    </w:p>
    <w:p w:rsidR="00335DF8" w:rsidRPr="0022512B" w:rsidRDefault="00335DF8" w:rsidP="0022512B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22512B">
        <w:rPr>
          <w:sz w:val="28"/>
          <w:szCs w:val="28"/>
        </w:rPr>
        <w:t>учебно</w:t>
      </w:r>
      <w:proofErr w:type="spellEnd"/>
      <w:r w:rsidRPr="0022512B">
        <w:rPr>
          <w:sz w:val="28"/>
          <w:szCs w:val="28"/>
        </w:rPr>
        <w:t>–методической;</w:t>
      </w:r>
    </w:p>
    <w:p w:rsidR="00335DF8" w:rsidRPr="0022512B" w:rsidRDefault="00335DF8" w:rsidP="0022512B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2512B">
        <w:rPr>
          <w:sz w:val="28"/>
          <w:szCs w:val="28"/>
        </w:rPr>
        <w:t>социально–педагогической.</w:t>
      </w:r>
    </w:p>
    <w:p w:rsidR="00335DF8" w:rsidRPr="00646243" w:rsidRDefault="00335DF8" w:rsidP="0064624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646243">
        <w:rPr>
          <w:i/>
          <w:sz w:val="28"/>
          <w:szCs w:val="28"/>
        </w:rPr>
        <w:t>Воспитательно</w:t>
      </w:r>
      <w:proofErr w:type="spellEnd"/>
      <w:r w:rsidRPr="00646243">
        <w:rPr>
          <w:i/>
          <w:sz w:val="28"/>
          <w:szCs w:val="28"/>
        </w:rPr>
        <w:t>–образовательная</w:t>
      </w:r>
      <w:proofErr w:type="gramEnd"/>
      <w:r w:rsidRPr="00646243">
        <w:rPr>
          <w:i/>
          <w:sz w:val="28"/>
          <w:szCs w:val="28"/>
        </w:rPr>
        <w:t xml:space="preserve"> деятельность</w:t>
      </w:r>
      <w:r w:rsidRPr="00646243">
        <w:rPr>
          <w:sz w:val="28"/>
          <w:szCs w:val="28"/>
        </w:rPr>
        <w:t xml:space="preserve"> предполагает следующие критерии компетентности: </w:t>
      </w:r>
    </w:p>
    <w:p w:rsidR="00335DF8" w:rsidRPr="00646243" w:rsidRDefault="00335DF8" w:rsidP="00646243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осуществление целостного педагогического процесса; </w:t>
      </w:r>
    </w:p>
    <w:p w:rsidR="00335DF8" w:rsidRPr="00646243" w:rsidRDefault="00335DF8" w:rsidP="00646243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создание развивающей среды; </w:t>
      </w:r>
    </w:p>
    <w:p w:rsidR="00335DF8" w:rsidRPr="00646243" w:rsidRDefault="00335DF8" w:rsidP="00646243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обеспечение охраны жизни и здоровья детей. </w:t>
      </w:r>
    </w:p>
    <w:p w:rsidR="00335DF8" w:rsidRPr="00646243" w:rsidRDefault="00335DF8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Данные критерии подкрепляются следующими показателями компетентности педагога: знание целей, задач, содержания, принципов, форм, методов и средств обучения и воспитания дошкольников; умения результативно формировать знания, умения и навыки в соответствии с образовательной программой.</w:t>
      </w:r>
    </w:p>
    <w:p w:rsidR="00335DF8" w:rsidRPr="00646243" w:rsidRDefault="00335DF8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     </w:t>
      </w:r>
      <w:proofErr w:type="spellStart"/>
      <w:r w:rsidRPr="00646243">
        <w:rPr>
          <w:i/>
          <w:sz w:val="28"/>
          <w:szCs w:val="28"/>
        </w:rPr>
        <w:t>Учебно</w:t>
      </w:r>
      <w:proofErr w:type="spellEnd"/>
      <w:r w:rsidRPr="00646243">
        <w:rPr>
          <w:i/>
          <w:sz w:val="28"/>
          <w:szCs w:val="28"/>
        </w:rPr>
        <w:t xml:space="preserve"> – </w:t>
      </w:r>
      <w:proofErr w:type="gramStart"/>
      <w:r w:rsidRPr="00646243">
        <w:rPr>
          <w:i/>
          <w:sz w:val="28"/>
          <w:szCs w:val="28"/>
        </w:rPr>
        <w:t>методическая</w:t>
      </w:r>
      <w:proofErr w:type="gramEnd"/>
      <w:r w:rsidRPr="00646243">
        <w:rPr>
          <w:i/>
          <w:sz w:val="28"/>
          <w:szCs w:val="28"/>
        </w:rPr>
        <w:t xml:space="preserve"> деятельность</w:t>
      </w:r>
      <w:r w:rsidRPr="00646243">
        <w:rPr>
          <w:sz w:val="28"/>
          <w:szCs w:val="28"/>
        </w:rPr>
        <w:t xml:space="preserve"> воспитателя предполагает следующие критерии компетентности: </w:t>
      </w:r>
    </w:p>
    <w:p w:rsidR="00335DF8" w:rsidRPr="00646243" w:rsidRDefault="00335DF8" w:rsidP="00646243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планирование воспитательно-образовательной работы; </w:t>
      </w:r>
    </w:p>
    <w:p w:rsidR="00335DF8" w:rsidRPr="00646243" w:rsidRDefault="00335DF8" w:rsidP="00646243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проектирование педагогической деятельности на основе анализа достигнутых результатов. </w:t>
      </w:r>
    </w:p>
    <w:p w:rsidR="00335DF8" w:rsidRPr="00646243" w:rsidRDefault="00335DF8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Данные критерии подкрепляются следующими показателями компетентности: </w:t>
      </w:r>
    </w:p>
    <w:p w:rsidR="00335DF8" w:rsidRPr="00646243" w:rsidRDefault="00335DF8" w:rsidP="00646243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знание образовательной программы и методики развития разных видов деятельности детей; </w:t>
      </w:r>
    </w:p>
    <w:p w:rsidR="00335DF8" w:rsidRPr="00646243" w:rsidRDefault="00335DF8" w:rsidP="00646243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умение проектировать, планировать и осуществлять целостный педагогический процесс; </w:t>
      </w:r>
    </w:p>
    <w:p w:rsidR="00335DF8" w:rsidRPr="00646243" w:rsidRDefault="00335DF8" w:rsidP="00646243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владение технологиями исследования, педагогического мониторинга, воспитания и обучения детей.</w:t>
      </w:r>
    </w:p>
    <w:p w:rsidR="00335DF8" w:rsidRPr="00646243" w:rsidRDefault="00335DF8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lastRenderedPageBreak/>
        <w:t xml:space="preserve">Кроме того, имея право выбора как основной, так и </w:t>
      </w:r>
      <w:proofErr w:type="spellStart"/>
      <w:r w:rsidRPr="00646243">
        <w:rPr>
          <w:sz w:val="28"/>
          <w:szCs w:val="28"/>
        </w:rPr>
        <w:t>парциональных</w:t>
      </w:r>
      <w:proofErr w:type="spellEnd"/>
      <w:r w:rsidRPr="00646243">
        <w:rPr>
          <w:sz w:val="28"/>
          <w:szCs w:val="28"/>
        </w:rPr>
        <w:t xml:space="preserve"> программ и пособий, воспитатель должен умело соединять их, обогащая и расширяя содержание каждого направления, избегая «мозаичности», формируя целостность восприятия ребенком. Иначе говоря, компетентный педагог должен 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</w:t>
      </w:r>
    </w:p>
    <w:p w:rsidR="00335DF8" w:rsidRPr="00646243" w:rsidRDefault="00335DF8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i/>
          <w:sz w:val="28"/>
          <w:szCs w:val="28"/>
        </w:rPr>
        <w:t xml:space="preserve">Социально – </w:t>
      </w:r>
      <w:proofErr w:type="gramStart"/>
      <w:r w:rsidRPr="00646243">
        <w:rPr>
          <w:i/>
          <w:sz w:val="28"/>
          <w:szCs w:val="28"/>
        </w:rPr>
        <w:t>педагогическая</w:t>
      </w:r>
      <w:proofErr w:type="gramEnd"/>
      <w:r w:rsidRPr="00646243">
        <w:rPr>
          <w:i/>
          <w:sz w:val="28"/>
          <w:szCs w:val="28"/>
        </w:rPr>
        <w:t xml:space="preserve"> деятельность</w:t>
      </w:r>
      <w:r w:rsidRPr="00646243">
        <w:rPr>
          <w:sz w:val="28"/>
          <w:szCs w:val="28"/>
        </w:rPr>
        <w:t xml:space="preserve"> воспитателя предполагает следующие критерии компетентности: </w:t>
      </w:r>
    </w:p>
    <w:p w:rsidR="00335DF8" w:rsidRPr="00646243" w:rsidRDefault="00335DF8" w:rsidP="00646243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консультативная помощь родителям; </w:t>
      </w:r>
    </w:p>
    <w:p w:rsidR="00335DF8" w:rsidRPr="00646243" w:rsidRDefault="00335DF8" w:rsidP="00646243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создание условий для социализации детей; </w:t>
      </w:r>
    </w:p>
    <w:p w:rsidR="00335DF8" w:rsidRPr="00646243" w:rsidRDefault="00335DF8" w:rsidP="00646243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защита интересов и прав. </w:t>
      </w:r>
    </w:p>
    <w:p w:rsidR="00335DF8" w:rsidRPr="00646243" w:rsidRDefault="00335DF8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Данные критерии подкрепляются следующими показателями: знание основных документов о правах ребенка и обязанностях взрослых по отношению к детям; умение вести разъяснительную педагогическую работу с родителями, специалистами ДОУ.</w:t>
      </w:r>
    </w:p>
    <w:p w:rsidR="00646243" w:rsidRDefault="00335DF8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 </w:t>
      </w:r>
      <w:r w:rsidR="00CE590C" w:rsidRPr="00646243">
        <w:rPr>
          <w:sz w:val="28"/>
          <w:szCs w:val="28"/>
        </w:rPr>
        <w:t xml:space="preserve"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</w:t>
      </w:r>
      <w:proofErr w:type="spellStart"/>
      <w:r w:rsidR="00CE590C" w:rsidRPr="00646243">
        <w:rPr>
          <w:sz w:val="28"/>
          <w:szCs w:val="28"/>
        </w:rPr>
        <w:t>профессинального</w:t>
      </w:r>
      <w:proofErr w:type="spellEnd"/>
      <w:r w:rsidR="00CE590C" w:rsidRPr="00646243">
        <w:rPr>
          <w:sz w:val="28"/>
          <w:szCs w:val="28"/>
        </w:rPr>
        <w:t xml:space="preserve"> уровня педагога напрямую зависит социально-экономическое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воспитателя, т. е. его профессиональной компетентности. </w:t>
      </w:r>
    </w:p>
    <w:p w:rsidR="00CE590C" w:rsidRPr="00646243" w:rsidRDefault="00CE590C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</w:t>
      </w:r>
      <w:r w:rsidRPr="00646243">
        <w:rPr>
          <w:sz w:val="28"/>
          <w:szCs w:val="28"/>
        </w:rPr>
        <w:lastRenderedPageBreak/>
        <w:t>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 способную личность воспитателя, способную воспитывать личность в современном, динамично меняющемся мире.</w:t>
      </w:r>
    </w:p>
    <w:p w:rsidR="00CE590C" w:rsidRPr="00646243" w:rsidRDefault="00CE590C" w:rsidP="0064624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46243">
        <w:rPr>
          <w:sz w:val="28"/>
          <w:szCs w:val="28"/>
        </w:rPr>
        <w:t>Исходя из современных требований можно определить</w:t>
      </w:r>
      <w:proofErr w:type="gramEnd"/>
      <w:r w:rsidRPr="00646243">
        <w:rPr>
          <w:sz w:val="28"/>
          <w:szCs w:val="28"/>
        </w:rPr>
        <w:t xml:space="preserve"> основные пути развития профессиональной компетентности педагога:</w:t>
      </w:r>
    </w:p>
    <w:p w:rsidR="00CE590C" w:rsidRPr="00646243" w:rsidRDefault="00CE590C" w:rsidP="00646243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Работа в методических объединениях, творческих группах;</w:t>
      </w:r>
    </w:p>
    <w:p w:rsidR="00CE590C" w:rsidRPr="00646243" w:rsidRDefault="00CE590C" w:rsidP="00646243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Исследовательская деятельность;</w:t>
      </w:r>
    </w:p>
    <w:p w:rsidR="00CE590C" w:rsidRPr="00646243" w:rsidRDefault="00CE590C" w:rsidP="00646243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 w:rsidRPr="00646243">
        <w:rPr>
          <w:sz w:val="28"/>
          <w:szCs w:val="28"/>
        </w:rPr>
        <w:t>Инновационная</w:t>
      </w:r>
      <w:proofErr w:type="gramEnd"/>
      <w:r w:rsidRPr="00646243">
        <w:rPr>
          <w:sz w:val="28"/>
          <w:szCs w:val="28"/>
        </w:rPr>
        <w:t xml:space="preserve"> деятельность, освоение новых педагогических технологий;</w:t>
      </w:r>
    </w:p>
    <w:p w:rsidR="00CE590C" w:rsidRPr="00646243" w:rsidRDefault="00CE590C" w:rsidP="00646243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Различные формы педагогической поддержки;</w:t>
      </w:r>
    </w:p>
    <w:p w:rsidR="00CE590C" w:rsidRPr="00646243" w:rsidRDefault="00CE590C" w:rsidP="00646243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Активное участие в педагогических конкурсах и фестивалях;</w:t>
      </w:r>
    </w:p>
    <w:p w:rsidR="00CE590C" w:rsidRPr="00646243" w:rsidRDefault="00CE590C" w:rsidP="00646243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Трансляция собственного педагогического опыта и др.</w:t>
      </w:r>
    </w:p>
    <w:p w:rsidR="00646243" w:rsidRDefault="00CE590C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</w:t>
      </w:r>
      <w:r w:rsidR="00646243">
        <w:rPr>
          <w:sz w:val="28"/>
          <w:szCs w:val="28"/>
        </w:rPr>
        <w:t>фессиональных качеств.</w:t>
      </w:r>
    </w:p>
    <w:p w:rsidR="00CE590C" w:rsidRPr="00646243" w:rsidRDefault="00CE590C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</w:t>
      </w:r>
      <w:proofErr w:type="gramStart"/>
      <w:r w:rsidRPr="00646243">
        <w:rPr>
          <w:sz w:val="28"/>
          <w:szCs w:val="28"/>
        </w:rPr>
        <w:t>педагогическую</w:t>
      </w:r>
      <w:proofErr w:type="gramEnd"/>
      <w:r w:rsidRPr="00646243">
        <w:rPr>
          <w:sz w:val="28"/>
          <w:szCs w:val="28"/>
        </w:rPr>
        <w:t xml:space="preserve"> деятельность. Педагог должен быть вовлечен в процесс управления развитием ДОУ, что способствует развитию его профессионализма.</w:t>
      </w:r>
    </w:p>
    <w:p w:rsidR="00CE590C" w:rsidRPr="00646243" w:rsidRDefault="00CE590C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CE590C" w:rsidRPr="00646243" w:rsidRDefault="00CE590C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lastRenderedPageBreak/>
        <w:t>Можно выделить этапы формирования профессиональной компетентности:</w:t>
      </w:r>
    </w:p>
    <w:p w:rsidR="00CE590C" w:rsidRPr="00646243" w:rsidRDefault="00CE590C" w:rsidP="0064624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самоанализ и осознание необходимости;</w:t>
      </w:r>
    </w:p>
    <w:p w:rsidR="00CE590C" w:rsidRPr="00646243" w:rsidRDefault="00CE590C" w:rsidP="0064624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46243">
        <w:rPr>
          <w:sz w:val="28"/>
          <w:szCs w:val="28"/>
        </w:rPr>
        <w:t>планирование саморазвития (цели, задачи, пути решения);</w:t>
      </w:r>
    </w:p>
    <w:p w:rsidR="00CE590C" w:rsidRPr="00646243" w:rsidRDefault="00CE590C" w:rsidP="00646243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 w:rsidRPr="00646243">
        <w:rPr>
          <w:sz w:val="28"/>
          <w:szCs w:val="28"/>
        </w:rPr>
        <w:t>самопроявление</w:t>
      </w:r>
      <w:proofErr w:type="spellEnd"/>
      <w:r w:rsidRPr="00646243">
        <w:rPr>
          <w:sz w:val="28"/>
          <w:szCs w:val="28"/>
        </w:rPr>
        <w:t xml:space="preserve">, анализ, </w:t>
      </w:r>
      <w:proofErr w:type="spellStart"/>
      <w:r w:rsidRPr="00646243">
        <w:rPr>
          <w:sz w:val="28"/>
          <w:szCs w:val="28"/>
        </w:rPr>
        <w:t>самокорректировка</w:t>
      </w:r>
      <w:proofErr w:type="spellEnd"/>
      <w:r w:rsidRPr="00646243">
        <w:rPr>
          <w:sz w:val="28"/>
          <w:szCs w:val="28"/>
        </w:rPr>
        <w:t>.</w:t>
      </w:r>
    </w:p>
    <w:p w:rsidR="00CE590C" w:rsidRPr="00646243" w:rsidRDefault="00CE590C" w:rsidP="00646243">
      <w:pPr>
        <w:spacing w:line="360" w:lineRule="auto"/>
        <w:ind w:firstLine="567"/>
        <w:jc w:val="both"/>
        <w:rPr>
          <w:sz w:val="28"/>
          <w:szCs w:val="28"/>
        </w:rPr>
      </w:pPr>
      <w:r w:rsidRPr="00646243">
        <w:rPr>
          <w:sz w:val="28"/>
          <w:szCs w:val="28"/>
        </w:rPr>
        <w:t xml:space="preserve">Формирование профессиональной компетентности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 Говоря о профессиональной компетентности воспитателя, нельзя не сказать о создании портфолио воспитателя, Портфолио есть отражение профессиональной деятельности, в процессе формирования которого происходит </w:t>
      </w:r>
      <w:proofErr w:type="spellStart"/>
      <w:r w:rsidRPr="00646243">
        <w:rPr>
          <w:sz w:val="28"/>
          <w:szCs w:val="28"/>
        </w:rPr>
        <w:t>самооценивание</w:t>
      </w:r>
      <w:proofErr w:type="spellEnd"/>
      <w:r w:rsidRPr="00646243">
        <w:rPr>
          <w:sz w:val="28"/>
          <w:szCs w:val="28"/>
        </w:rPr>
        <w:t xml:space="preserve"> и осознается необходимость саморазвития. С помощью портфолио решается проблема аттестации педагога, т.к. здесь собираются и обобщаются результаты профессиональной деятельности. Создание портфолио – хорошая мотивационная основа деятельности педагога и развития его профессиональной компетентности.</w:t>
      </w:r>
    </w:p>
    <w:p w:rsidR="0022512B" w:rsidRDefault="0022512B" w:rsidP="00646243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22512B" w:rsidRPr="0022512B" w:rsidRDefault="0022512B" w:rsidP="00646243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2512B">
        <w:rPr>
          <w:b/>
          <w:i/>
          <w:sz w:val="28"/>
          <w:szCs w:val="28"/>
        </w:rPr>
        <w:t>Список литературы</w:t>
      </w:r>
    </w:p>
    <w:p w:rsidR="00F91CDF" w:rsidRPr="0022512B" w:rsidRDefault="00F91CDF" w:rsidP="0022512B">
      <w:pPr>
        <w:pStyle w:val="a6"/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2512B">
        <w:rPr>
          <w:rStyle w:val="fontstyle01"/>
          <w:rFonts w:eastAsiaTheme="majorEastAsia"/>
          <w:color w:val="auto"/>
          <w:sz w:val="28"/>
          <w:szCs w:val="28"/>
        </w:rPr>
        <w:t>Федеральный закон «Об образовании в Российской</w:t>
      </w:r>
      <w:r w:rsidRPr="0022512B">
        <w:rPr>
          <w:sz w:val="28"/>
          <w:szCs w:val="28"/>
        </w:rPr>
        <w:t xml:space="preserve"> </w:t>
      </w:r>
      <w:r w:rsidRPr="0022512B">
        <w:rPr>
          <w:rStyle w:val="fontstyle01"/>
          <w:rFonts w:eastAsiaTheme="majorEastAsia"/>
          <w:color w:val="auto"/>
          <w:sz w:val="28"/>
          <w:szCs w:val="28"/>
        </w:rPr>
        <w:t>Федерации» от 29 декабря 2012 г. № 273-ФЗ.</w:t>
      </w:r>
    </w:p>
    <w:p w:rsidR="00F91CDF" w:rsidRPr="0022512B" w:rsidRDefault="00F91CDF" w:rsidP="0022512B">
      <w:pPr>
        <w:pStyle w:val="a6"/>
        <w:numPr>
          <w:ilvl w:val="0"/>
          <w:numId w:val="15"/>
        </w:numPr>
        <w:spacing w:line="360" w:lineRule="auto"/>
        <w:ind w:left="426" w:hanging="426"/>
        <w:jc w:val="both"/>
        <w:rPr>
          <w:rStyle w:val="fontstyle01"/>
          <w:rFonts w:eastAsiaTheme="majorEastAsia"/>
          <w:color w:val="auto"/>
          <w:sz w:val="28"/>
          <w:szCs w:val="28"/>
        </w:rPr>
      </w:pPr>
      <w:r w:rsidRPr="0022512B">
        <w:rPr>
          <w:rStyle w:val="fontstyle01"/>
          <w:rFonts w:eastAsiaTheme="majorEastAsia"/>
          <w:color w:val="auto"/>
          <w:sz w:val="28"/>
          <w:szCs w:val="28"/>
        </w:rPr>
        <w:t>Федеральный государственный образовательный стандарт дошкольного образования. –</w:t>
      </w:r>
      <w:r w:rsidRPr="0022512B">
        <w:rPr>
          <w:sz w:val="28"/>
          <w:szCs w:val="28"/>
        </w:rPr>
        <w:t xml:space="preserve"> </w:t>
      </w:r>
      <w:proofErr w:type="spellStart"/>
      <w:r w:rsidRPr="0022512B">
        <w:rPr>
          <w:rStyle w:val="fontstyle01"/>
          <w:rFonts w:eastAsiaTheme="majorEastAsia"/>
          <w:color w:val="auto"/>
          <w:sz w:val="28"/>
          <w:szCs w:val="28"/>
        </w:rPr>
        <w:t>Минобрнауки</w:t>
      </w:r>
      <w:proofErr w:type="spellEnd"/>
      <w:r w:rsidRPr="0022512B">
        <w:rPr>
          <w:rStyle w:val="fontstyle01"/>
          <w:rFonts w:eastAsiaTheme="majorEastAsia"/>
          <w:color w:val="auto"/>
          <w:sz w:val="28"/>
          <w:szCs w:val="28"/>
        </w:rPr>
        <w:t xml:space="preserve"> РФ, приказ №1155 от 17.10.2013</w:t>
      </w:r>
      <w:r w:rsidR="0022512B">
        <w:rPr>
          <w:rStyle w:val="fontstyle01"/>
          <w:rFonts w:eastAsiaTheme="majorEastAsia"/>
          <w:color w:val="auto"/>
          <w:sz w:val="28"/>
          <w:szCs w:val="28"/>
        </w:rPr>
        <w:t xml:space="preserve"> г</w:t>
      </w:r>
      <w:r w:rsidRPr="0022512B">
        <w:rPr>
          <w:rStyle w:val="fontstyle01"/>
          <w:rFonts w:eastAsiaTheme="majorEastAsia"/>
          <w:color w:val="auto"/>
          <w:sz w:val="28"/>
          <w:szCs w:val="28"/>
        </w:rPr>
        <w:t xml:space="preserve">. </w:t>
      </w:r>
    </w:p>
    <w:p w:rsidR="0084100A" w:rsidRPr="0022512B" w:rsidRDefault="0084100A" w:rsidP="0022512B">
      <w:pPr>
        <w:pStyle w:val="a6"/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2512B">
        <w:rPr>
          <w:bCs/>
          <w:sz w:val="28"/>
          <w:szCs w:val="28"/>
          <w:shd w:val="clear" w:color="auto" w:fill="FFFFFF"/>
        </w:rPr>
        <w:t>Приказ Минтруда России от 18.10.2013</w:t>
      </w:r>
      <w:r w:rsidR="0022512B">
        <w:rPr>
          <w:bCs/>
          <w:sz w:val="28"/>
          <w:szCs w:val="28"/>
          <w:shd w:val="clear" w:color="auto" w:fill="FFFFFF"/>
        </w:rPr>
        <w:t xml:space="preserve"> г.</w:t>
      </w:r>
      <w:r w:rsidRPr="0022512B">
        <w:rPr>
          <w:bCs/>
          <w:sz w:val="28"/>
          <w:szCs w:val="28"/>
          <w:shd w:val="clear" w:color="auto" w:fill="FFFFFF"/>
        </w:rPr>
        <w:t xml:space="preserve"> N 544н (ред. от 05.08.2016) "Об утверждении профессионального стандарта "Педагог (педагогическая </w:t>
      </w:r>
      <w:r w:rsidRPr="0022512B">
        <w:rPr>
          <w:bCs/>
          <w:sz w:val="28"/>
          <w:szCs w:val="28"/>
          <w:shd w:val="clear" w:color="auto" w:fill="FFFFFF"/>
        </w:rPr>
        <w:lastRenderedPageBreak/>
        <w:t>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</w:p>
    <w:p w:rsidR="00F91CDF" w:rsidRPr="0022512B" w:rsidRDefault="00F91CDF" w:rsidP="0022512B">
      <w:pPr>
        <w:pStyle w:val="a6"/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2512B">
        <w:rPr>
          <w:sz w:val="28"/>
          <w:szCs w:val="28"/>
        </w:rPr>
        <w:t>Атмахова</w:t>
      </w:r>
      <w:proofErr w:type="spellEnd"/>
      <w:r w:rsidRPr="0022512B">
        <w:rPr>
          <w:sz w:val="28"/>
          <w:szCs w:val="28"/>
        </w:rPr>
        <w:t xml:space="preserve"> Л. Новые подходы, квалификация, мастерство. Методическая служба как условие развития профессиональной компетентности педагогов ДОУ. // Дошкольное воспитание. 2008. № 4. С. 24 – 31.</w:t>
      </w:r>
    </w:p>
    <w:p w:rsidR="00F91CDF" w:rsidRPr="0022512B" w:rsidRDefault="00F91CDF" w:rsidP="0022512B">
      <w:pPr>
        <w:pStyle w:val="a6"/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2512B">
        <w:rPr>
          <w:sz w:val="28"/>
          <w:szCs w:val="28"/>
        </w:rPr>
        <w:t>Белая К.Ю. Методическая работа в ДОУ. Анализ, планирование, формы и методы. Творческий центр. М., 2008.</w:t>
      </w:r>
    </w:p>
    <w:p w:rsidR="00F91CDF" w:rsidRPr="0022512B" w:rsidRDefault="00F91CDF" w:rsidP="0022512B">
      <w:pPr>
        <w:pStyle w:val="a6"/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22512B">
        <w:rPr>
          <w:rStyle w:val="fontstyle21"/>
          <w:i w:val="0"/>
          <w:color w:val="auto"/>
          <w:sz w:val="28"/>
          <w:szCs w:val="28"/>
        </w:rPr>
        <w:t>Денежкина</w:t>
      </w:r>
      <w:proofErr w:type="gramEnd"/>
      <w:r w:rsidRPr="0022512B">
        <w:rPr>
          <w:rStyle w:val="fontstyle21"/>
          <w:i w:val="0"/>
          <w:color w:val="auto"/>
          <w:sz w:val="28"/>
          <w:szCs w:val="28"/>
        </w:rPr>
        <w:t xml:space="preserve"> Е.О.</w:t>
      </w:r>
      <w:r w:rsidRPr="0022512B">
        <w:rPr>
          <w:rStyle w:val="fontstyle21"/>
          <w:color w:val="auto"/>
          <w:sz w:val="28"/>
          <w:szCs w:val="28"/>
        </w:rPr>
        <w:t xml:space="preserve"> </w:t>
      </w:r>
      <w:r w:rsidRPr="0022512B">
        <w:rPr>
          <w:rStyle w:val="fontstyle01"/>
          <w:rFonts w:eastAsiaTheme="majorEastAsia"/>
          <w:color w:val="auto"/>
          <w:sz w:val="28"/>
          <w:szCs w:val="28"/>
        </w:rPr>
        <w:t>Формирование профессиональных умений у педагогов в условиях</w:t>
      </w:r>
      <w:r w:rsidRPr="0022512B">
        <w:rPr>
          <w:sz w:val="28"/>
          <w:szCs w:val="28"/>
        </w:rPr>
        <w:t xml:space="preserve"> </w:t>
      </w:r>
      <w:r w:rsidRPr="0022512B">
        <w:rPr>
          <w:rStyle w:val="fontstyle01"/>
          <w:rFonts w:eastAsiaTheme="majorEastAsia"/>
          <w:color w:val="auto"/>
          <w:sz w:val="28"/>
          <w:szCs w:val="28"/>
        </w:rPr>
        <w:t>современной дошкольной образовательной организации [Текст] / Е.О. Денежкина,</w:t>
      </w:r>
      <w:r w:rsidRPr="0022512B">
        <w:rPr>
          <w:sz w:val="28"/>
          <w:szCs w:val="28"/>
        </w:rPr>
        <w:t xml:space="preserve"> </w:t>
      </w:r>
      <w:r w:rsidRPr="0022512B">
        <w:rPr>
          <w:rStyle w:val="fontstyle01"/>
          <w:rFonts w:eastAsiaTheme="majorEastAsia"/>
          <w:color w:val="auto"/>
          <w:sz w:val="28"/>
          <w:szCs w:val="28"/>
        </w:rPr>
        <w:t xml:space="preserve">Н.С. </w:t>
      </w:r>
      <w:proofErr w:type="spellStart"/>
      <w:r w:rsidRPr="0022512B">
        <w:rPr>
          <w:rStyle w:val="fontstyle01"/>
          <w:rFonts w:eastAsiaTheme="majorEastAsia"/>
          <w:color w:val="auto"/>
          <w:sz w:val="28"/>
          <w:szCs w:val="28"/>
        </w:rPr>
        <w:t>Колинько</w:t>
      </w:r>
      <w:proofErr w:type="spellEnd"/>
      <w:r w:rsidRPr="0022512B">
        <w:rPr>
          <w:rStyle w:val="fontstyle01"/>
          <w:rFonts w:eastAsiaTheme="majorEastAsia"/>
          <w:color w:val="auto"/>
          <w:sz w:val="28"/>
          <w:szCs w:val="28"/>
        </w:rPr>
        <w:t xml:space="preserve"> // Вестник научных конференций, 2015. № 3-4. Ч. 4. С. 53-55.</w:t>
      </w:r>
      <w:r w:rsidRPr="0022512B">
        <w:rPr>
          <w:sz w:val="28"/>
          <w:szCs w:val="28"/>
        </w:rPr>
        <w:t xml:space="preserve"> </w:t>
      </w:r>
    </w:p>
    <w:p w:rsidR="00CE590C" w:rsidRPr="0022512B" w:rsidRDefault="00CE590C" w:rsidP="0022512B">
      <w:pPr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22512B">
        <w:rPr>
          <w:b/>
          <w:i/>
          <w:sz w:val="28"/>
          <w:szCs w:val="28"/>
        </w:rPr>
        <w:t>Интернет-ресурсы</w:t>
      </w:r>
    </w:p>
    <w:p w:rsidR="00CE590C" w:rsidRPr="00646243" w:rsidRDefault="00CE590C" w:rsidP="0022512B">
      <w:pPr>
        <w:tabs>
          <w:tab w:val="left" w:pos="1134"/>
        </w:tabs>
        <w:spacing w:line="360" w:lineRule="auto"/>
        <w:ind w:left="426" w:hanging="426"/>
        <w:jc w:val="both"/>
        <w:rPr>
          <w:sz w:val="28"/>
          <w:szCs w:val="28"/>
        </w:rPr>
      </w:pPr>
      <w:hyperlink r:id="rId5" w:history="1">
        <w:r w:rsidRPr="00646243">
          <w:rPr>
            <w:rStyle w:val="a4"/>
            <w:sz w:val="28"/>
            <w:szCs w:val="28"/>
          </w:rPr>
          <w:t>https://cyberleninka.ru/article/n/professionalnaya-kompetentnost-pedagogov-dou-v-usloviyah-vvedeniya-fgos-do</w:t>
        </w:r>
      </w:hyperlink>
    </w:p>
    <w:p w:rsidR="00CE590C" w:rsidRPr="00646243" w:rsidRDefault="00CE590C" w:rsidP="0022512B">
      <w:pPr>
        <w:tabs>
          <w:tab w:val="left" w:pos="1134"/>
        </w:tabs>
        <w:spacing w:line="360" w:lineRule="auto"/>
        <w:ind w:left="426" w:hanging="426"/>
        <w:jc w:val="both"/>
        <w:rPr>
          <w:sz w:val="28"/>
          <w:szCs w:val="28"/>
        </w:rPr>
      </w:pPr>
      <w:hyperlink r:id="rId6" w:history="1">
        <w:r w:rsidRPr="00646243">
          <w:rPr>
            <w:rStyle w:val="a4"/>
            <w:sz w:val="28"/>
            <w:szCs w:val="28"/>
          </w:rPr>
          <w:t>https://conseducenter.ru/index.php/pedagogchtenya/111-2mos/237-arsenieva1</w:t>
        </w:r>
      </w:hyperlink>
    </w:p>
    <w:p w:rsidR="00CE590C" w:rsidRPr="00646243" w:rsidRDefault="0084100A" w:rsidP="0022512B">
      <w:pPr>
        <w:tabs>
          <w:tab w:val="left" w:pos="888"/>
          <w:tab w:val="left" w:pos="1134"/>
        </w:tabs>
        <w:spacing w:line="360" w:lineRule="auto"/>
        <w:ind w:left="426" w:hanging="426"/>
        <w:jc w:val="both"/>
        <w:rPr>
          <w:sz w:val="28"/>
          <w:szCs w:val="28"/>
        </w:rPr>
      </w:pPr>
      <w:hyperlink r:id="rId7" w:history="1">
        <w:r w:rsidRPr="00646243">
          <w:rPr>
            <w:rStyle w:val="a4"/>
            <w:sz w:val="28"/>
            <w:szCs w:val="28"/>
          </w:rPr>
          <w:t>http://www.consultant.ru/document/cons_doc_LAW_155553/</w:t>
        </w:r>
      </w:hyperlink>
      <w:r w:rsidRPr="00646243">
        <w:rPr>
          <w:sz w:val="28"/>
          <w:szCs w:val="28"/>
        </w:rPr>
        <w:br/>
      </w:r>
    </w:p>
    <w:sectPr w:rsidR="00CE590C" w:rsidRPr="00646243" w:rsidSect="00646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37A"/>
    <w:multiLevelType w:val="hybridMultilevel"/>
    <w:tmpl w:val="C562D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9709F"/>
    <w:multiLevelType w:val="hybridMultilevel"/>
    <w:tmpl w:val="A74E0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4A29F2"/>
    <w:multiLevelType w:val="multilevel"/>
    <w:tmpl w:val="CE48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05D73"/>
    <w:multiLevelType w:val="hybridMultilevel"/>
    <w:tmpl w:val="96EC8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A86B25"/>
    <w:multiLevelType w:val="hybridMultilevel"/>
    <w:tmpl w:val="5CE41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ED1A0B"/>
    <w:multiLevelType w:val="hybridMultilevel"/>
    <w:tmpl w:val="B794384A"/>
    <w:lvl w:ilvl="0" w:tplc="82881FF4">
      <w:start w:val="1"/>
      <w:numFmt w:val="decimal"/>
      <w:lvlText w:val="%1."/>
      <w:lvlJc w:val="left"/>
      <w:pPr>
        <w:ind w:left="18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E01A9E"/>
    <w:multiLevelType w:val="hybridMultilevel"/>
    <w:tmpl w:val="960E3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D8358E"/>
    <w:multiLevelType w:val="hybridMultilevel"/>
    <w:tmpl w:val="69903BB2"/>
    <w:lvl w:ilvl="0" w:tplc="82881FF4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E10BAA"/>
    <w:multiLevelType w:val="hybridMultilevel"/>
    <w:tmpl w:val="301C1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7F2D65"/>
    <w:multiLevelType w:val="hybridMultilevel"/>
    <w:tmpl w:val="5A2EE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D93B96"/>
    <w:multiLevelType w:val="hybridMultilevel"/>
    <w:tmpl w:val="6590D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6B788D"/>
    <w:multiLevelType w:val="hybridMultilevel"/>
    <w:tmpl w:val="260E4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425E03"/>
    <w:multiLevelType w:val="hybridMultilevel"/>
    <w:tmpl w:val="B1F6C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06B03"/>
    <w:multiLevelType w:val="hybridMultilevel"/>
    <w:tmpl w:val="48E27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930438"/>
    <w:multiLevelType w:val="multilevel"/>
    <w:tmpl w:val="F15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73385"/>
    <w:multiLevelType w:val="multilevel"/>
    <w:tmpl w:val="7E8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0C"/>
    <w:rsid w:val="001A013D"/>
    <w:rsid w:val="001B5782"/>
    <w:rsid w:val="0022512B"/>
    <w:rsid w:val="00335DF8"/>
    <w:rsid w:val="00646243"/>
    <w:rsid w:val="0075013E"/>
    <w:rsid w:val="0084100A"/>
    <w:rsid w:val="00CE590C"/>
    <w:rsid w:val="00D869A9"/>
    <w:rsid w:val="00F9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9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E59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E590C"/>
    <w:rPr>
      <w:color w:val="0000FF"/>
      <w:u w:val="single"/>
    </w:rPr>
  </w:style>
  <w:style w:type="character" w:customStyle="1" w:styleId="fontstyle01">
    <w:name w:val="fontstyle01"/>
    <w:basedOn w:val="a0"/>
    <w:rsid w:val="00CE590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E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CE590C"/>
    <w:rPr>
      <w:b/>
      <w:bCs/>
    </w:rPr>
  </w:style>
  <w:style w:type="character" w:customStyle="1" w:styleId="fontstyle21">
    <w:name w:val="fontstyle21"/>
    <w:basedOn w:val="a0"/>
    <w:rsid w:val="00F91CDF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F9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55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educenter.ru/index.php/pedagogchtenya/111-2mos/237-arsenieva1" TargetMode="External"/><Relationship Id="rId5" Type="http://schemas.openxmlformats.org/officeDocument/2006/relationships/hyperlink" Target="https://cyberleninka.ru/article/n/professionalnaya-kompetentnost-pedagogov-dou-v-usloviyah-vvedeniya-fgos-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60-48-35</dc:creator>
  <cp:keywords/>
  <dc:description/>
  <cp:lastModifiedBy>60-48-35</cp:lastModifiedBy>
  <cp:revision>2</cp:revision>
  <dcterms:created xsi:type="dcterms:W3CDTF">2020-03-24T17:32:00Z</dcterms:created>
  <dcterms:modified xsi:type="dcterms:W3CDTF">2020-03-24T19:06:00Z</dcterms:modified>
</cp:coreProperties>
</file>