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6B" w:rsidRDefault="002D294A" w:rsidP="002D294A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«Детский сад комбинированного типа №325 Незабудка»</w:t>
      </w:r>
    </w:p>
    <w:p w:rsidR="007E756B" w:rsidRDefault="002D294A">
      <w:pPr>
        <w:ind w:firstLineChars="250" w:firstLine="80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Воспитатель Сычева Анастасия Александровна</w:t>
      </w:r>
    </w:p>
    <w:p w:rsidR="007E756B" w:rsidRDefault="007E756B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7E756B" w:rsidRDefault="007E756B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7E756B" w:rsidRDefault="007E756B"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7E756B" w:rsidRDefault="002D294A">
      <w:pPr>
        <w:ind w:left="280" w:hangingChars="50" w:hanging="280"/>
        <w:rPr>
          <w:rFonts w:ascii="Times New Roman" w:hAnsi="Times New Roman" w:cs="Times New Roman"/>
          <w:sz w:val="52"/>
          <w:szCs w:val="52"/>
          <w:lang w:val="ru-RU"/>
        </w:rPr>
      </w:pPr>
      <w:r>
        <w:rPr>
          <w:rFonts w:ascii="Times New Roman" w:hAnsi="Times New Roman" w:cs="Times New Roman"/>
          <w:sz w:val="56"/>
          <w:szCs w:val="56"/>
          <w:lang w:val="ru-RU"/>
        </w:rPr>
        <w:t>И</w:t>
      </w:r>
      <w:r>
        <w:rPr>
          <w:rFonts w:ascii="Times New Roman" w:hAnsi="Times New Roman" w:cs="Times New Roman"/>
          <w:sz w:val="52"/>
          <w:szCs w:val="52"/>
          <w:lang w:val="ru-RU"/>
        </w:rPr>
        <w:t>стоки способностей и дарования детей - на кончиках их пальцев</w:t>
      </w:r>
    </w:p>
    <w:p w:rsidR="007E756B" w:rsidRDefault="007E756B">
      <w:pPr>
        <w:rPr>
          <w:rFonts w:ascii="Times New Roman" w:hAnsi="Times New Roman" w:cs="Times New Roman"/>
          <w:sz w:val="52"/>
          <w:szCs w:val="52"/>
          <w:lang w:val="ru-RU"/>
        </w:rPr>
      </w:pPr>
    </w:p>
    <w:p w:rsidR="007E756B" w:rsidRDefault="002D294A" w:rsidP="002D294A">
      <w:pPr>
        <w:ind w:left="260" w:hangingChars="50" w:hanging="260"/>
        <w:rPr>
          <w:rFonts w:ascii="Times New Roman" w:hAnsi="Times New Roman" w:cs="Times New Roman"/>
          <w:sz w:val="52"/>
          <w:szCs w:val="52"/>
          <w:lang w:val="ru-RU"/>
        </w:rPr>
      </w:pPr>
      <w:r>
        <w:rPr>
          <w:rFonts w:ascii="Times New Roman" w:hAnsi="Times New Roman" w:cs="Times New Roman"/>
          <w:sz w:val="52"/>
          <w:szCs w:val="52"/>
          <w:lang w:val="ru-RU"/>
        </w:rPr>
        <w:t xml:space="preserve">          </w:t>
      </w:r>
      <w:r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</w:p>
    <w:p w:rsidR="007E756B" w:rsidRDefault="007E756B" w:rsidP="002D294A">
      <w:pPr>
        <w:ind w:left="260" w:hangingChars="50" w:hanging="260"/>
        <w:rPr>
          <w:rFonts w:ascii="Times New Roman" w:hAnsi="Times New Roman" w:cs="Times New Roman"/>
          <w:sz w:val="52"/>
          <w:szCs w:val="52"/>
          <w:lang w:val="ru-RU"/>
        </w:rPr>
      </w:pPr>
    </w:p>
    <w:p w:rsidR="007E756B" w:rsidRDefault="007E756B" w:rsidP="002D294A">
      <w:pPr>
        <w:ind w:left="260" w:hangingChars="50" w:hanging="260"/>
        <w:rPr>
          <w:rFonts w:ascii="Times New Roman" w:hAnsi="Times New Roman" w:cs="Times New Roman"/>
          <w:sz w:val="52"/>
          <w:szCs w:val="52"/>
          <w:lang w:val="ru-RU"/>
        </w:rPr>
      </w:pPr>
    </w:p>
    <w:p w:rsidR="007E756B" w:rsidRDefault="007E756B" w:rsidP="002D294A">
      <w:pPr>
        <w:ind w:left="260" w:hangingChars="50" w:hanging="260"/>
        <w:rPr>
          <w:rFonts w:ascii="Times New Roman" w:hAnsi="Times New Roman" w:cs="Times New Roman"/>
          <w:sz w:val="52"/>
          <w:szCs w:val="52"/>
          <w:lang w:val="ru-RU"/>
        </w:rPr>
      </w:pPr>
    </w:p>
    <w:p w:rsidR="007E756B" w:rsidRDefault="007E756B" w:rsidP="002D294A">
      <w:pPr>
        <w:ind w:left="260" w:hangingChars="50" w:hanging="260"/>
        <w:rPr>
          <w:rFonts w:ascii="Times New Roman" w:hAnsi="Times New Roman" w:cs="Times New Roman"/>
          <w:sz w:val="52"/>
          <w:szCs w:val="52"/>
          <w:lang w:val="ru-RU"/>
        </w:rPr>
      </w:pPr>
    </w:p>
    <w:p w:rsidR="007E756B" w:rsidRDefault="007E756B" w:rsidP="002D294A">
      <w:pPr>
        <w:ind w:left="260" w:hangingChars="50" w:hanging="260"/>
        <w:rPr>
          <w:rFonts w:ascii="Times New Roman" w:hAnsi="Times New Roman" w:cs="Times New Roman"/>
          <w:sz w:val="52"/>
          <w:szCs w:val="52"/>
          <w:lang w:val="ru-RU"/>
        </w:rPr>
      </w:pPr>
    </w:p>
    <w:p w:rsidR="007E756B" w:rsidRDefault="007E756B" w:rsidP="002D294A">
      <w:pPr>
        <w:ind w:left="260" w:hangingChars="50" w:hanging="260"/>
        <w:rPr>
          <w:rFonts w:ascii="Times New Roman" w:hAnsi="Times New Roman" w:cs="Times New Roman"/>
          <w:sz w:val="52"/>
          <w:szCs w:val="52"/>
          <w:lang w:val="ru-RU"/>
        </w:rPr>
      </w:pPr>
    </w:p>
    <w:p w:rsidR="007E756B" w:rsidRDefault="007E756B" w:rsidP="002D294A">
      <w:pPr>
        <w:ind w:left="260" w:hangingChars="50" w:hanging="260"/>
        <w:rPr>
          <w:rFonts w:ascii="Times New Roman" w:hAnsi="Times New Roman" w:cs="Times New Roman"/>
          <w:sz w:val="52"/>
          <w:szCs w:val="52"/>
          <w:lang w:val="ru-RU"/>
        </w:rPr>
      </w:pPr>
    </w:p>
    <w:p w:rsidR="007E756B" w:rsidRDefault="007E756B">
      <w:pPr>
        <w:rPr>
          <w:rFonts w:ascii="Times New Roman" w:hAnsi="Times New Roman" w:cs="Times New Roman"/>
          <w:sz w:val="52"/>
          <w:szCs w:val="52"/>
          <w:lang w:val="ru-RU"/>
        </w:rPr>
      </w:pPr>
    </w:p>
    <w:p w:rsidR="007E756B" w:rsidRPr="002D294A" w:rsidRDefault="002D294A" w:rsidP="002D294A">
      <w:pPr>
        <w:ind w:left="2240" w:hangingChars="700" w:hanging="22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Тема моей работы - истоки способностей и дарования детей - на кончиках их пальцев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7E756B" w:rsidRDefault="002D294A">
      <w:pPr>
        <w:spacing w:line="24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Каждый ребёнок - это отдельный мир со своими правилами поведения, своими чувствами. И чем богаче</w:t>
      </w:r>
      <w:r>
        <w:rPr>
          <w:rFonts w:ascii="Times New Roman" w:hAnsi="Times New Roman" w:cs="Times New Roman"/>
          <w:sz w:val="28"/>
          <w:szCs w:val="28"/>
          <w:lang w:val="ru-RU"/>
        </w:rPr>
        <w:t>, разнообразнее жизненные впечатления ребёнка, тем ярче</w:t>
      </w:r>
      <w:r>
        <w:rPr>
          <w:rFonts w:ascii="Times New Roman" w:hAnsi="Times New Roman" w:cs="Times New Roman"/>
          <w:sz w:val="28"/>
          <w:szCs w:val="28"/>
          <w:lang w:val="ru-RU"/>
        </w:rPr>
        <w:t>, неординарное его воображение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тем вероятнее , что интуитивная тяга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искусству станет со временем осмысленнее .</w:t>
      </w:r>
    </w:p>
    <w:p w:rsidR="007E756B" w:rsidRDefault="002D294A">
      <w:pPr>
        <w:spacing w:line="24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Начинать работу по развитию мелкой моторики нужно с самого раннего возраста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Уже грудному младенцу можно массировать пальчики , воздействуя тем самым на активные точки , связанные с корой головного мозга . Масса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 является одним из видов пассивной гимнастики . Он оказывает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общеукрерпляющее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действие на мышечную систему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, повышая тонус</w:t>
      </w:r>
      <w:r>
        <w:rPr>
          <w:rFonts w:ascii="Times New Roman" w:hAnsi="Times New Roman" w:cs="Times New Roman"/>
          <w:sz w:val="28"/>
          <w:szCs w:val="28"/>
          <w:lang w:val="ru-RU"/>
        </w:rPr>
        <w:t>, эластичность и сократительную способность мышц . В раннем и младшем дошкольном возрасте нужно выполнять простые упражнения , сопровождаемые стихотворным текстом, например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E756B" w:rsidRDefault="002D294A">
      <w:pPr>
        <w:spacing w:line="24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Раз, два, три, четыре, пять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E756B" w:rsidRDefault="002D294A">
      <w:pPr>
        <w:spacing w:line="24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Вышли пальчики гулять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E756B" w:rsidRDefault="002D294A">
      <w:pPr>
        <w:spacing w:line="24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Этот пальчик гриб нашёл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7E756B" w:rsidRDefault="002D294A">
      <w:pPr>
        <w:spacing w:line="24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Этот пальчик чистить стал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E756B" w:rsidRDefault="002D294A">
      <w:pPr>
        <w:spacing w:line="24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Этот резал, этот ел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E756B" w:rsidRDefault="002D294A">
      <w:pPr>
        <w:spacing w:line="24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Ну а этот, всё глядел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E756B" w:rsidRDefault="002D294A">
      <w:pPr>
        <w:spacing w:line="24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Нельзя забывать и о развитии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элементарных навыков самообслуживания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у детей</w:t>
      </w:r>
      <w:r>
        <w:rPr>
          <w:rFonts w:ascii="Times New Roman" w:hAnsi="Times New Roman" w:cs="Times New Roman"/>
          <w:sz w:val="28"/>
          <w:szCs w:val="28"/>
          <w:lang w:val="ru-RU"/>
        </w:rPr>
        <w:t>: застёгивать и расстёгивать пуговицы</w:t>
      </w:r>
      <w:r>
        <w:rPr>
          <w:rFonts w:ascii="Times New Roman" w:hAnsi="Times New Roman" w:cs="Times New Roman"/>
          <w:sz w:val="28"/>
          <w:szCs w:val="28"/>
          <w:lang w:val="ru-RU"/>
        </w:rPr>
        <w:t>, завязывать шнурки и т. д.</w:t>
      </w:r>
    </w:p>
    <w:p w:rsidR="007E756B" w:rsidRDefault="002D294A">
      <w:pPr>
        <w:spacing w:line="24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учитываю важность проблемы по развитию мелкой моторики и провожу с детьми углубленную работу в этом направлении</w:t>
      </w:r>
      <w:r>
        <w:rPr>
          <w:rFonts w:ascii="Times New Roman" w:hAnsi="Times New Roman" w:cs="Times New Roman"/>
          <w:sz w:val="28"/>
          <w:szCs w:val="28"/>
          <w:lang w:val="ru-RU"/>
        </w:rPr>
        <w:t>, работая в тесном контакте со вторым воспитателем</w:t>
      </w:r>
      <w:r>
        <w:rPr>
          <w:rFonts w:ascii="Times New Roman" w:hAnsi="Times New Roman" w:cs="Times New Roman"/>
          <w:sz w:val="28"/>
          <w:szCs w:val="28"/>
          <w:lang w:val="ru-RU"/>
        </w:rPr>
        <w:t>, помощником воспитателя, логопедом, родителями</w:t>
      </w:r>
      <w:r>
        <w:rPr>
          <w:rFonts w:ascii="Times New Roman" w:hAnsi="Times New Roman" w:cs="Times New Roman"/>
          <w:sz w:val="28"/>
          <w:szCs w:val="28"/>
          <w:lang w:val="ru-RU"/>
        </w:rPr>
        <w:t>, с учреждением дополнительного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E756B" w:rsidRDefault="002D294A">
      <w:pPr>
        <w:spacing w:line="24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Физиологи утверждают</w:t>
      </w:r>
      <w:r>
        <w:rPr>
          <w:rFonts w:ascii="Times New Roman" w:hAnsi="Times New Roman" w:cs="Times New Roman"/>
          <w:sz w:val="28"/>
          <w:szCs w:val="28"/>
          <w:lang w:val="ru-RU"/>
        </w:rPr>
        <w:t>, что в головном мозге человека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центры отвечающие за речь и движения пальцев рук , расположены очень близко . Стимул</w:t>
      </w:r>
      <w:r>
        <w:rPr>
          <w:rFonts w:ascii="Times New Roman" w:hAnsi="Times New Roman" w:cs="Times New Roman"/>
          <w:sz w:val="28"/>
          <w:szCs w:val="28"/>
          <w:lang w:val="ru-RU"/>
        </w:rPr>
        <w:t>ируя тонкую моторику и активизируя тем самым соответствующие отделы мозга , мы активизируем и соседние зоны , отвечающие за речь .</w:t>
      </w:r>
    </w:p>
    <w:p w:rsidR="007E756B" w:rsidRDefault="002D294A">
      <w:pPr>
        <w:spacing w:line="24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Уровень развития мелкой моторики - один из показателей интеллектуальной готовности к школьному обучению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Обычно ребёнок , им</w:t>
      </w:r>
      <w:r>
        <w:rPr>
          <w:rFonts w:ascii="Times New Roman" w:hAnsi="Times New Roman" w:cs="Times New Roman"/>
          <w:sz w:val="28"/>
          <w:szCs w:val="28"/>
          <w:lang w:val="ru-RU"/>
        </w:rPr>
        <w:t>еющий высокий уровень развития мелкой моторики , умеет логически рассуждать , у него достаточно развиты память и внимание , связная речь . Учителя отмечают , что первоклассники часто испытывают серьёзные трудности с овладением навыков письма . Письмо - это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сложный навык , включающий выполнение тонких координированных движений руки . Поэтому работа по развитию мелкой моторики должна начаться задолго до поступления ребёнка в школу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Родители и педагоги , которые уделяют должное внимание упражнениям , играм , </w:t>
      </w:r>
      <w:r>
        <w:rPr>
          <w:rFonts w:ascii="Times New Roman" w:hAnsi="Times New Roman" w:cs="Times New Roman"/>
          <w:sz w:val="28"/>
          <w:szCs w:val="28"/>
          <w:lang w:val="ru-RU"/>
        </w:rPr>
        <w:t>различным заданиям на развитие мелкой моторики и координации движений руки , решают сразу две задачи : во - первых , косвенным образом влияют на общее интеллектуальное развитие ребёнка , во - вторых , готовят к овладению навыком письма , что в будущем помо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жет избежать многих проблем школьного обучения . </w:t>
      </w:r>
    </w:p>
    <w:p w:rsidR="007E756B" w:rsidRDefault="002D294A">
      <w:pPr>
        <w:spacing w:line="240" w:lineRule="auto"/>
        <w:ind w:firstLineChars="125" w:firstLine="35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 отдаю предпочтение в своей работе по развитию мелкой моторики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технике нетрадиционного рисования и пальчиковой игре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7E756B" w:rsidRDefault="002D294A">
      <w:pPr>
        <w:spacing w:line="24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Большинство взрослых людей в своих навыках изобразительного искусства достигает не много сверх того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они умели к 6 - 7 годам жизни . Если такие навыки умственной деятельности как речь , почерк , по мере взросления человека изменяются и совершенствуютс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, то развитие навыков рисования у большинства почему - то прекращается в раннем возрасте . </w:t>
      </w:r>
    </w:p>
    <w:p w:rsidR="007E756B" w:rsidRDefault="002D294A">
      <w:pPr>
        <w:spacing w:line="24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Исследования в области психологии показали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дети в пятилетнем возрасте дают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90 %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оригинальных ответов , в семилетнем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20 %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 взрослые лишь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2 %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E756B" w:rsidRDefault="002D294A">
      <w:pPr>
        <w:spacing w:line="24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как ра</w:t>
      </w:r>
      <w:r>
        <w:rPr>
          <w:rFonts w:ascii="Times New Roman" w:hAnsi="Times New Roman" w:cs="Times New Roman"/>
          <w:sz w:val="28"/>
          <w:szCs w:val="28"/>
          <w:lang w:val="ru-RU"/>
        </w:rPr>
        <w:t>з те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кто выдержал давление социума и остался творческой личностью . </w:t>
      </w:r>
    </w:p>
    <w:p w:rsidR="007E756B" w:rsidRDefault="002D294A">
      <w:pPr>
        <w:spacing w:line="24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Важно не упустить момент и не оттолкнуть человека от творческой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наоборот приблизить к ней , заинтересовать , научить видеть и реализовать свои возможности . </w:t>
      </w:r>
    </w:p>
    <w:p w:rsidR="007E756B" w:rsidRDefault="002D294A">
      <w:pPr>
        <w:spacing w:line="24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мой взг</w:t>
      </w:r>
      <w:r>
        <w:rPr>
          <w:rFonts w:ascii="Times New Roman" w:hAnsi="Times New Roman" w:cs="Times New Roman"/>
          <w:sz w:val="28"/>
          <w:szCs w:val="28"/>
          <w:lang w:val="ru-RU"/>
        </w:rPr>
        <w:t>ляд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изобразительная деятельность является едва ли не самым интересным видом деятельности дошкольников . Она позволяет ребёнку выразить в рисунках своё впечатление об окружающем его мире и имеет неоценимое значение для всестороннего развития детей , раскр</w:t>
      </w:r>
      <w:r>
        <w:rPr>
          <w:rFonts w:ascii="Times New Roman" w:hAnsi="Times New Roman" w:cs="Times New Roman"/>
          <w:sz w:val="28"/>
          <w:szCs w:val="28"/>
          <w:lang w:val="ru-RU"/>
        </w:rPr>
        <w:t>ытия и обогащения его творческих способностей .</w:t>
      </w:r>
    </w:p>
    <w:p w:rsidR="007E756B" w:rsidRDefault="002D294A" w:rsidP="002D294A">
      <w:pPr>
        <w:spacing w:line="24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Рисунок не единственная форма изобразительной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занятиях мы работаем с бросовым и природным материалом , а также используем подручные средства ( зубные щётки , расчески , нитки , коктейльные 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рубочки и т.д. ) . </w:t>
      </w:r>
    </w:p>
    <w:p w:rsidR="007E756B" w:rsidRDefault="002D294A">
      <w:pPr>
        <w:spacing w:line="24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Большие возможности в развитии открывают игры с пластилином </w:t>
      </w:r>
    </w:p>
    <w:p w:rsidR="007E756B" w:rsidRDefault="002D294A">
      <w:pPr>
        <w:spacing w:line="24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Игры с конструктором и мозаикой очень нравятся детям </w:t>
      </w:r>
    </w:p>
    <w:p w:rsidR="007E756B" w:rsidRDefault="002D294A">
      <w:pPr>
        <w:spacing w:line="24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Немалое практическое значение имеют игры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пуговицам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шнурками </w:t>
      </w:r>
    </w:p>
    <w:p w:rsidR="007E756B" w:rsidRDefault="002D294A">
      <w:pPr>
        <w:spacing w:line="24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Детям очень нравится мастерить из шишек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кушек , семян , камушек </w:t>
      </w:r>
    </w:p>
    <w:p w:rsidR="007E756B" w:rsidRDefault="002D294A" w:rsidP="002D294A">
      <w:pPr>
        <w:spacing w:line="24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Игры с песком снимают мышечный тонус и развивают тактильную чувствительность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7E756B" w:rsidRDefault="002D294A">
      <w:pPr>
        <w:spacing w:line="24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ребёнка привычны и знакомы следы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оставляемые карандашами , фломастерами , шариковой ручкой и кистью , но остаётся удивительным использование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альчиков и ладошек для рисования штампов и трафаретов . </w:t>
      </w:r>
    </w:p>
    <w:p w:rsidR="007E756B" w:rsidRDefault="002D294A">
      <w:pPr>
        <w:spacing w:line="24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Нестандартные подходы к организации изобразительной деятельности удивляют и восхищают детей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тем самым , вызывая стремление заниматься таким интересным делом . Оригинальное рисование раскрывает твор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ческие возможности ребёнка , позволяет почувствовать краски , их характер и настроение . И совсем не страшно , если ваш маленький художник перепачкается , главное - чтобы он получал удовольствие от общения с красками и радовался результатам своего труда . </w:t>
      </w:r>
    </w:p>
    <w:p w:rsidR="007E756B" w:rsidRDefault="002D294A">
      <w:pPr>
        <w:spacing w:line="24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Работая по этой теме я столкнулась с такой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казалось бы , небольшой проблемой , как отказ детей рисовать . Некоторые дети просто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напросто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прятали руки за спину , отказываясь брать карандаш или кисточку . Я старалась уговорить их , выяснить причину отка</w:t>
      </w:r>
      <w:r>
        <w:rPr>
          <w:rFonts w:ascii="Times New Roman" w:hAnsi="Times New Roman" w:cs="Times New Roman"/>
          <w:sz w:val="28"/>
          <w:szCs w:val="28"/>
          <w:lang w:val="ru-RU"/>
        </w:rPr>
        <w:t>за . И , в конце концов , мне это удалось . Оказывается , дети боятся рисовать , потому что , как им кажется , они не умеют , и у них ничего не получится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Отсюда и паника . Особенно это заметно в младших группах , где навыки изобразительной деятельности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детей ещё слабо развиты , формообразующие движения сформированы не достаточно . В тоже время у детей 3-4 лет появляется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саморефлексия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, когда дети умеют сравнивать полученный результат с желаемым . </w:t>
      </w:r>
    </w:p>
    <w:p w:rsidR="007E756B" w:rsidRDefault="002D294A" w:rsidP="002D294A">
      <w:pPr>
        <w:spacing w:line="24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Главное в моей работе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 и в работе любого педагога , </w:t>
      </w:r>
      <w:r>
        <w:rPr>
          <w:rFonts w:ascii="Times New Roman" w:hAnsi="Times New Roman" w:cs="Times New Roman"/>
          <w:sz w:val="28"/>
          <w:szCs w:val="28"/>
          <w:lang w:val="ru-RU"/>
        </w:rPr>
        <w:t>чтобы занятия приносили детям только положительные эмоции . Не надо вкладывать в ещё неумелую и слабую руку ребёнка карандаш или кисточку и мучить его . Первые неудачи вызовут разочарование , и даже раздражение . Нужно заботиться о том , чтобы деятельность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ребёнка была успешной . Это будет подкреплять его уверенность в собственные силы . Оригинальное рисование это рисование без карандаша и кисти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 попробовала сама порисовать пальчиками , ладошками . Осталась очень довольна ! Настолько это было интересно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увлекательно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я решила , что стоит попробовать эту методику с детьми младшего дошкольного возраста в нашем детском саду . И что вы думаете ? Наши « трусишки»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которых пугал вид карандаша и кисточки , придя однажды на занятие и , обнаружив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они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сутствуют , были удивлены . Первый их вопрос был : «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Ачто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мы будем сегодня делать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». Мой ответ « Рисовать» - поверг их в удивление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Долго думали чем , ведь фломастеры и восковые мелки тоже отсутствовали . А когда узнали , что пальчиками , удивились ещё 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ольше . На первом занятии мы рисовали разноцветный дождик . И единственный страх - испачкать руки , который остался у детей , исчез после первого же занятия пальчиковым рисованием . Дети с удовольствием макали один палец в жёлтую краску , другой в синюю , </w:t>
      </w:r>
      <w:r>
        <w:rPr>
          <w:rFonts w:ascii="Times New Roman" w:hAnsi="Times New Roman" w:cs="Times New Roman"/>
          <w:sz w:val="28"/>
          <w:szCs w:val="28"/>
          <w:lang w:val="ru-RU"/>
        </w:rPr>
        <w:t>третий в зелёную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не было никакой разницы правая это рука или левая , ведь нужны были все пальчики . В результате у всех детей всё получилось . Рисунки были красочные и весёлые . Краска с ладошек смылась без труда , потому что она предназначена специаль</w:t>
      </w:r>
      <w:r>
        <w:rPr>
          <w:rFonts w:ascii="Times New Roman" w:hAnsi="Times New Roman" w:cs="Times New Roman"/>
          <w:sz w:val="28"/>
          <w:szCs w:val="28"/>
          <w:lang w:val="ru-RU"/>
        </w:rPr>
        <w:t>но для рисования пальчиками . Краска безопасна , сертифицирована . От страха неумения и комплекса не осталось и следа !</w:t>
      </w:r>
    </w:p>
    <w:p w:rsidR="007E756B" w:rsidRDefault="002D294A">
      <w:pPr>
        <w:spacing w:line="24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Используя нетрадиционные техники рисования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 могу сказать , что ребята стали активнее и смелее работать на занятиях . У них сконцентр</w:t>
      </w:r>
      <w:r>
        <w:rPr>
          <w:rFonts w:ascii="Times New Roman" w:hAnsi="Times New Roman" w:cs="Times New Roman"/>
          <w:sz w:val="28"/>
          <w:szCs w:val="28"/>
          <w:lang w:val="ru-RU"/>
        </w:rPr>
        <w:t>ировались наблюдательность , внимание , память , усидчивость ; повысилось творческое воображение , логическое и образное мышление .</w:t>
      </w:r>
    </w:p>
    <w:p w:rsidR="007E756B" w:rsidRDefault="002D294A" w:rsidP="002D294A">
      <w:pPr>
        <w:spacing w:line="24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Хорошую тренировку движений пальцев обеспечивают пальчиковые игры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Они вызывают у детей оживление , эмоциональный подъём и </w:t>
      </w:r>
      <w:r>
        <w:rPr>
          <w:rFonts w:ascii="Times New Roman" w:hAnsi="Times New Roman" w:cs="Times New Roman"/>
          <w:sz w:val="28"/>
          <w:szCs w:val="28"/>
          <w:lang w:val="ru-RU"/>
        </w:rPr>
        <w:t>оказывают специфическое тонизирующее действие на функциональное состояние мозга и развитие речи . Вырабатывается ловкость , умение управлять своими движениями , концентрировать внимание на одном виде деятельности . Дети изображают из пальцев предметы , пти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 , животных . Все фигуры с небольшим стихотворным сопровождением . </w:t>
      </w:r>
    </w:p>
    <w:p w:rsidR="007E756B" w:rsidRDefault="002D294A">
      <w:pPr>
        <w:spacing w:line="24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Таким образом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систематическая работа с детьми , дала свои результаты . Повысилась речевая активность детей . Я считаю , что нельзя давать детям скучать ,а нужно всё делать вместе - взр</w:t>
      </w:r>
      <w:r>
        <w:rPr>
          <w:rFonts w:ascii="Times New Roman" w:hAnsi="Times New Roman" w:cs="Times New Roman"/>
          <w:sz w:val="28"/>
          <w:szCs w:val="28"/>
          <w:lang w:val="ru-RU"/>
        </w:rPr>
        <w:t>ослый и ребёнок .</w:t>
      </w:r>
    </w:p>
    <w:p w:rsidR="007E756B" w:rsidRDefault="002D294A">
      <w:pPr>
        <w:spacing w:line="24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сказал французский психиатр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Грег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 Ребёнок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который хорошо играет , хорошо говорит и хорошо рисует , - это и есть здоровый ребёнок». . .</w:t>
      </w:r>
    </w:p>
    <w:p w:rsidR="007E756B" w:rsidRDefault="002D294A">
      <w:pPr>
        <w:spacing w:line="24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я бы добавила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сделать его ещё и счастливым может взрослый , который находится рядом 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E756B" w:rsidRPr="002D294A" w:rsidRDefault="002D294A" w:rsidP="002D29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52"/>
          <w:szCs w:val="52"/>
          <w:lang w:val="ru-RU"/>
        </w:rPr>
        <w:t xml:space="preserve">                                                </w:t>
      </w:r>
    </w:p>
    <w:sectPr w:rsidR="007E756B" w:rsidRPr="002D294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6333D"/>
    <w:rsid w:val="002D294A"/>
    <w:rsid w:val="007E756B"/>
    <w:rsid w:val="03782402"/>
    <w:rsid w:val="14DE4F9C"/>
    <w:rsid w:val="1D075C55"/>
    <w:rsid w:val="474A5C2B"/>
    <w:rsid w:val="5A4F72F5"/>
    <w:rsid w:val="65421E4B"/>
    <w:rsid w:val="7016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Ангелина</cp:lastModifiedBy>
  <cp:revision>2</cp:revision>
  <dcterms:created xsi:type="dcterms:W3CDTF">2020-03-29T15:08:00Z</dcterms:created>
  <dcterms:modified xsi:type="dcterms:W3CDTF">2020-03-29T15:08:00Z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