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49" w:rsidRPr="00587667" w:rsidRDefault="00A13CC6" w:rsidP="00A13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7">
        <w:rPr>
          <w:rFonts w:ascii="Times New Roman" w:hAnsi="Times New Roman" w:cs="Times New Roman"/>
          <w:b/>
          <w:sz w:val="28"/>
          <w:szCs w:val="28"/>
        </w:rPr>
        <w:t>Как научить ребенка читать.</w:t>
      </w:r>
    </w:p>
    <w:p w:rsidR="00A13CC6" w:rsidRPr="00DD1B81" w:rsidRDefault="00A13CC6" w:rsidP="00A1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B81">
        <w:rPr>
          <w:rFonts w:ascii="Times New Roman" w:hAnsi="Times New Roman" w:cs="Times New Roman"/>
          <w:sz w:val="24"/>
          <w:szCs w:val="24"/>
        </w:rPr>
        <w:t>Вопрос формирования навыка чтения далеко не так прост.  Навык чтения является одним из сложнейших навыков человеческой деятельности. Это длительный процесс. Он распадается на ряд этапов:</w:t>
      </w:r>
    </w:p>
    <w:p w:rsidR="00A13CC6" w:rsidRPr="00DD1B81" w:rsidRDefault="00A13CC6" w:rsidP="00A1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B81">
        <w:rPr>
          <w:rFonts w:ascii="Times New Roman" w:hAnsi="Times New Roman" w:cs="Times New Roman"/>
          <w:sz w:val="24"/>
          <w:szCs w:val="24"/>
        </w:rPr>
        <w:t>1 этап – Учим и запоминаем буквы.</w:t>
      </w:r>
    </w:p>
    <w:p w:rsidR="00A13CC6" w:rsidRPr="00DD1B81" w:rsidRDefault="00A13CC6" w:rsidP="00A1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B81">
        <w:rPr>
          <w:rFonts w:ascii="Times New Roman" w:hAnsi="Times New Roman" w:cs="Times New Roman"/>
          <w:sz w:val="24"/>
          <w:szCs w:val="24"/>
        </w:rPr>
        <w:t>1 этап – Учимся читать слоги разной степени трудности.</w:t>
      </w:r>
    </w:p>
    <w:p w:rsidR="00A13CC6" w:rsidRPr="00DD1B81" w:rsidRDefault="00A13CC6" w:rsidP="00A1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B81">
        <w:rPr>
          <w:rFonts w:ascii="Times New Roman" w:hAnsi="Times New Roman" w:cs="Times New Roman"/>
          <w:sz w:val="24"/>
          <w:szCs w:val="24"/>
        </w:rPr>
        <w:t>3 этап – Читаем и понимаем смысл прочитанного слова.</w:t>
      </w:r>
    </w:p>
    <w:p w:rsidR="00A13CC6" w:rsidRPr="00DD1B81" w:rsidRDefault="00A13CC6" w:rsidP="00A1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B81">
        <w:rPr>
          <w:rFonts w:ascii="Times New Roman" w:hAnsi="Times New Roman" w:cs="Times New Roman"/>
          <w:sz w:val="24"/>
          <w:szCs w:val="24"/>
        </w:rPr>
        <w:t>4 этап – Читаем и воспринимаем прочитанные слова, как часть какого–то смыслового целого: словосочетания, предложения, текста.</w:t>
      </w:r>
    </w:p>
    <w:p w:rsidR="00A13CC6" w:rsidRPr="00DD1B81" w:rsidRDefault="00A13CC6" w:rsidP="00A1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B81">
        <w:rPr>
          <w:rFonts w:ascii="Times New Roman" w:hAnsi="Times New Roman" w:cs="Times New Roman"/>
          <w:sz w:val="24"/>
          <w:szCs w:val="24"/>
        </w:rPr>
        <w:t>В четыре года рекомендуется заниматься по чуть-чуть</w:t>
      </w:r>
      <w:proofErr w:type="gramStart"/>
      <w:r w:rsidRPr="00DD1B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1B81">
        <w:rPr>
          <w:rFonts w:ascii="Times New Roman" w:hAnsi="Times New Roman" w:cs="Times New Roman"/>
          <w:sz w:val="24"/>
          <w:szCs w:val="24"/>
        </w:rPr>
        <w:t xml:space="preserve"> но каждый день. Буквы добавляем постепенно, по одной. Занятия </w:t>
      </w:r>
      <w:r w:rsidR="004C61BD" w:rsidRPr="00DD1B81">
        <w:rPr>
          <w:rFonts w:ascii="Times New Roman" w:hAnsi="Times New Roman" w:cs="Times New Roman"/>
          <w:sz w:val="24"/>
          <w:szCs w:val="24"/>
        </w:rPr>
        <w:t>короткие по 15 – 20 минут. Для ребёнка чтение – это большой интеллектуальный труд. Нужно хвалить ребёнка.</w:t>
      </w:r>
    </w:p>
    <w:p w:rsidR="004C61BD" w:rsidRPr="00DD1B81" w:rsidRDefault="004C61BD" w:rsidP="00A1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B81">
        <w:rPr>
          <w:rFonts w:ascii="Times New Roman" w:hAnsi="Times New Roman" w:cs="Times New Roman"/>
          <w:sz w:val="24"/>
          <w:szCs w:val="24"/>
        </w:rPr>
        <w:t>Изучаемую букву можно рисовать (обводить) пальчиками красками на бумаге или на кафеле в ванной во время мытья, зимой – на снегу палочкой, летом – пальчиком на песке.</w:t>
      </w:r>
    </w:p>
    <w:p w:rsidR="00A56DC1" w:rsidRPr="00DD1B81" w:rsidRDefault="00A56DC1" w:rsidP="00A1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B81">
        <w:rPr>
          <w:rFonts w:ascii="Times New Roman" w:hAnsi="Times New Roman" w:cs="Times New Roman"/>
          <w:sz w:val="24"/>
          <w:szCs w:val="24"/>
        </w:rPr>
        <w:t xml:space="preserve">Обязательное правило: сначала произносим звук, одно-два слова, которые с этого звука начинаются, прорисовывание букв, выкладывание из </w:t>
      </w:r>
      <w:r w:rsidR="00E01731" w:rsidRPr="00DD1B81">
        <w:rPr>
          <w:rFonts w:ascii="Times New Roman" w:hAnsi="Times New Roman" w:cs="Times New Roman"/>
          <w:sz w:val="24"/>
          <w:szCs w:val="24"/>
        </w:rPr>
        <w:t>мозаики</w:t>
      </w:r>
      <w:r w:rsidRPr="00DD1B81">
        <w:rPr>
          <w:rFonts w:ascii="Times New Roman" w:hAnsi="Times New Roman" w:cs="Times New Roman"/>
          <w:sz w:val="24"/>
          <w:szCs w:val="24"/>
        </w:rPr>
        <w:t>, камешек, лепка. Если ребёнок уже освоил несколько букв, то можно</w:t>
      </w:r>
      <w:r w:rsidR="00E01731" w:rsidRPr="00DD1B81">
        <w:rPr>
          <w:rFonts w:ascii="Times New Roman" w:hAnsi="Times New Roman" w:cs="Times New Roman"/>
          <w:sz w:val="24"/>
          <w:szCs w:val="24"/>
        </w:rPr>
        <w:t xml:space="preserve"> в напечатанном крупными буквами тексте сначала найти одну букву и обвести её красным карандашом, затем – другую и обвести её синим, потом третью – зелёным.</w:t>
      </w:r>
      <w:r w:rsidRPr="00DD1B81">
        <w:rPr>
          <w:rFonts w:ascii="Times New Roman" w:hAnsi="Times New Roman" w:cs="Times New Roman"/>
          <w:sz w:val="24"/>
          <w:szCs w:val="24"/>
        </w:rPr>
        <w:t xml:space="preserve"> </w:t>
      </w:r>
      <w:r w:rsidR="00E01731" w:rsidRPr="00DD1B81">
        <w:rPr>
          <w:rFonts w:ascii="Times New Roman" w:hAnsi="Times New Roman" w:cs="Times New Roman"/>
          <w:sz w:val="24"/>
          <w:szCs w:val="24"/>
        </w:rPr>
        <w:t>Крупное изображение букв повесить дома с рисунками предметов, названия которых начинается с этой буквы.</w:t>
      </w:r>
    </w:p>
    <w:p w:rsidR="00E01731" w:rsidRPr="00DD1B81" w:rsidRDefault="00E01731" w:rsidP="00DD1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B81">
        <w:rPr>
          <w:rFonts w:ascii="Times New Roman" w:hAnsi="Times New Roman" w:cs="Times New Roman"/>
          <w:sz w:val="24"/>
          <w:szCs w:val="24"/>
        </w:rPr>
        <w:t>Буквы должны находиться в поле зрения детей</w:t>
      </w:r>
      <w:r w:rsidR="00DD1B81" w:rsidRPr="00DD1B81">
        <w:rPr>
          <w:rFonts w:ascii="Times New Roman" w:hAnsi="Times New Roman" w:cs="Times New Roman"/>
          <w:sz w:val="24"/>
          <w:szCs w:val="24"/>
        </w:rPr>
        <w:t>. Гуляя по улицам, фиксируйте внимание ребёнка на вывесках магазинов. Пусть ребёнок находит среди стилизованных букв те, которые уже известны ему.</w:t>
      </w:r>
    </w:p>
    <w:p w:rsidR="00587667" w:rsidRPr="00587667" w:rsidRDefault="00587667" w:rsidP="00587667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ШПАРГАЛКА ДЛЯ РОДИТЕЛЕЙ</w:t>
      </w:r>
      <w:bookmarkStart w:id="0" w:name="_GoBack"/>
      <w:bookmarkEnd w:id="0"/>
    </w:p>
    <w:p w:rsidR="00587667" w:rsidRDefault="00587667" w:rsidP="005876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Обучая ребенка чтению и развивая фонематический слух, следует помнить: </w:t>
      </w:r>
    </w:p>
    <w:p w:rsidR="00587667" w:rsidRDefault="00587667" w:rsidP="005876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речь состоит из предложений.</w:t>
      </w:r>
    </w:p>
    <w:p w:rsidR="00587667" w:rsidRDefault="00587667" w:rsidP="005876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- это законченная мысль.</w:t>
      </w:r>
    </w:p>
    <w:p w:rsidR="00587667" w:rsidRDefault="00587667" w:rsidP="005876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состоят из слов.</w:t>
      </w:r>
    </w:p>
    <w:p w:rsidR="00587667" w:rsidRDefault="00587667" w:rsidP="005876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состоят из звуков.</w:t>
      </w:r>
    </w:p>
    <w:p w:rsidR="00587667" w:rsidRDefault="00587667" w:rsidP="005876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- это то, что мы слышим и произносим.</w:t>
      </w:r>
    </w:p>
    <w:p w:rsidR="00587667" w:rsidRDefault="00587667" w:rsidP="005876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 - это то, что мы видим и пишем.</w:t>
      </w:r>
    </w:p>
    <w:p w:rsidR="00587667" w:rsidRDefault="00587667" w:rsidP="005876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на письме обозначается буквой.</w:t>
      </w:r>
    </w:p>
    <w:p w:rsidR="00587667" w:rsidRDefault="00587667" w:rsidP="005876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бывают гласные и согласные.</w:t>
      </w:r>
    </w:p>
    <w:p w:rsidR="00587667" w:rsidRDefault="00587667" w:rsidP="005876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звуки - звуки, которые можно петь голосом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выше-ниже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 этом воздух, выходящий изо рта, не встречает преграды.</w:t>
      </w:r>
    </w:p>
    <w:p w:rsidR="00587667" w:rsidRDefault="00587667" w:rsidP="005876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русском языке шесть гласных звуков: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[а] [у] [о] [и] [э] [ы]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667" w:rsidRDefault="00587667" w:rsidP="005876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схемах гласные звуки обозначаются красным цветом.</w:t>
      </w:r>
    </w:p>
    <w:p w:rsidR="00587667" w:rsidRDefault="00587667" w:rsidP="005876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Гласных букв - десять: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«а» «у» «о» «и» «э» «ы» «я» «ю» «е» «ё»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87667" w:rsidRDefault="00587667" w:rsidP="005876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 гласных букв -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«а» «у» «о» «и» «э» «ы»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соответствуют звукам.</w:t>
      </w:r>
      <w:proofErr w:type="gramEnd"/>
    </w:p>
    <w:p w:rsidR="00587667" w:rsidRDefault="00587667" w:rsidP="005876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гласные буквы -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«я» «ю» «е» «ё»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йотированные, то есть обозначают два звука: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(«я» - [</w:t>
      </w:r>
      <w:proofErr w:type="spellStart"/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йа</w:t>
      </w:r>
      <w:proofErr w:type="spellEnd"/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],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«ю» - [</w:t>
      </w:r>
      <w:proofErr w:type="spellStart"/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йу</w:t>
      </w:r>
      <w:proofErr w:type="spellEnd"/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],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«е» - [</w:t>
      </w:r>
      <w:proofErr w:type="spellStart"/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йэ</w:t>
      </w:r>
      <w:proofErr w:type="spellEnd"/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],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«ё» - [</w:t>
      </w:r>
      <w:proofErr w:type="spellStart"/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йо</w:t>
      </w:r>
      <w:proofErr w:type="spellEnd"/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])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случаях: в начале слова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(яма, юла)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после гласного звука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(маяк,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заюшка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после мягкого и твердого знаков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(семья, подъем)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остальных случаях (после согласных) йотированные гласные буквы обозначают на письме мягкость впереди стоящего согласного звука и гласный звук: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«я» - [а],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«ю» - [у],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«е» - [э],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«ё» - [о]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(береза, мяч)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87667" w:rsidRDefault="00587667" w:rsidP="005876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Согласные звуки - звуки, которые нельзя петь, так как воздух, выходящий изо рта при их произнесении, встречает преграду.</w:t>
      </w:r>
    </w:p>
    <w:p w:rsidR="00587667" w:rsidRDefault="00587667" w:rsidP="005876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Глухость и звонкость согласных звуков определяются по работе голосовых связок и проверяются рукой, положенной на горло.</w:t>
      </w:r>
    </w:p>
    <w:p w:rsidR="00587667" w:rsidRDefault="00587667" w:rsidP="005876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Глухие согласные звуки (голосовые связки не работают, то есть горлышко не дрожит):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[к] [</w:t>
      </w:r>
      <w:proofErr w:type="gramStart"/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] [с] [т] [ф] [х] [ц] [ч] [ш] [щ]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667" w:rsidRDefault="00587667" w:rsidP="005876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Звонкие согласные звуки (голосовые связки работают, то есть горлышко дрожит):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[б] [в] [г] [д] [ж] [з] [й] [л] [м] [н] [</w:t>
      </w:r>
      <w:proofErr w:type="gramStart"/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667" w:rsidRDefault="00587667" w:rsidP="005876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Твердость и мягкость согласных звуков определяются на слух.</w:t>
      </w:r>
    </w:p>
    <w:p w:rsidR="00587667" w:rsidRDefault="00587667" w:rsidP="005876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[б] [в] [г] [д] [з] [к] [л] [м] [н] [</w:t>
      </w:r>
      <w:proofErr w:type="gramStart"/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] [р] [с] [т] [ф] [х]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твердыми (если после них стоят гласные буквы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«а» «у» «о» «э» «ы»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мягкими (если после них стоят гласные буквы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«и» «е» «ё» «ю» «я»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87667" w:rsidRDefault="00587667" w:rsidP="005876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твердые согласные: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[ж] [ш] [ц]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667" w:rsidRDefault="00587667" w:rsidP="005876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мягкие согласные: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[й] [ч] [щ]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667" w:rsidRDefault="00587667" w:rsidP="005876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 согласные звуки на схемах обозначаются синим цветом.</w:t>
      </w:r>
    </w:p>
    <w:p w:rsidR="00587667" w:rsidRDefault="00587667" w:rsidP="005876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Мягкие согласные звуки на схемах обозначаются зеленым цветом.</w:t>
      </w:r>
    </w:p>
    <w:p w:rsidR="00587667" w:rsidRDefault="00587667" w:rsidP="005876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Подбирая слова для игр со звуками, следует помнить, что звонкие согласные звуки оглушаются в конце слов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(гриб)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 глухими согласными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(кружка)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667" w:rsidRDefault="00587667" w:rsidP="00587667">
      <w:pPr>
        <w:ind w:left="-1134"/>
      </w:pPr>
    </w:p>
    <w:p w:rsidR="00A13CC6" w:rsidRPr="00A13CC6" w:rsidRDefault="00A13CC6" w:rsidP="00A13C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3CC6" w:rsidRPr="00A13CC6" w:rsidSect="00DD1B8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996"/>
    <w:multiLevelType w:val="multilevel"/>
    <w:tmpl w:val="A4BA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62D2D"/>
    <w:multiLevelType w:val="multilevel"/>
    <w:tmpl w:val="90D2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0062F"/>
    <w:multiLevelType w:val="multilevel"/>
    <w:tmpl w:val="C3CA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31E87"/>
    <w:multiLevelType w:val="multilevel"/>
    <w:tmpl w:val="D0AC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C4BC0"/>
    <w:multiLevelType w:val="multilevel"/>
    <w:tmpl w:val="A7FC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0127C"/>
    <w:multiLevelType w:val="multilevel"/>
    <w:tmpl w:val="9698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9119F0"/>
    <w:multiLevelType w:val="multilevel"/>
    <w:tmpl w:val="AA92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A33C50"/>
    <w:multiLevelType w:val="multilevel"/>
    <w:tmpl w:val="2376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C6"/>
    <w:rsid w:val="004C61BD"/>
    <w:rsid w:val="00587667"/>
    <w:rsid w:val="00614049"/>
    <w:rsid w:val="00A13CC6"/>
    <w:rsid w:val="00A56DC1"/>
    <w:rsid w:val="00DD1B81"/>
    <w:rsid w:val="00E0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Чернева Света</dc:creator>
  <cp:lastModifiedBy>Чернева Света</cp:lastModifiedBy>
  <cp:revision>4</cp:revision>
  <dcterms:created xsi:type="dcterms:W3CDTF">2018-02-13T16:51:00Z</dcterms:created>
  <dcterms:modified xsi:type="dcterms:W3CDTF">2020-01-08T20:33:00Z</dcterms:modified>
</cp:coreProperties>
</file>