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BE" w:rsidRPr="00135BBE" w:rsidRDefault="00135BBE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          </w:t>
      </w:r>
      <w:r w:rsidRPr="00135BBE">
        <w:rPr>
          <w:rFonts w:ascii="Arial" w:hAnsi="Arial" w:cs="Arial"/>
          <w:color w:val="000000"/>
          <w:sz w:val="44"/>
          <w:szCs w:val="44"/>
        </w:rPr>
        <w:t>Консультация для родителей</w:t>
      </w:r>
    </w:p>
    <w:p w:rsidR="00B1383E" w:rsidRDefault="00B1383E" w:rsidP="00B1383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Подготовка к письму – дело серьезное.</w:t>
      </w:r>
    </w:p>
    <w:p w:rsidR="00A310F7" w:rsidRDefault="00135BBE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bookmarkStart w:id="0" w:name="_GoBack"/>
      <w:bookmarkEnd w:id="0"/>
      <w:r w:rsidR="00A310F7">
        <w:rPr>
          <w:rFonts w:ascii="Arial" w:hAnsi="Arial" w:cs="Arial"/>
          <w:color w:val="000000"/>
          <w:sz w:val="21"/>
          <w:szCs w:val="21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5—7-летнего ребенка, с одной стороны, и с самим процессом письма, с другой стороны.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данным психологов и физиологов у детей данного возраста слабо развиты мелкие мышцы руки, несовершенна координация движений, не 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развития. На самых начальных ступенях обучения письму дети не видят в буквах элементов. Они не могут выделить их из целой буквы, да и конфигурацию буквы воспринимают не полностью, не замечая малых изменений элементов ее структуры.</w:t>
      </w:r>
    </w:p>
    <w:p w:rsidR="00A310F7" w:rsidRDefault="00135BBE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="00A310F7">
        <w:rPr>
          <w:rFonts w:ascii="Arial" w:hAnsi="Arial" w:cs="Arial"/>
          <w:color w:val="000000"/>
          <w:sz w:val="21"/>
          <w:szCs w:val="21"/>
        </w:rPr>
        <w:t>В работе по совершенствованию восприятия букв необходимо учитывать особенности детского восприятия пространства. Психологи отмечают, что у детей пяти—шести лет недостаточно сформирована способность к оценке пространственных различий, от которых зависят полнота и точность восприятия и воспроизведения форм букв. Кроме того, дети с трудом ориентируются в таких необходимых при письме пространственных характеристиках, как правая и левая сторона, верх—низ, ближе — дальше, под—над, около —внутри и т. д.</w:t>
      </w:r>
    </w:p>
    <w:p w:rsidR="00A310F7" w:rsidRDefault="00135BBE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 w:rsidR="00A310F7">
        <w:rPr>
          <w:rFonts w:ascii="Arial" w:hAnsi="Arial" w:cs="Arial"/>
          <w:color w:val="000000"/>
          <w:sz w:val="21"/>
          <w:szCs w:val="21"/>
        </w:rPr>
        <w:t>Сам процесс письма является чрезвычайно сложным, требующим непрерывного напряжения и контроля. При этом формируются технические навыки: правильное обращение с письменными принадлежностями, координация движений руки при письме, соблюдение гигиенических правил письма; графические навыки: правильное изображение букв, соблюдение при письме слов одинакового размера букв и их расположения на рабочей строке и т. д.; орфографические навыки: обозначение звуков соответствующими буквами, соблюдение собственно орфографических правил.</w:t>
      </w:r>
    </w:p>
    <w:p w:rsidR="00A310F7" w:rsidRDefault="00135BBE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</w:t>
      </w:r>
      <w:r w:rsidR="00A310F7">
        <w:rPr>
          <w:rFonts w:ascii="Arial" w:hAnsi="Arial" w:cs="Arial"/>
          <w:i/>
          <w:iCs/>
          <w:color w:val="000000"/>
          <w:sz w:val="21"/>
          <w:szCs w:val="21"/>
        </w:rPr>
        <w:t>Таким образом,</w:t>
      </w:r>
      <w:r w:rsidR="00A310F7">
        <w:rPr>
          <w:rFonts w:ascii="Arial" w:hAnsi="Arial" w:cs="Arial"/>
          <w:color w:val="000000"/>
          <w:sz w:val="21"/>
          <w:szCs w:val="21"/>
        </w:rPr>
        <w:t> процесс письма требует от ребенка не только физических, интеллектуальных, но и эмоциональных усилий. Всякого рода перегрузки и связанные с ними переутомления самым негативным образом сказываются на овладении графическими навыками и, более того, на развитии детского организма.</w:t>
      </w:r>
    </w:p>
    <w:p w:rsidR="00A310F7" w:rsidRDefault="00135BBE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="00A310F7">
        <w:rPr>
          <w:rFonts w:ascii="Arial" w:hAnsi="Arial" w:cs="Arial"/>
          <w:color w:val="000000"/>
          <w:sz w:val="21"/>
          <w:szCs w:val="21"/>
        </w:rPr>
        <w:t>Чтобы избежать негативных последствий при обучении письму, была </w:t>
      </w:r>
      <w:r w:rsidR="00A310F7">
        <w:rPr>
          <w:rFonts w:ascii="Arial" w:hAnsi="Arial" w:cs="Arial"/>
          <w:b/>
          <w:bCs/>
          <w:color w:val="000000"/>
          <w:sz w:val="21"/>
          <w:szCs w:val="21"/>
        </w:rPr>
        <w:t>разработана система упражнений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A310F7" w:rsidRDefault="00135BBE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A310F7">
        <w:rPr>
          <w:rFonts w:ascii="Arial" w:hAnsi="Arial" w:cs="Arial"/>
          <w:color w:val="000000"/>
          <w:sz w:val="21"/>
          <w:szCs w:val="21"/>
        </w:rPr>
        <w:t>Для укрепления и развития руки, координации движений будут полезны следующие упражнения: застегивание и расстегивание пуговиц; завязывание и развязывание лент; плетение из ниток; завязывание узелков; перекладывание мелких игрушек и работа с мелкими деталями конструктора; всасывание пипеткой воды из стакана</w:t>
      </w:r>
      <w:r>
        <w:rPr>
          <w:rFonts w:ascii="Arial" w:hAnsi="Arial" w:cs="Arial"/>
          <w:color w:val="000000"/>
          <w:sz w:val="21"/>
          <w:szCs w:val="21"/>
        </w:rPr>
        <w:t>; пересыпание мелких круп и т.д</w:t>
      </w:r>
      <w:r w:rsidR="00A310F7">
        <w:rPr>
          <w:rFonts w:ascii="Arial" w:hAnsi="Arial" w:cs="Arial"/>
          <w:color w:val="000000"/>
          <w:sz w:val="21"/>
          <w:szCs w:val="21"/>
        </w:rPr>
        <w:t>.</w:t>
      </w:r>
    </w:p>
    <w:p w:rsidR="00A310F7" w:rsidRDefault="00A310F7" w:rsidP="00A310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выпрямить кисть правой руки и поочередно присоединять. Можно предложить гимнастику для рук: сложить руки ладонями вместе и вытянуть их перед собой; развести кисти рук в стороны, не размыкая запястий;</w:t>
      </w:r>
    </w:p>
    <w:p w:rsidR="00A310F7" w:rsidRDefault="00A310F7" w:rsidP="00A310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постепенно и поочередно сжимать пальцы сначала левой руки, а затем правой;</w:t>
      </w:r>
    </w:p>
    <w:p w:rsidR="00A310F7" w:rsidRDefault="00A310F7" w:rsidP="00A310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сложить ладони вместе; развести и свести пальцы;</w:t>
      </w:r>
    </w:p>
    <w:p w:rsidR="00A310F7" w:rsidRDefault="00A310F7" w:rsidP="00A310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руки вытянуть перед грудью; пальцы правой руки сжать в кулак, разжать пальцы правой руки и одновременно сжать пальцы левой руки;</w:t>
      </w:r>
    </w:p>
    <w:p w:rsidR="00A310F7" w:rsidRDefault="00A310F7" w:rsidP="00A310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руки с разведенными пальцами положить на стол; поочередно постукивать по опоре каждым пальцем то одной, то другой руки, то обеих рук сразу;</w:t>
      </w:r>
    </w:p>
    <w:p w:rsidR="00A310F7" w:rsidRDefault="00A310F7" w:rsidP="00A310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ладони вместе, пальцы переплетены; выполняются силовые движения вправо и влево;</w:t>
      </w:r>
    </w:p>
    <w:p w:rsidR="00A310F7" w:rsidRDefault="00A310F7" w:rsidP="00A310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выпрямить кисть правой руки, плотно прижать пальцы друг к другу и медленно опускать их к ладони;</w:t>
      </w:r>
    </w:p>
    <w:p w:rsidR="00A310F7" w:rsidRDefault="00A310F7" w:rsidP="00A310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безымянный палец к мизинцу, средний к указательному и т. д.;</w:t>
      </w:r>
    </w:p>
    <w:p w:rsidR="00A310F7" w:rsidRDefault="00A310F7" w:rsidP="00A310F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правую руку плотно положить на стол и постепенно сгибать то средний, то указательный, то большой пальцы, остальные при этом должны подниматься вверх;</w:t>
      </w:r>
    </w:p>
    <w:p w:rsidR="00A310F7" w:rsidRDefault="00A310F7" w:rsidP="00A310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сжать пальцы в кулак и вращать кистью в разные стороны;</w:t>
      </w:r>
    </w:p>
    <w:p w:rsidR="00A310F7" w:rsidRDefault="00A310F7" w:rsidP="00A310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пальцы разомкнуть как можно шире и, медленно соединяя их, опускать руку.</w:t>
      </w:r>
    </w:p>
    <w:p w:rsidR="00A310F7" w:rsidRDefault="00135BBE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</w:t>
      </w:r>
      <w:r w:rsidR="00A310F7">
        <w:rPr>
          <w:rFonts w:ascii="Arial" w:hAnsi="Arial" w:cs="Arial"/>
          <w:color w:val="000000"/>
          <w:sz w:val="21"/>
          <w:szCs w:val="21"/>
        </w:rPr>
        <w:t>Для подготовки руки к письму можно предложить детям работу по </w:t>
      </w:r>
      <w:r w:rsidR="00A310F7">
        <w:rPr>
          <w:rFonts w:ascii="Arial" w:hAnsi="Arial" w:cs="Arial"/>
          <w:i/>
          <w:iCs/>
          <w:color w:val="000000"/>
          <w:sz w:val="21"/>
          <w:szCs w:val="21"/>
        </w:rPr>
        <w:t>раскрашиванию рисунков (штриховку).</w:t>
      </w:r>
      <w:r w:rsidR="00A310F7">
        <w:rPr>
          <w:rFonts w:ascii="Arial" w:hAnsi="Arial" w:cs="Arial"/>
          <w:color w:val="000000"/>
          <w:sz w:val="21"/>
          <w:szCs w:val="21"/>
        </w:rPr>
        <w:t> Штриховка, как один из самых легких видов деятельности, вводится нами в значительной мере и ради усвоения детьми необходимых для письма гигиенических правил. Вместе с тем она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</w:t>
      </w:r>
    </w:p>
    <w:p w:rsidR="00A310F7" w:rsidRDefault="00135BBE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</w:t>
      </w:r>
      <w:r w:rsidR="00A310F7">
        <w:rPr>
          <w:rFonts w:ascii="Arial" w:hAnsi="Arial" w:cs="Arial"/>
          <w:i/>
          <w:iCs/>
          <w:color w:val="000000"/>
          <w:sz w:val="21"/>
          <w:szCs w:val="21"/>
        </w:rPr>
        <w:t>Раскрашивание рисунков предполагает четыре вида штриховки,</w:t>
      </w:r>
      <w:r w:rsidR="00A310F7">
        <w:rPr>
          <w:rFonts w:ascii="Arial" w:hAnsi="Arial" w:cs="Arial"/>
          <w:color w:val="000000"/>
          <w:sz w:val="21"/>
          <w:szCs w:val="21"/>
        </w:rPr>
        <w:t> которые обеспечивают постепенность в развитии и укреплении мелкой мускулатуры кисти руки, в отработке координации движений: раскрашивание короткими частыми штрихами; раскрашивание мелкими штрихами с возвратом; центрическую штриховку (круговая штриховка от центра рисунка); штриховку длинными параллельными отрезками. Ребенок, выполняя работу по штриховке, в отличие от работы, связанной с написанием букв, не чувствует усталости, он делает это свободно, хотя его рука проделывает те же манипуляции, что и при письме. Поскольку штриховка не затрудняет ребенка, он может сосредоточиться на основной задаче — на выполнении </w:t>
      </w:r>
      <w:r w:rsidR="00A310F7">
        <w:rPr>
          <w:rFonts w:ascii="Arial" w:hAnsi="Arial" w:cs="Arial"/>
          <w:b/>
          <w:bCs/>
          <w:color w:val="000000"/>
          <w:sz w:val="21"/>
          <w:szCs w:val="21"/>
        </w:rPr>
        <w:t>гигиенических правил письма</w:t>
      </w:r>
      <w:r w:rsidR="00A310F7">
        <w:rPr>
          <w:rFonts w:ascii="Arial" w:hAnsi="Arial" w:cs="Arial"/>
          <w:color w:val="000000"/>
          <w:sz w:val="21"/>
          <w:szCs w:val="21"/>
        </w:rPr>
        <w:t>, которые отличаются от гигиенических правил рисования. Коротко их можно сформулировать так.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Посадка при письме.</w:t>
      </w:r>
    </w:p>
    <w:p w:rsidR="00A310F7" w:rsidRDefault="00A310F7" w:rsidP="00A310F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должны сидеть прямо, не касаясь грудью стола.</w:t>
      </w:r>
    </w:p>
    <w:p w:rsidR="00A310F7" w:rsidRDefault="00A310F7" w:rsidP="00A310F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Ноги всей ступней стоят на полу или на подставке, голова немного наклонена влево.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Положение рук при письме.</w:t>
      </w:r>
      <w:r>
        <w:rPr>
          <w:rFonts w:ascii="Arial" w:hAnsi="Arial" w:cs="Arial"/>
          <w:color w:val="000000"/>
          <w:sz w:val="21"/>
          <w:szCs w:val="21"/>
        </w:rPr>
        <w:t xml:space="preserve"> Руки пишущего должны лежать на столе так, чтобы локоть правой руки немного выступал за край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стола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правая рука свободно двигалась по строке, а левая — лежала на столе и снизу придерживала рабочий лист.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Положение кисти пишущей руки.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Кисть правой руки большей частью ладони должна быть обращена к поверхности стола, точками опоры для кисти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служат ногтевая фаланга несколько согнутого мизинца и нижняя часть ладони.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Положение ручки. </w:t>
      </w:r>
      <w:r>
        <w:rPr>
          <w:rFonts w:ascii="Arial" w:hAnsi="Arial" w:cs="Arial"/>
          <w:color w:val="000000"/>
          <w:sz w:val="21"/>
          <w:szCs w:val="21"/>
        </w:rPr>
        <w:t>Ручка кладется на средний палец правой руки, на его верхнюю ногтевую часть, ногтевая фаланга большого пальца придерживает ручку, а указательного — легко кладется сверху (расстояние — 1,5 см от пишущего узла) для управления ручкой при письме.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Положение тетради. </w:t>
      </w:r>
      <w:r>
        <w:rPr>
          <w:rFonts w:ascii="Arial" w:hAnsi="Arial" w:cs="Arial"/>
          <w:color w:val="000000"/>
          <w:sz w:val="21"/>
          <w:szCs w:val="21"/>
        </w:rPr>
        <w:t>Тетрадь лежит на столе с наклоном влево так, чтобы середина тетради была направлена к середине груди. По мере заполнения страницы левая рука передвигает тетрадь вверх, при этом середина тетради по-прежнему направлена к середине груди ребенка.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детей, которые пишут левой рукой, гигиенические правила необходимо соотносить с левой рукой как ведущей.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Методика работы над каждым гигиеническим правилом сводится к следующему: сначала взрослый объясняет правила, например, посадку при письме. Ребенок смотрит на посадку взрослого и обстоятельно анализирует положение всего корпуса при работе. Затем пробует сам принять правильную посадку, взрослый помогает ему. Следующий этап — самостоятельные пробы и контроль за своей посадкой.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Гигиенические правила можно изучать в следующей последовательности: посадка; положение листа тетради, рук, ручки; ведение руки по строке слева направо.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Выполняя различные упражнения по подготовке к письму, ребенок и обучающий должны постоянно помнить и соблюдать гигиенические правила письма, доводя их выполнение до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автоматизма. Соблюдение гигиенических правил поможет ребенку в дальнейшем преодолеть трудности технической стороны письма.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Работу по ознакомлению с контуром буквы следует начинать с развития у детей пространственных отношений. Задания, направленные на развитие пространственных отношений, могут быть даже в виде занимательных рисунков, отдельные элементы которых расположены вверху, внизу, в середине листа, слева, справа друг от друга и т. д.</w:t>
      </w:r>
    </w:p>
    <w:p w:rsidR="00A310F7" w:rsidRDefault="00103C9C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Работу  </w:t>
      </w:r>
      <w:r w:rsidR="00A310F7">
        <w:rPr>
          <w:rFonts w:ascii="Arial" w:hAnsi="Arial" w:cs="Arial"/>
          <w:color w:val="000000"/>
          <w:sz w:val="21"/>
          <w:szCs w:val="21"/>
        </w:rPr>
        <w:t>можно</w:t>
      </w:r>
      <w:proofErr w:type="gramEnd"/>
      <w:r w:rsidR="00A310F7">
        <w:rPr>
          <w:rFonts w:ascii="Arial" w:hAnsi="Arial" w:cs="Arial"/>
          <w:color w:val="000000"/>
          <w:sz w:val="21"/>
          <w:szCs w:val="21"/>
        </w:rPr>
        <w:t xml:space="preserve"> организовать в виде серии вопросов и заданий:</w:t>
      </w:r>
    </w:p>
    <w:p w:rsidR="00A310F7" w:rsidRDefault="00A310F7" w:rsidP="00A310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рассмотри картинку;</w:t>
      </w:r>
    </w:p>
    <w:p w:rsidR="00A310F7" w:rsidRDefault="00A310F7" w:rsidP="00A310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перечисли героев сказки;</w:t>
      </w:r>
    </w:p>
    <w:p w:rsidR="00A310F7" w:rsidRDefault="00A310F7" w:rsidP="00A310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нарисовано в центре?</w:t>
      </w:r>
    </w:p>
    <w:p w:rsidR="00A310F7" w:rsidRDefault="00A310F7" w:rsidP="00A310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закрась лодочку частой штриховкой, соблюдая гигиенические правила письма;</w:t>
      </w:r>
    </w:p>
    <w:p w:rsidR="00A310F7" w:rsidRDefault="00A310F7" w:rsidP="00A310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чего художник изобразил листок?</w:t>
      </w:r>
    </w:p>
    <w:p w:rsidR="00A310F7" w:rsidRDefault="00A310F7" w:rsidP="00A310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выше или ниже лодочки находится парус-листок?</w:t>
      </w:r>
    </w:p>
    <w:p w:rsidR="00A310F7" w:rsidRDefault="00A310F7" w:rsidP="00A310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закрась листок, соблюдая гигиенические правила письма, и выбери соответствующий цвет карандаша;</w:t>
      </w:r>
    </w:p>
    <w:p w:rsidR="00A310F7" w:rsidRDefault="00A310F7" w:rsidP="00A310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из героев сказки находится в середине лодки?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(Мышонок);</w:t>
      </w:r>
    </w:p>
    <w:p w:rsidR="00A310F7" w:rsidRDefault="00A310F7" w:rsidP="00A310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кто находится справа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мышонка?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Цыпленок);</w:t>
      </w:r>
    </w:p>
    <w:p w:rsidR="00A310F7" w:rsidRDefault="00A310F7" w:rsidP="00A310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кто находится слева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мышонка?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Жучок);</w:t>
      </w:r>
    </w:p>
    <w:p w:rsidR="00A310F7" w:rsidRDefault="00A310F7" w:rsidP="00A310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какую сторону смотрит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муравей?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Вправо);</w:t>
      </w:r>
    </w:p>
    <w:p w:rsidR="00A310F7" w:rsidRDefault="00A310F7" w:rsidP="00A310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видите слева от лодочки?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(Кувшинку);</w:t>
      </w:r>
    </w:p>
    <w:p w:rsidR="00A310F7" w:rsidRDefault="00A310F7" w:rsidP="00A310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закрась кувшинку, соблюдая гигиенические правила письма, выбери соответствующий цвет карандаша.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данных упражнений могут быть использованы книжки-раскраски или специально подготовленные пособия.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Знакомство с контуром буквы целесообразно начинать с конт</w:t>
      </w:r>
      <w:r w:rsidR="00103C9C">
        <w:rPr>
          <w:rFonts w:ascii="Arial" w:hAnsi="Arial" w:cs="Arial"/>
          <w:color w:val="000000"/>
          <w:sz w:val="21"/>
          <w:szCs w:val="21"/>
        </w:rPr>
        <w:t xml:space="preserve">уров предметов, известных детям. </w:t>
      </w:r>
      <w:r>
        <w:rPr>
          <w:rFonts w:ascii="Arial" w:hAnsi="Arial" w:cs="Arial"/>
          <w:color w:val="000000"/>
          <w:sz w:val="21"/>
          <w:szCs w:val="21"/>
        </w:rPr>
        <w:t>Задания</w:t>
      </w:r>
      <w:r w:rsidR="00103C9C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310F7" w:rsidRDefault="00A310F7" w:rsidP="00A310F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рассмотри рисунок;</w:t>
      </w:r>
    </w:p>
    <w:p w:rsidR="00A310F7" w:rsidRDefault="00A310F7" w:rsidP="00A310F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 формы солнышко?</w:t>
      </w:r>
    </w:p>
    <w:p w:rsidR="00A310F7" w:rsidRDefault="00A310F7" w:rsidP="00A310F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обведи контур солнышка по точкам;</w:t>
      </w:r>
    </w:p>
    <w:p w:rsidR="00A310F7" w:rsidRDefault="00A310F7" w:rsidP="00A310F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найди лучи солнышка;</w:t>
      </w:r>
    </w:p>
    <w:p w:rsidR="00A310F7" w:rsidRDefault="00A310F7" w:rsidP="00A310F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лучи, которые расположены от солнышка слева, обведи по контуру сверху вниз;</w:t>
      </w:r>
    </w:p>
    <w:p w:rsidR="00A310F7" w:rsidRDefault="00A310F7" w:rsidP="00A310F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лучи, которые расположены от солнышка справа, обведи по контуру снизу вверх.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Познакомив детей с внешним контуром предмета, можно усложнить задание и предложить работу внутри контура предмета </w:t>
      </w:r>
    </w:p>
    <w:p w:rsidR="00A310F7" w:rsidRDefault="00A310F7" w:rsidP="00A310F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рассмотри рисунок;</w:t>
      </w:r>
    </w:p>
    <w:p w:rsidR="00A310F7" w:rsidRDefault="00A310F7" w:rsidP="00A310F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изображено внутри контура луны?</w:t>
      </w:r>
    </w:p>
    <w:p w:rsidR="00A310F7" w:rsidRDefault="00A310F7" w:rsidP="00A310F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обведи контур «лица» луны, соблюдая гигиенические правила письма;</w:t>
      </w:r>
    </w:p>
    <w:p w:rsidR="00A310F7" w:rsidRDefault="00A310F7" w:rsidP="00A310F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обведи рубашку дедушки по контуру;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закрась рубашку внутри ее контура, соблюдая гигиенические правила письма и т. д.</w:t>
      </w:r>
    </w:p>
    <w:p w:rsidR="00A310F7" w:rsidRDefault="00103C9C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Знакомство</w:t>
      </w:r>
      <w:r w:rsidR="00A310F7">
        <w:rPr>
          <w:rFonts w:ascii="Arial" w:hAnsi="Arial" w:cs="Arial"/>
          <w:b/>
          <w:bCs/>
          <w:color w:val="000000"/>
          <w:sz w:val="21"/>
          <w:szCs w:val="21"/>
        </w:rPr>
        <w:t xml:space="preserve"> с рабочей строкой</w:t>
      </w:r>
      <w:r w:rsidR="00A310F7">
        <w:rPr>
          <w:rFonts w:ascii="Arial" w:hAnsi="Arial" w:cs="Arial"/>
          <w:color w:val="000000"/>
          <w:sz w:val="21"/>
          <w:szCs w:val="21"/>
        </w:rPr>
        <w:t> и правилам</w:t>
      </w:r>
      <w:r>
        <w:rPr>
          <w:rFonts w:ascii="Arial" w:hAnsi="Arial" w:cs="Arial"/>
          <w:color w:val="000000"/>
          <w:sz w:val="21"/>
          <w:szCs w:val="21"/>
        </w:rPr>
        <w:t>и</w:t>
      </w:r>
      <w:r w:rsidR="00A310F7">
        <w:rPr>
          <w:rFonts w:ascii="Arial" w:hAnsi="Arial" w:cs="Arial"/>
          <w:color w:val="000000"/>
          <w:sz w:val="21"/>
          <w:szCs w:val="21"/>
        </w:rPr>
        <w:t xml:space="preserve"> работы с ней. Ребенок учится работать на строке слева направо в ограниченном пространстве.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Первоначально рабочая строка должна быть достаточно широкой (2 см), а затем строка уменьшается до 1 см, 0,5 см.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Работу можно организовать следующим образом 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рассматривают в рабочих строках предметы и обводят их по контуру в</w:t>
      </w:r>
      <w:r w:rsidR="00103C9C">
        <w:rPr>
          <w:rFonts w:ascii="Arial" w:hAnsi="Arial" w:cs="Arial"/>
          <w:color w:val="000000"/>
          <w:sz w:val="21"/>
          <w:szCs w:val="21"/>
        </w:rPr>
        <w:t xml:space="preserve"> направлении, заданном стрелкой. </w:t>
      </w:r>
      <w:r>
        <w:rPr>
          <w:rFonts w:ascii="Arial" w:hAnsi="Arial" w:cs="Arial"/>
          <w:color w:val="000000"/>
          <w:sz w:val="21"/>
          <w:szCs w:val="21"/>
        </w:rPr>
        <w:t>Затем работа усложняется</w:t>
      </w:r>
      <w:r w:rsidR="00103C9C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 Малыши обводят контур предмета, который располагается в строке, над строкой, под строкой, что соответствует расположению букв и их элементов в рабочих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строках.Постепенно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упражнения становятся более сложными. Детям предлагается самостоятельно вписать недостающий контур предмета в рабочую строку 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тщательной подготовки целесообразно приступить к знакомству с контуром букв и их элементов</w:t>
      </w:r>
      <w:r w:rsidR="00103C9C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Дети рассматривают букву, находят ее в предметах, дорисовывают ее контур, делят букву на элементы, вырезают элементы и собирают из них букву. После такой работы можно предложить обвести букву, ее элементы по контуру, найти ее в письменных текстах.</w:t>
      </w:r>
      <w:r w:rsidR="00103C9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Задания могут быть даны на отдельных карточках или в отдельных тетрадях, имеющих небольшое количество страниц.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период подготовки 5— 6-летних детей к письму необходим дидактический материал, который учитывал бы наглядно-действенный характер мышления, стимулировал развитие более высокого уровня наглядно-образного мышления и формировал элементы отвлеченного мышления.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показывает практика, предложенная методическая система подготовки ребенка к письму наиболее полно учитывает возрастные возможности 5—7-летних детей, способствует их развитию, обеспечивает формирование необходимых каллиграфический умений.</w:t>
      </w:r>
    </w:p>
    <w:p w:rsidR="00A310F7" w:rsidRDefault="00A310F7" w:rsidP="00A310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B2ACF" w:rsidRDefault="007B2ACF"/>
    <w:sectPr w:rsidR="007B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4D"/>
    <w:multiLevelType w:val="multilevel"/>
    <w:tmpl w:val="7EC6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A4C80"/>
    <w:multiLevelType w:val="multilevel"/>
    <w:tmpl w:val="FE5C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1595E"/>
    <w:multiLevelType w:val="multilevel"/>
    <w:tmpl w:val="6E3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6639A"/>
    <w:multiLevelType w:val="multilevel"/>
    <w:tmpl w:val="BEF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34020"/>
    <w:multiLevelType w:val="multilevel"/>
    <w:tmpl w:val="8BC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12980"/>
    <w:multiLevelType w:val="multilevel"/>
    <w:tmpl w:val="7AD6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8245B"/>
    <w:multiLevelType w:val="multilevel"/>
    <w:tmpl w:val="BE0E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8E79C6"/>
    <w:multiLevelType w:val="multilevel"/>
    <w:tmpl w:val="D66E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3"/>
    <w:rsid w:val="00041F8B"/>
    <w:rsid w:val="000740B0"/>
    <w:rsid w:val="00081175"/>
    <w:rsid w:val="00091F4D"/>
    <w:rsid w:val="00103C9C"/>
    <w:rsid w:val="00104B46"/>
    <w:rsid w:val="001301F8"/>
    <w:rsid w:val="001338A4"/>
    <w:rsid w:val="00135BBE"/>
    <w:rsid w:val="0018368A"/>
    <w:rsid w:val="001B3785"/>
    <w:rsid w:val="001C1254"/>
    <w:rsid w:val="001D0615"/>
    <w:rsid w:val="00213687"/>
    <w:rsid w:val="00234699"/>
    <w:rsid w:val="002B6741"/>
    <w:rsid w:val="002D08DE"/>
    <w:rsid w:val="002D43C0"/>
    <w:rsid w:val="002E745D"/>
    <w:rsid w:val="002F3377"/>
    <w:rsid w:val="0030053B"/>
    <w:rsid w:val="00350A80"/>
    <w:rsid w:val="00371BD2"/>
    <w:rsid w:val="0038056E"/>
    <w:rsid w:val="00405C4E"/>
    <w:rsid w:val="00420DA4"/>
    <w:rsid w:val="00423C7C"/>
    <w:rsid w:val="00456E70"/>
    <w:rsid w:val="0047641D"/>
    <w:rsid w:val="004820D0"/>
    <w:rsid w:val="00497042"/>
    <w:rsid w:val="004D182A"/>
    <w:rsid w:val="004E689B"/>
    <w:rsid w:val="00537DBD"/>
    <w:rsid w:val="005524EF"/>
    <w:rsid w:val="005771E8"/>
    <w:rsid w:val="00581CC0"/>
    <w:rsid w:val="005B406A"/>
    <w:rsid w:val="005D6FE9"/>
    <w:rsid w:val="005F3F9C"/>
    <w:rsid w:val="00615252"/>
    <w:rsid w:val="00640F1A"/>
    <w:rsid w:val="00672E0D"/>
    <w:rsid w:val="006B7BAA"/>
    <w:rsid w:val="006B7FAA"/>
    <w:rsid w:val="006F0C0E"/>
    <w:rsid w:val="006F34D8"/>
    <w:rsid w:val="00710478"/>
    <w:rsid w:val="007164EE"/>
    <w:rsid w:val="00717C03"/>
    <w:rsid w:val="007218AA"/>
    <w:rsid w:val="00761FE6"/>
    <w:rsid w:val="007A1722"/>
    <w:rsid w:val="007A2735"/>
    <w:rsid w:val="007B2ACF"/>
    <w:rsid w:val="007C6B17"/>
    <w:rsid w:val="007C719B"/>
    <w:rsid w:val="008665F9"/>
    <w:rsid w:val="0089052F"/>
    <w:rsid w:val="008A7F49"/>
    <w:rsid w:val="008B363F"/>
    <w:rsid w:val="008B7F4C"/>
    <w:rsid w:val="008C7EE0"/>
    <w:rsid w:val="008D108F"/>
    <w:rsid w:val="008E3738"/>
    <w:rsid w:val="00953CA8"/>
    <w:rsid w:val="00971C85"/>
    <w:rsid w:val="009853E1"/>
    <w:rsid w:val="00986F4E"/>
    <w:rsid w:val="00987A87"/>
    <w:rsid w:val="00991F11"/>
    <w:rsid w:val="009A0553"/>
    <w:rsid w:val="009A4432"/>
    <w:rsid w:val="009D2F8A"/>
    <w:rsid w:val="009D5DCB"/>
    <w:rsid w:val="009E2D34"/>
    <w:rsid w:val="009F469A"/>
    <w:rsid w:val="009F5B0E"/>
    <w:rsid w:val="00A25492"/>
    <w:rsid w:val="00A25EBB"/>
    <w:rsid w:val="00A310F7"/>
    <w:rsid w:val="00A426BC"/>
    <w:rsid w:val="00A52759"/>
    <w:rsid w:val="00A823B5"/>
    <w:rsid w:val="00AB7423"/>
    <w:rsid w:val="00AF435A"/>
    <w:rsid w:val="00B1383E"/>
    <w:rsid w:val="00B141EC"/>
    <w:rsid w:val="00B25438"/>
    <w:rsid w:val="00B41687"/>
    <w:rsid w:val="00B450BB"/>
    <w:rsid w:val="00B56BA1"/>
    <w:rsid w:val="00BB5BD5"/>
    <w:rsid w:val="00BB5E82"/>
    <w:rsid w:val="00C075F5"/>
    <w:rsid w:val="00C132CF"/>
    <w:rsid w:val="00C217F5"/>
    <w:rsid w:val="00C35A6D"/>
    <w:rsid w:val="00C36C4F"/>
    <w:rsid w:val="00C40D39"/>
    <w:rsid w:val="00C416F7"/>
    <w:rsid w:val="00C4729B"/>
    <w:rsid w:val="00C7333A"/>
    <w:rsid w:val="00CA16BC"/>
    <w:rsid w:val="00CF6AD4"/>
    <w:rsid w:val="00D5181A"/>
    <w:rsid w:val="00DA1FBD"/>
    <w:rsid w:val="00DD3C27"/>
    <w:rsid w:val="00DF09B3"/>
    <w:rsid w:val="00DF22A3"/>
    <w:rsid w:val="00E00F64"/>
    <w:rsid w:val="00E02F3F"/>
    <w:rsid w:val="00E11E80"/>
    <w:rsid w:val="00E74F42"/>
    <w:rsid w:val="00E75232"/>
    <w:rsid w:val="00E80462"/>
    <w:rsid w:val="00E95362"/>
    <w:rsid w:val="00EB0F05"/>
    <w:rsid w:val="00F267F0"/>
    <w:rsid w:val="00F3302A"/>
    <w:rsid w:val="00F661A6"/>
    <w:rsid w:val="00F6768A"/>
    <w:rsid w:val="00F901B3"/>
    <w:rsid w:val="00FA7142"/>
    <w:rsid w:val="00FA7C15"/>
    <w:rsid w:val="00FD216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0595"/>
  <w15:docId w15:val="{6E0AA163-EC9B-44EF-9D27-96384334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Умница</cp:lastModifiedBy>
  <cp:revision>2</cp:revision>
  <dcterms:created xsi:type="dcterms:W3CDTF">2019-12-09T10:18:00Z</dcterms:created>
  <dcterms:modified xsi:type="dcterms:W3CDTF">2019-12-09T10:18:00Z</dcterms:modified>
</cp:coreProperties>
</file>