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7" w:rsidRPr="00B90437" w:rsidRDefault="00B90437" w:rsidP="00B90437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B9043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ТРЕНИНГ ДЛЯ РОДИТЕЛЕЙ: «Социально – эмоциональное развитие детей посредством игр и игровых упражнений»</w:t>
      </w:r>
    </w:p>
    <w:p w:rsidR="00B90437" w:rsidRPr="00B90437" w:rsidRDefault="00B90437" w:rsidP="007F43EA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Выполнил: воспитатель</w:t>
      </w:r>
      <w:r w:rsidR="007F43E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Копейкина Н. И.</w:t>
      </w:r>
      <w:bookmarkStart w:id="0" w:name="_GoBack"/>
      <w:bookmarkEnd w:id="0"/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Цель: </w:t>
      </w: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Показать важность эмоциональной готовности детей к общению с окружающим миром.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Задачи:</w:t>
      </w:r>
    </w:p>
    <w:p w:rsidR="00B90437" w:rsidRPr="00B90437" w:rsidRDefault="00B90437" w:rsidP="00B904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Установить эмоциональный контакт между всеми участниками;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2. Дать определение понятия эмоции, пиктограммы (знак, отображающий важнейшие узнаваемые черты объекта, предмета или явления, на которые он указывает, в схематическом виде).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3.Развивать дружеские взаимоотношения через игру;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4.Корректировать эмоциональные трудности детей (тревожность, страхи, агрессивность, низкая самооценка) посредством игр.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ВСТУПЛЕНИЕ: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Приветствие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(Цель: активизация положительных эмоций, настрой на совместную работу):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того чтобы отвлечься, взбодриться, я хочу предложить вам поиграть со мной в одну очень интересную игру. В ней вам необходимо выполнять мои команды очень быстро. Итак, начнем. В течение трех секунд, найдите себе партнёра и пожмите ему руку. Сейчас я буду говорить вам, какими частями тела вы будете очень быстро касаться своего партнёра: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левое колено к левому колену!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правая ладонь к правой ладони!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левое плечо к правому плечу!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-щека к щеке!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нос к носу!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Анализ: Скажите, понравилась ли эта игра? (ответы)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-Какие чувства вы испытали во время игры? (ответы).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-Веселье, азарт, восторг, другими словами, как назвать эти состояния?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(Эмоции).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Сразу же рождается вопрос: Что же это такое — эмоции? (ответы).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Эмоции</w:t>
      </w: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 — это необыкновенный узорчик чувств, ощущений, переживаний и волнений, благодаря которым ребенок взаимодействует с окружающей действительностью, параллельно понимая и осознавая её. Эмоции являются важнейшей частью психической жизни человека, и прежде всего ребенка.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-Все эмоции подразделяются на два вида.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-На какие? (положительные и отрицательные).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Бывают такие люди, которые сдерживают свои эмоции, как положительные, так и отрицательные. Что происходит с такими людьми? Ответ на этот вопрос издавна известен: такие люди заболевают. Недаром говорится, что невыплаканными слезами рыдают внутренние органы. Подавленный ужас, волнение - основная причина, которая способствует снижению иммунитета не только у детей, но и взрослых.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Мною определены наиболее эффективные методы и приемы моей работы по направлению в области эмоциональной сферы. Это нашло отражение в систематизации игр и игровых упражнений. А вам известно, что игра – одно из самых привлекательных для детей занятий. В ходе игр дети имеют возможность получить новые впечатления, приобретать социальный опыт общения друг с другом, не боясь выражать своих эмоций.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Я предлагаю вашему вниманию несколько таких игр и игровых упражнений, которые помогут вам созданию эмоционального контакта с </w:t>
      </w:r>
      <w:proofErr w:type="gramStart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вашем</w:t>
      </w:r>
      <w:proofErr w:type="gramEnd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ребенком.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ПРАКТИЧЕСКАЯ ЧАСТЬ.</w:t>
      </w:r>
    </w:p>
    <w:p w:rsidR="00B90437" w:rsidRPr="00B90437" w:rsidRDefault="00B90437" w:rsidP="00B904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ИГРЫ, НАПРАВЛЕННЫЕ НА РАЗВИТИЕ И РАСПОЗНАВАНИЕ ЭМОЦИЙ, НА ИЗУЧЕНИЕ НАСТРОЕНИЙ.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 «Найди пару»</w:t>
      </w: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 (с использованием пиктограмм и картинок)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научить распознавать эмоции с использованием схематических изображений (пиктограмм); развивать логику, быстроту реакции. Совершенствовать у детей умение интерпретировать эмоциональные состояния по схематическим изображениям.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 игры.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Одним участникам игры раздаются пиктограммы различных эмоций, другим – картинки с изображением людей и их эмоций в соответствии ситуации (вина, обида, грусть и т.п.) Участники делятся на две колонны (пиктограммы в одной стороне, а участники, у которых картинки в другой стороне); затем становятся друг против друга, дается несколько секунд, чтобы рассмотреть и картинки и пиктограммы, затем под музыку игроки производят хаотичные движения, можно танцевать, бегать, прыгать.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После того, как музыка затихнет, игроки стараются быстро найти свою пару в соответствии с изображением (например, игрок у которого находится картинка, где изображена девочка, разбившая вазу – </w:t>
      </w:r>
      <w:proofErr w:type="gramStart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испытывает чувство вины находит</w:t>
      </w:r>
      <w:proofErr w:type="gramEnd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свою пару с соответствующей пиктограммой).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Игры – пантомимы.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Игра: «Покажи, что ты чувствуешь»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развитие крупной и мелкой моторики. Развитие координации движения. Развитие и распознание эмоций.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 игры: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Покажи, что ты чувствуешь, когда: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тебе в автобусе наступили на ногу;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ты пошел с мамой в магазин и потерялся;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у тебя болит живот;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яркое солнце светит тебе прямо в глаза.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Игра: «Покажи походку»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(показывают все поочередно).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(Солдата, старика, человеку, которому жмут ботинки; человека, который несет тяжелые сумки; мальчика воображалы; обиженного человека).</w:t>
      </w:r>
      <w:proofErr w:type="gramEnd"/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Игра: «Покажем, что умеют говорить наши части тела»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(показывают </w:t>
      </w:r>
      <w:proofErr w:type="gramStart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</w:t>
      </w:r>
      <w:proofErr w:type="gramEnd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словам взрослого).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proofErr w:type="gramStart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proofErr w:type="gramEnd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ак наши плечи говорят: «Я гордый!»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как спина говорит: «Я старый человек»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как наш палец говорит: «Иди ко мне»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как наш рот говорит: «М-М-М, как вкусно!»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как наша голова говорит: «Нет-нет-нет»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-как делает наше ушко, чтобы сказать: «Я хочу услышать, как поет птичка»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как делает нос и рот, когда плохо пахнет;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- как глаза и рот говорят: «мне хочется спать».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2. ИГРЫ, НАПРАВЛЕННЫЕ НА РАЗВИТИЕ КОММУНИКАТИВНЫХ НАВЫКОВ, ЧУВСТВО ЮМОРА.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Игра: «Звериный хор»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Цель: развитие звуковой культуры речи (звукоподражание); формирование сенсорных представлений; развитие слухового восприятия.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 игры: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Участники игры подходят к столу, на котором находятся цветные карточки и выбирают их; после того как будет произведен выбор карточек, на которых изображены разные животные; предлагается исполнение песенки: «В лесу родилась елочка» не словами, а звуками животного, которого вы видите у себя на картинке.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Начинают коровы, продолжают котята, а теперь все вместе.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Игра: «</w:t>
      </w:r>
      <w:proofErr w:type="spellStart"/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Обзывалки</w:t>
      </w:r>
      <w:proofErr w:type="spellEnd"/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Вызывать положительные эмоции при помощи вербальных средств.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передают по кругу мяч, при этом называют друг друга разными необидными словами. Это могут быть название деревьев, фруктов, мебели и т.п.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Каждое обращение должно начинаться со слов: «А ты…». Например: «А ты – морковка!» В заключительном круге </w:t>
      </w:r>
      <w:proofErr w:type="gramStart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играющие</w:t>
      </w:r>
      <w:proofErr w:type="gramEnd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соседу сказать что- то приятное, например: «А ты – солнышко!»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3. ПОДВИЖНЫЕ ИГРЫ ДЛЯ ДИАГНОСТИКИ ЭМОЦИОНАЛЬНЫХ ПРОЯВЛЕНИЙ У ДЕТЕЙ.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ИГРА: «Музыкальный стульчик»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изучить эмоциональное проявление у детей в игре. Развивать быстроту реакции.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 игры.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кругу расставляются стулья, их количество должно быть больше на один стул, чем количество участников игры (напр., 5 стульев – 6 игроков). Затем участники игры под музыку бегают вокруг стульев, по окончании музыки, они занимают свободный стул, кто сесть на него не успел, выходит из игры, забирая с собой стул. Игра продолжается до тех пор, пока не останется один участник – победитель.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ЗАКЛЮЧЕНИЕ.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сегодняшнем тренинге я продемонстрировала лишь часть тех игр и игровых упражнений, которые способствуют социально – эмоциональному развитию детей. Надеюсь, вам понравился сегодняшний тренинг и вы будите использовать </w:t>
      </w:r>
      <w:proofErr w:type="spellStart"/>
      <w:proofErr w:type="gramStart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использовать</w:t>
      </w:r>
      <w:proofErr w:type="spellEnd"/>
      <w:proofErr w:type="gramEnd"/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эти игры в домашних условиях. Спасибо большое, что вы уделили время и пришли к нам поиграть, а сейчас я попрошу оценить данное мероприятие.</w:t>
      </w:r>
    </w:p>
    <w:p w:rsidR="00B90437" w:rsidRPr="00B90437" w:rsidRDefault="00B90437" w:rsidP="00B9043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043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Анализ</w:t>
      </w:r>
      <w:r w:rsidRPr="00B90437">
        <w:rPr>
          <w:rFonts w:ascii="Times New Roman" w:eastAsia="Times New Roman" w:hAnsi="Times New Roman" w:cs="Times New Roman"/>
          <w:sz w:val="29"/>
          <w:szCs w:val="29"/>
          <w:lang w:eastAsia="ru-RU"/>
        </w:rPr>
        <w:t>: в конце тренинга участники подходят к столу, на котором лежат смайлики с изображением эмоций (грустные и веселые). Если мероприятие понравилось, то выбирается веселый смайлик, если нет – то грустный.</w:t>
      </w:r>
    </w:p>
    <w:p w:rsidR="006C5763" w:rsidRDefault="006C5763"/>
    <w:sectPr w:rsidR="006C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7216"/>
    <w:multiLevelType w:val="multilevel"/>
    <w:tmpl w:val="F7DC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E5B03"/>
    <w:multiLevelType w:val="multilevel"/>
    <w:tmpl w:val="A86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5"/>
    <w:rsid w:val="006C5763"/>
    <w:rsid w:val="007F43EA"/>
    <w:rsid w:val="00B90437"/>
    <w:rsid w:val="00C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5969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dcterms:created xsi:type="dcterms:W3CDTF">2019-07-30T13:21:00Z</dcterms:created>
  <dcterms:modified xsi:type="dcterms:W3CDTF">2019-08-21T03:36:00Z</dcterms:modified>
</cp:coreProperties>
</file>