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B54" w:rsidRDefault="003F4B54" w:rsidP="003F4B54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3F4B54" w:rsidRDefault="003F4B54" w:rsidP="003F4B54">
      <w:pPr>
        <w:pStyle w:val="a3"/>
        <w:shd w:val="clear" w:color="auto" w:fill="FFFFFF"/>
        <w:spacing w:after="0" w:line="100" w:lineRule="atLeast"/>
        <w:jc w:val="center"/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«Детский сад комбинированного вида № 1»</w:t>
      </w:r>
    </w:p>
    <w:p w:rsidR="003F4B54" w:rsidRDefault="003F4B54" w:rsidP="003F4B54">
      <w:pPr>
        <w:pStyle w:val="a3"/>
        <w:shd w:val="clear" w:color="auto" w:fill="FFFFFF"/>
        <w:spacing w:after="0" w:line="100" w:lineRule="atLeast"/>
        <w:ind w:firstLine="646"/>
        <w:jc w:val="center"/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городского округа Самара</w:t>
      </w:r>
    </w:p>
    <w:p w:rsidR="00203027" w:rsidRDefault="00203027"/>
    <w:p w:rsidR="003F4B54" w:rsidRDefault="003F4B54"/>
    <w:p w:rsidR="003F4B54" w:rsidRDefault="003F4B54"/>
    <w:p w:rsidR="003F4B54" w:rsidRDefault="003F4B54"/>
    <w:p w:rsidR="003F4B54" w:rsidRDefault="003F4B54"/>
    <w:p w:rsidR="003F4B54" w:rsidRDefault="003F4B54" w:rsidP="003F4B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B54" w:rsidRDefault="003F4B54" w:rsidP="003F4B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B54" w:rsidRDefault="003F4B54" w:rsidP="003F4B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B54" w:rsidRPr="003F4B54" w:rsidRDefault="003F4B54" w:rsidP="003F4B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Дидактическая игра на социально-коммуникативное развитие </w:t>
      </w:r>
    </w:p>
    <w:p w:rsidR="003F4B54" w:rsidRDefault="003F4B54" w:rsidP="003F4B54">
      <w:pPr>
        <w:jc w:val="center"/>
        <w:rPr>
          <w:rFonts w:ascii="Times New Roman" w:hAnsi="Times New Roman" w:cs="Times New Roman"/>
          <w:sz w:val="32"/>
          <w:szCs w:val="32"/>
        </w:rPr>
      </w:pPr>
      <w:r w:rsidRPr="003F4B54">
        <w:rPr>
          <w:rFonts w:ascii="Times New Roman" w:hAnsi="Times New Roman" w:cs="Times New Roman"/>
          <w:sz w:val="32"/>
          <w:szCs w:val="32"/>
        </w:rPr>
        <w:t>«</w:t>
      </w:r>
      <w:r w:rsidR="007D48B4">
        <w:rPr>
          <w:rFonts w:ascii="Times New Roman" w:hAnsi="Times New Roman" w:cs="Times New Roman"/>
          <w:sz w:val="32"/>
          <w:szCs w:val="32"/>
        </w:rPr>
        <w:t>Играем вместе!»</w:t>
      </w:r>
    </w:p>
    <w:p w:rsidR="003F4B54" w:rsidRDefault="003F4B54" w:rsidP="003F4B5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4B54" w:rsidRDefault="003F4B54" w:rsidP="003F4B5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4B54" w:rsidRDefault="003F4B54" w:rsidP="003F4B5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4B54" w:rsidRDefault="003F4B54" w:rsidP="003F4B5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4B54" w:rsidRDefault="003F4B54" w:rsidP="003F4B5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4B54" w:rsidRDefault="003F4B54" w:rsidP="003F4B5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4B54" w:rsidRDefault="003F4B54" w:rsidP="003F4B5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4B54" w:rsidRDefault="003F4B54" w:rsidP="003F4B5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4B54" w:rsidRDefault="00770671" w:rsidP="00770671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Автор</w:t>
      </w:r>
      <w:r w:rsidR="00D12BC6">
        <w:rPr>
          <w:rFonts w:ascii="Times New Roman" w:hAnsi="Times New Roman" w:cs="Times New Roman"/>
          <w:sz w:val="32"/>
          <w:szCs w:val="32"/>
        </w:rPr>
        <w:t>ы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="00D12BC6">
        <w:rPr>
          <w:rFonts w:ascii="Times New Roman" w:hAnsi="Times New Roman" w:cs="Times New Roman"/>
          <w:sz w:val="32"/>
          <w:szCs w:val="32"/>
        </w:rPr>
        <w:t xml:space="preserve">Воспитатель </w:t>
      </w:r>
      <w:proofErr w:type="spellStart"/>
      <w:r w:rsidR="00D12BC6">
        <w:rPr>
          <w:rFonts w:ascii="Times New Roman" w:hAnsi="Times New Roman" w:cs="Times New Roman"/>
          <w:sz w:val="32"/>
          <w:szCs w:val="32"/>
        </w:rPr>
        <w:t>Байгильдина</w:t>
      </w:r>
      <w:proofErr w:type="spellEnd"/>
      <w:r w:rsidR="00D12BC6">
        <w:rPr>
          <w:rFonts w:ascii="Times New Roman" w:hAnsi="Times New Roman" w:cs="Times New Roman"/>
          <w:sz w:val="32"/>
          <w:szCs w:val="32"/>
        </w:rPr>
        <w:t xml:space="preserve"> Юлия Петровна</w:t>
      </w:r>
    </w:p>
    <w:p w:rsidR="00D12BC6" w:rsidRDefault="00D12BC6" w:rsidP="00770671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Краснова Людмила Владимировна</w:t>
      </w:r>
    </w:p>
    <w:p w:rsidR="003F4B54" w:rsidRDefault="003F4B54" w:rsidP="003F4B54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3F4B54" w:rsidRDefault="00D12BC6" w:rsidP="003F4B5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Самара, 2019</w:t>
      </w:r>
    </w:p>
    <w:p w:rsidR="003F4B54" w:rsidRDefault="003F4B54" w:rsidP="003F4B5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4B54" w:rsidRDefault="0044647B" w:rsidP="003F4B5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2799647</wp:posOffset>
            </wp:positionH>
            <wp:positionV relativeFrom="paragraph">
              <wp:posOffset>-80439</wp:posOffset>
            </wp:positionV>
            <wp:extent cx="3503930" cy="252857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_47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93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-791313</wp:posOffset>
            </wp:positionH>
            <wp:positionV relativeFrom="paragraph">
              <wp:posOffset>-109992</wp:posOffset>
            </wp:positionV>
            <wp:extent cx="3413125" cy="25590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_47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12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-766806</wp:posOffset>
            </wp:positionH>
            <wp:positionV relativeFrom="paragraph">
              <wp:posOffset>3315953</wp:posOffset>
            </wp:positionV>
            <wp:extent cx="3429000" cy="279844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M_47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B54" w:rsidRDefault="0044647B" w:rsidP="003F4B5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2766695</wp:posOffset>
            </wp:positionH>
            <wp:positionV relativeFrom="paragraph">
              <wp:posOffset>471805</wp:posOffset>
            </wp:positionV>
            <wp:extent cx="3556000" cy="27838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M_47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B54" w:rsidRDefault="0044647B" w:rsidP="003F4B5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-3543300</wp:posOffset>
            </wp:positionH>
            <wp:positionV relativeFrom="paragraph">
              <wp:posOffset>3642995</wp:posOffset>
            </wp:positionV>
            <wp:extent cx="3338830" cy="250380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_47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3610696</wp:posOffset>
            </wp:positionV>
            <wp:extent cx="3413760" cy="256032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M_47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47B" w:rsidRDefault="0044647B" w:rsidP="0044647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45306" w:rsidRPr="00555D41" w:rsidRDefault="00945306" w:rsidP="004464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5D41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на социально-коммуникативное развитие</w:t>
      </w:r>
    </w:p>
    <w:p w:rsidR="00945306" w:rsidRPr="00555D41" w:rsidRDefault="00945306" w:rsidP="00FE610F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5D41">
        <w:rPr>
          <w:rFonts w:ascii="Times New Roman" w:hAnsi="Times New Roman" w:cs="Times New Roman"/>
          <w:b/>
          <w:sz w:val="28"/>
          <w:szCs w:val="28"/>
        </w:rPr>
        <w:t>«</w:t>
      </w:r>
      <w:r w:rsidR="007D48B4" w:rsidRPr="00555D41">
        <w:rPr>
          <w:rFonts w:ascii="Times New Roman" w:hAnsi="Times New Roman" w:cs="Times New Roman"/>
          <w:b/>
          <w:sz w:val="28"/>
          <w:szCs w:val="28"/>
        </w:rPr>
        <w:t>Играем вместе!»</w:t>
      </w:r>
    </w:p>
    <w:p w:rsidR="00FE610F" w:rsidRPr="0044647B" w:rsidRDefault="00FE610F" w:rsidP="0044647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647B">
        <w:rPr>
          <w:rStyle w:val="a4"/>
          <w:rFonts w:ascii="Times New Roman" w:hAnsi="Times New Roman" w:cs="Times New Roman"/>
          <w:b w:val="0"/>
          <w:sz w:val="28"/>
          <w:szCs w:val="28"/>
        </w:rPr>
        <w:t>ФГОС дошкольного образования</w:t>
      </w:r>
      <w:r w:rsidRPr="0044647B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44647B">
        <w:rPr>
          <w:rFonts w:ascii="Times New Roman" w:hAnsi="Times New Roman" w:cs="Times New Roman"/>
          <w:sz w:val="28"/>
          <w:szCs w:val="28"/>
        </w:rPr>
        <w:t>неоднократно указывает</w:t>
      </w:r>
      <w:r w:rsidRPr="004464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647B">
        <w:rPr>
          <w:rFonts w:ascii="Times New Roman" w:hAnsi="Times New Roman" w:cs="Times New Roman"/>
          <w:sz w:val="28"/>
          <w:szCs w:val="28"/>
        </w:rPr>
        <w:t>на</w:t>
      </w:r>
      <w:r w:rsidRPr="0044647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1" w:history="1">
        <w:r w:rsidRPr="0044647B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  <w:bdr w:val="none" w:sz="0" w:space="0" w:color="auto" w:frame="1"/>
          </w:rPr>
          <w:t>позитивную социализацию</w:t>
        </w:r>
      </w:hyperlink>
      <w:r w:rsidRPr="0044647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4647B">
        <w:rPr>
          <w:rFonts w:ascii="Times New Roman" w:hAnsi="Times New Roman" w:cs="Times New Roman"/>
          <w:sz w:val="28"/>
          <w:szCs w:val="28"/>
        </w:rPr>
        <w:t>ребенка, развитие</w:t>
      </w:r>
      <w:r w:rsidRPr="0044647B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44647B">
        <w:rPr>
          <w:rStyle w:val="a4"/>
          <w:rFonts w:ascii="Times New Roman" w:hAnsi="Times New Roman" w:cs="Times New Roman"/>
          <w:b w:val="0"/>
          <w:sz w:val="28"/>
          <w:szCs w:val="28"/>
        </w:rPr>
        <w:t>положительного самоощущения</w:t>
      </w:r>
      <w:r w:rsidRPr="0044647B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44647B">
        <w:rPr>
          <w:rFonts w:ascii="Times New Roman" w:hAnsi="Times New Roman" w:cs="Times New Roman"/>
          <w:sz w:val="28"/>
          <w:szCs w:val="28"/>
        </w:rPr>
        <w:t>и формирование</w:t>
      </w:r>
      <w:r w:rsidRPr="0044647B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44647B">
        <w:rPr>
          <w:rStyle w:val="a4"/>
          <w:rFonts w:ascii="Times New Roman" w:hAnsi="Times New Roman" w:cs="Times New Roman"/>
          <w:b w:val="0"/>
          <w:sz w:val="28"/>
          <w:szCs w:val="28"/>
        </w:rPr>
        <w:t>позитивного отношения</w:t>
      </w:r>
      <w:r w:rsidRPr="0044647B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44647B">
        <w:rPr>
          <w:rFonts w:ascii="Times New Roman" w:hAnsi="Times New Roman" w:cs="Times New Roman"/>
          <w:sz w:val="28"/>
          <w:szCs w:val="28"/>
        </w:rPr>
        <w:t>к деятельности</w:t>
      </w:r>
      <w:r w:rsidRPr="004464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647B">
        <w:rPr>
          <w:rFonts w:ascii="Times New Roman" w:hAnsi="Times New Roman" w:cs="Times New Roman"/>
          <w:sz w:val="28"/>
          <w:szCs w:val="28"/>
        </w:rPr>
        <w:t>человека, к окружающей среде. Однако, это не только</w:t>
      </w:r>
      <w:r w:rsidRPr="0044647B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44647B">
        <w:rPr>
          <w:rStyle w:val="a4"/>
          <w:rFonts w:ascii="Times New Roman" w:hAnsi="Times New Roman" w:cs="Times New Roman"/>
          <w:b w:val="0"/>
          <w:sz w:val="28"/>
          <w:szCs w:val="28"/>
        </w:rPr>
        <w:t>обеспечение эмоционального благополучия</w:t>
      </w:r>
      <w:r w:rsidRPr="0044647B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44647B">
        <w:rPr>
          <w:rFonts w:ascii="Times New Roman" w:hAnsi="Times New Roman" w:cs="Times New Roman"/>
          <w:sz w:val="28"/>
          <w:szCs w:val="28"/>
        </w:rPr>
        <w:t>дошкольника и</w:t>
      </w:r>
      <w:r w:rsidRPr="0044647B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44647B">
        <w:rPr>
          <w:rStyle w:val="a4"/>
          <w:rFonts w:ascii="Times New Roman" w:hAnsi="Times New Roman" w:cs="Times New Roman"/>
          <w:b w:val="0"/>
          <w:sz w:val="28"/>
          <w:szCs w:val="28"/>
        </w:rPr>
        <w:t>получение нового опыта с радостью и удовольствием</w:t>
      </w:r>
      <w:r w:rsidRPr="0044647B">
        <w:rPr>
          <w:rFonts w:ascii="Times New Roman" w:hAnsi="Times New Roman" w:cs="Times New Roman"/>
          <w:b/>
          <w:sz w:val="28"/>
          <w:szCs w:val="28"/>
        </w:rPr>
        <w:t>.</w:t>
      </w:r>
    </w:p>
    <w:p w:rsidR="00FE610F" w:rsidRDefault="00FE610F" w:rsidP="00F70C5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610F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 из принципов ФГОС дошкольного образования является построение образовательного процесса на адекватных возрасту формах работы с детьми. Основной формой работы с детьми дошкольного возраста и ведущим видом деятельности для них является игра. Именно игра позволяет построить адекватную особенностям дошкольников систему обучения, обеспечивает вариативность дошкольного воспитания.</w:t>
      </w:r>
    </w:p>
    <w:p w:rsidR="0044647B" w:rsidRDefault="0044647B" w:rsidP="004464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Социально-коммуникативные игры это прекрасный способ решать проблемы дошкольников с гиперактивностью, повышенной возбудимостью, и наоборот детей, которые не умеют общаться со сверстниками в связи с робостью, неуверенностью.</w:t>
      </w:r>
    </w:p>
    <w:p w:rsidR="0044647B" w:rsidRDefault="0044647B" w:rsidP="004464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Дидактическая игра «Играем вместе!» разработана </w:t>
      </w:r>
      <w:r w:rsidR="00D12B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для детей 5-6</w:t>
      </w:r>
      <w:r w:rsidRPr="00555D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лет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помощью деревянного конструктора и «</w:t>
      </w:r>
      <w:r w:rsidR="00835E4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44647B" w:rsidRDefault="0044647B" w:rsidP="004464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81C">
        <w:rPr>
          <w:rFonts w:ascii="Times New Roman" w:hAnsi="Times New Roman" w:cs="Times New Roman"/>
          <w:sz w:val="28"/>
          <w:szCs w:val="28"/>
        </w:rPr>
        <w:t>Такую игру можно легко собрать самим детям, стоить лишь один раз вовлечь их в этот процесс, для игры мы берем платформу для «Лего», кубик, т.к. эта игра «построена» по принципу игры-ходилки, персонажи для детей, декорации. Необходимо учитывать, что если игра рассчитана для детей 4-5 лет, то, исходя из образовательной программы нашего сада, цифры на кубике только до 5 (сторона 6 заменяется на любую цифру от 1 до 5).</w:t>
      </w:r>
    </w:p>
    <w:p w:rsidR="0044647B" w:rsidRPr="00E1581C" w:rsidRDefault="0044647B" w:rsidP="004464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221">
        <w:rPr>
          <w:rFonts w:ascii="Times New Roman" w:hAnsi="Times New Roman" w:cs="Times New Roman"/>
          <w:b/>
          <w:sz w:val="28"/>
          <w:szCs w:val="28"/>
        </w:rPr>
        <w:t>Игра вариативна!</w:t>
      </w:r>
      <w:r>
        <w:rPr>
          <w:rFonts w:ascii="Times New Roman" w:hAnsi="Times New Roman" w:cs="Times New Roman"/>
          <w:sz w:val="28"/>
          <w:szCs w:val="28"/>
        </w:rPr>
        <w:t xml:space="preserve"> Она усложняется в зависимости от возраста детей, играть в нее можно со второй младшей группы вплоть до подготовительной, усложняются темы, постройки игры, задания на карточках, игральный кубик. Так же ребенок может играть в нее без заданий, самостоятельно, как в обычную ходилку.</w:t>
      </w:r>
    </w:p>
    <w:p w:rsidR="0044647B" w:rsidRPr="00E1581C" w:rsidRDefault="0044647B" w:rsidP="0044647B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1581C">
        <w:rPr>
          <w:rFonts w:ascii="Times New Roman" w:hAnsi="Times New Roman" w:cs="Times New Roman"/>
          <w:sz w:val="28"/>
          <w:szCs w:val="28"/>
        </w:rPr>
        <w:t xml:space="preserve">Декорации и персонажи зависят от темы сюжета, то есть </w:t>
      </w:r>
      <w:r>
        <w:rPr>
          <w:rFonts w:ascii="Times New Roman" w:hAnsi="Times New Roman" w:cs="Times New Roman"/>
          <w:sz w:val="28"/>
          <w:szCs w:val="28"/>
        </w:rPr>
        <w:t>это может быть сюжет на хорошие и плохие поступки, или вежливые слова, или семья, или профессии, сюжетов может быть огромное количество!</w:t>
      </w:r>
      <w:r w:rsidRPr="00E1581C">
        <w:rPr>
          <w:rFonts w:ascii="Times New Roman" w:hAnsi="Times New Roman" w:cs="Times New Roman"/>
          <w:sz w:val="28"/>
          <w:szCs w:val="28"/>
        </w:rPr>
        <w:t xml:space="preserve"> Эту игру можно использовать как на знакомство с темой, так на ее закреплен</w:t>
      </w:r>
      <w:r>
        <w:rPr>
          <w:rFonts w:ascii="Times New Roman" w:hAnsi="Times New Roman" w:cs="Times New Roman"/>
          <w:sz w:val="28"/>
          <w:szCs w:val="28"/>
        </w:rPr>
        <w:t xml:space="preserve">ие, как в первой </w:t>
      </w:r>
      <w:r w:rsidRPr="00E1581C">
        <w:rPr>
          <w:rFonts w:ascii="Times New Roman" w:hAnsi="Times New Roman" w:cs="Times New Roman"/>
          <w:sz w:val="28"/>
          <w:szCs w:val="28"/>
        </w:rPr>
        <w:t>половине дня, так и во второй.</w:t>
      </w:r>
    </w:p>
    <w:p w:rsidR="0044647B" w:rsidRDefault="0044647B" w:rsidP="0044647B">
      <w:pPr>
        <w:spacing w:after="0"/>
        <w:ind w:firstLine="709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E1581C">
        <w:rPr>
          <w:rFonts w:ascii="Times New Roman" w:hAnsi="Times New Roman" w:cs="Times New Roman"/>
          <w:sz w:val="28"/>
          <w:szCs w:val="28"/>
        </w:rPr>
        <w:t>Очень важно иметь ввиду, что,</w:t>
      </w:r>
      <w:r w:rsidRPr="005E1221">
        <w:rPr>
          <w:rFonts w:ascii="Times New Roman" w:hAnsi="Times New Roman" w:cs="Times New Roman"/>
          <w:sz w:val="28"/>
          <w:szCs w:val="28"/>
        </w:rPr>
        <w:t xml:space="preserve"> к</w:t>
      </w:r>
      <w:r w:rsidRPr="005E1221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огда</w:t>
      </w:r>
      <w:r w:rsidRPr="00E1581C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ребенок встает на определенный ход он выполняет задание</w:t>
      </w:r>
      <w:r w:rsidRPr="00E1581C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, которое сам выбирает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из карточек. </w:t>
      </w:r>
      <w:r w:rsidRPr="00E1581C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Задание </w:t>
      </w:r>
      <w:r w:rsidRPr="00E1581C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>д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олжно соответствовать теме игры! Если это игра на закрепление нескольких тем, то карточки с заданиями могут быть из различных тем.</w:t>
      </w:r>
    </w:p>
    <w:p w:rsidR="0044647B" w:rsidRDefault="0044647B" w:rsidP="0044647B">
      <w:pPr>
        <w:spacing w:after="0"/>
        <w:ind w:firstLine="709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На фото представлен сюжет игры по теме «Профессии города!» На платформе представлены декорации города. Дети выбирают себе персонажа. Например: полицейский, пожарный, шофер и т.д. Задание игры: добраться до своего специального транспорта, выполняя задания. Побеждает тот, кто приходит к финишу первым и найдет свой транспорт.</w:t>
      </w:r>
    </w:p>
    <w:p w:rsidR="007D48B4" w:rsidRDefault="0044647B" w:rsidP="0044647B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7D48B4" w:rsidRPr="00555D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 игры:</w:t>
      </w:r>
      <w:r w:rsidR="007D48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создание условий для позитивной социализации детей. </w:t>
      </w:r>
    </w:p>
    <w:p w:rsidR="007D48B4" w:rsidRDefault="00AB2DD8" w:rsidP="00F70C5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</w:t>
      </w:r>
      <w:r w:rsidR="007D48B4" w:rsidRPr="00555D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</w:t>
      </w:r>
      <w:r w:rsidR="007D48B4" w:rsidRPr="00AB2DD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7D48B4" w:rsidRPr="00555D41" w:rsidRDefault="007D48B4" w:rsidP="00F70C5C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48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развивать социально-коммуникативные способности детей используя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дидактическую</w:t>
      </w:r>
      <w:r w:rsidRPr="007D48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игру;</w:t>
      </w:r>
    </w:p>
    <w:p w:rsidR="00555D41" w:rsidRPr="007D48B4" w:rsidRDefault="00555D41" w:rsidP="00F70C5C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общение и взаимодействие детей с окружающими;</w:t>
      </w:r>
    </w:p>
    <w:p w:rsidR="007D48B4" w:rsidRDefault="007D48B4" w:rsidP="00F70C5C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моральные и нравственные качества детей;</w:t>
      </w:r>
    </w:p>
    <w:p w:rsidR="007D48B4" w:rsidRDefault="007D48B4" w:rsidP="00F70C5C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культурно-гигиенические навыки;</w:t>
      </w:r>
    </w:p>
    <w:p w:rsidR="00555D41" w:rsidRDefault="00555D41" w:rsidP="00F70C5C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осознанное отношение к выполнению правил безопасности;</w:t>
      </w:r>
    </w:p>
    <w:p w:rsidR="007D48B4" w:rsidRDefault="00555D41" w:rsidP="00F70C5C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7D48B4">
        <w:rPr>
          <w:rFonts w:ascii="Times New Roman" w:hAnsi="Times New Roman" w:cs="Times New Roman"/>
          <w:sz w:val="28"/>
          <w:szCs w:val="28"/>
        </w:rPr>
        <w:t>ормировать умения общаться в коллективе;</w:t>
      </w:r>
    </w:p>
    <w:p w:rsidR="00555D41" w:rsidRDefault="00555D41" w:rsidP="00F70C5C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представления о труде взрослых;</w:t>
      </w:r>
    </w:p>
    <w:p w:rsidR="005E1221" w:rsidRDefault="007F41AC" w:rsidP="00F70C5C">
      <w:pPr>
        <w:spacing w:after="0"/>
        <w:ind w:firstLine="709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Очень важно перед такими играми объяснять детям правила и разыгрывать первый ход для </w:t>
      </w:r>
      <w:r w:rsidR="00AB2DD8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избегания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конфликтных ситуаций среди детей. Например: считалка, собрать картинку, бросить кубик на большее количество точек и т.д.</w:t>
      </w:r>
      <w:r w:rsidR="005E122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7F41AC" w:rsidRDefault="007F41AC" w:rsidP="00F70C5C">
      <w:pPr>
        <w:spacing w:after="0"/>
        <w:ind w:firstLine="709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Правила игры идентичны с правилами обычной игры - ходилки, но все так же зависимы от основной образовательной программы дошкольного учреждения.</w:t>
      </w:r>
    </w:p>
    <w:p w:rsidR="007F41AC" w:rsidRPr="00A800A8" w:rsidRDefault="007F41AC" w:rsidP="00835E4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800A8"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Правила игры «Играем вместе!»:</w:t>
      </w:r>
    </w:p>
    <w:p w:rsidR="007F41AC" w:rsidRPr="00CA33B0" w:rsidRDefault="007F41AC" w:rsidP="004464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эффективности игры лучше играть в нее с детьми от 2 до 4 участников.</w:t>
      </w:r>
      <w:r w:rsidRPr="00CA33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Кирпичик желтого цвета это «СТАРТ».</w:t>
      </w:r>
      <w:r w:rsidRPr="00CA33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Обязательно определяем право первого хода</w:t>
      </w:r>
      <w:r w:rsidRPr="00CA33B0">
        <w:rPr>
          <w:rFonts w:ascii="Times New Roman" w:hAnsi="Times New Roman" w:cs="Times New Roman"/>
          <w:sz w:val="28"/>
          <w:szCs w:val="28"/>
        </w:rPr>
        <w:t xml:space="preserve">. Игроки по очереди бросают кубик и передвигают свою фишку на выпавшее на нем количество ходов. </w:t>
      </w:r>
    </w:p>
    <w:p w:rsidR="007F41AC" w:rsidRPr="00CA33B0" w:rsidRDefault="007F41AC" w:rsidP="00F70C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33B0">
        <w:rPr>
          <w:rFonts w:ascii="Times New Roman" w:hAnsi="Times New Roman" w:cs="Times New Roman"/>
          <w:sz w:val="28"/>
          <w:szCs w:val="28"/>
        </w:rPr>
        <w:t xml:space="preserve">       Остановившись на синем</w:t>
      </w:r>
      <w:r w:rsidR="00AB2DD8">
        <w:rPr>
          <w:rFonts w:ascii="Times New Roman" w:hAnsi="Times New Roman" w:cs="Times New Roman"/>
          <w:sz w:val="28"/>
          <w:szCs w:val="28"/>
        </w:rPr>
        <w:t xml:space="preserve"> или оранжевом поле</w:t>
      </w:r>
      <w:r w:rsidRPr="00CA33B0">
        <w:rPr>
          <w:rFonts w:ascii="Times New Roman" w:hAnsi="Times New Roman" w:cs="Times New Roman"/>
          <w:sz w:val="28"/>
          <w:szCs w:val="28"/>
        </w:rPr>
        <w:t xml:space="preserve">, игрок выполняет </w:t>
      </w:r>
      <w:r>
        <w:rPr>
          <w:rFonts w:ascii="Times New Roman" w:hAnsi="Times New Roman" w:cs="Times New Roman"/>
          <w:sz w:val="28"/>
          <w:szCs w:val="28"/>
        </w:rPr>
        <w:t>задание по карточке</w:t>
      </w:r>
      <w:r w:rsidRPr="00CA33B0">
        <w:rPr>
          <w:rFonts w:ascii="Times New Roman" w:hAnsi="Times New Roman" w:cs="Times New Roman"/>
          <w:sz w:val="28"/>
          <w:szCs w:val="28"/>
        </w:rPr>
        <w:t xml:space="preserve"> синего</w:t>
      </w:r>
      <w:r w:rsidR="009E2702">
        <w:rPr>
          <w:rFonts w:ascii="Times New Roman" w:hAnsi="Times New Roman" w:cs="Times New Roman"/>
          <w:sz w:val="28"/>
          <w:szCs w:val="28"/>
        </w:rPr>
        <w:t xml:space="preserve"> или оранжевого</w:t>
      </w:r>
      <w:r w:rsidRPr="00CA33B0">
        <w:rPr>
          <w:rFonts w:ascii="Times New Roman" w:hAnsi="Times New Roman" w:cs="Times New Roman"/>
          <w:sz w:val="28"/>
          <w:szCs w:val="28"/>
        </w:rPr>
        <w:t xml:space="preserve"> цвета, которую он выберет сам.</w:t>
      </w:r>
    </w:p>
    <w:p w:rsidR="007F41AC" w:rsidRPr="00CA33B0" w:rsidRDefault="007F41AC" w:rsidP="00F70C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33B0">
        <w:rPr>
          <w:rFonts w:ascii="Times New Roman" w:hAnsi="Times New Roman" w:cs="Times New Roman"/>
          <w:sz w:val="28"/>
          <w:szCs w:val="28"/>
        </w:rPr>
        <w:t xml:space="preserve">       Остановившись на зеленом  поле, игрок </w:t>
      </w:r>
      <w:r>
        <w:rPr>
          <w:rFonts w:ascii="Times New Roman" w:hAnsi="Times New Roman" w:cs="Times New Roman"/>
          <w:sz w:val="28"/>
          <w:szCs w:val="28"/>
        </w:rPr>
        <w:t>стоит на месте, т.е. пропускает один ход.</w:t>
      </w:r>
    </w:p>
    <w:p w:rsidR="007F41AC" w:rsidRDefault="007F41AC" w:rsidP="00F70C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33B0">
        <w:rPr>
          <w:rFonts w:ascii="Times New Roman" w:hAnsi="Times New Roman" w:cs="Times New Roman"/>
          <w:sz w:val="28"/>
          <w:szCs w:val="28"/>
        </w:rPr>
        <w:t xml:space="preserve">      Остановившись на белом поле, игрок </w:t>
      </w:r>
      <w:r>
        <w:rPr>
          <w:rFonts w:ascii="Times New Roman" w:hAnsi="Times New Roman" w:cs="Times New Roman"/>
          <w:sz w:val="28"/>
          <w:szCs w:val="28"/>
        </w:rPr>
        <w:t>делает два шага вперед.</w:t>
      </w:r>
    </w:p>
    <w:p w:rsidR="00A800A8" w:rsidRPr="00CA33B0" w:rsidRDefault="00A800A8" w:rsidP="00F70C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с выполненными заданиями можно складывать под карточки с еще невыполненными заданиями, чтобы все дети могли пройти все задания.</w:t>
      </w:r>
    </w:p>
    <w:p w:rsidR="00D12BC6" w:rsidRDefault="007F41AC" w:rsidP="00D12B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33B0">
        <w:rPr>
          <w:rFonts w:ascii="Times New Roman" w:hAnsi="Times New Roman" w:cs="Times New Roman"/>
          <w:sz w:val="28"/>
          <w:szCs w:val="28"/>
        </w:rPr>
        <w:t xml:space="preserve">  </w:t>
      </w:r>
      <w:r w:rsidR="009E2702">
        <w:rPr>
          <w:rFonts w:ascii="Times New Roman" w:hAnsi="Times New Roman" w:cs="Times New Roman"/>
          <w:sz w:val="28"/>
          <w:szCs w:val="28"/>
        </w:rPr>
        <w:t xml:space="preserve">   Кирпичик красного цвета означает «ФИНИШ!</w:t>
      </w:r>
    </w:p>
    <w:p w:rsidR="00280031" w:rsidRPr="00D12BC6" w:rsidRDefault="00280031" w:rsidP="00D12BC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800A8">
        <w:rPr>
          <w:rFonts w:ascii="Times New Roman" w:hAnsi="Times New Roman" w:cs="Times New Roman"/>
          <w:b/>
          <w:sz w:val="28"/>
          <w:szCs w:val="28"/>
        </w:rPr>
        <w:lastRenderedPageBreak/>
        <w:t>Карточки с заданиями для дидактической игры « Играем вместе!» по теме «Профессии города»</w:t>
      </w:r>
    </w:p>
    <w:p w:rsidR="00280031" w:rsidRDefault="00280031" w:rsidP="002800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0031" w:rsidRDefault="00280031" w:rsidP="002800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0031" w:rsidRDefault="00280031" w:rsidP="002800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0031" w:rsidRDefault="00280031" w:rsidP="002800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80031">
        <w:rPr>
          <w:rFonts w:ascii="Times New Roman" w:hAnsi="Times New Roman" w:cs="Times New Roman"/>
          <w:sz w:val="32"/>
          <w:szCs w:val="32"/>
        </w:rPr>
        <w:t>1.Назови профессию своей мамы.</w:t>
      </w: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P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80031">
        <w:rPr>
          <w:rFonts w:ascii="Times New Roman" w:hAnsi="Times New Roman" w:cs="Times New Roman"/>
          <w:sz w:val="32"/>
          <w:szCs w:val="32"/>
        </w:rPr>
        <w:t>2.Назови профессию своего  папы.</w:t>
      </w: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P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80031">
        <w:rPr>
          <w:rFonts w:ascii="Times New Roman" w:hAnsi="Times New Roman" w:cs="Times New Roman"/>
          <w:sz w:val="32"/>
          <w:szCs w:val="32"/>
        </w:rPr>
        <w:t>3.Какие профессии ты знаешь?</w:t>
      </w: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P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80031">
        <w:rPr>
          <w:rFonts w:ascii="Times New Roman" w:hAnsi="Times New Roman" w:cs="Times New Roman"/>
          <w:sz w:val="32"/>
          <w:szCs w:val="32"/>
        </w:rPr>
        <w:t>4.Кем ты хочешь стать когда вырастешь? Почему?</w:t>
      </w: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P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80031">
        <w:rPr>
          <w:rFonts w:ascii="Times New Roman" w:hAnsi="Times New Roman" w:cs="Times New Roman"/>
          <w:sz w:val="32"/>
          <w:szCs w:val="32"/>
        </w:rPr>
        <w:t>5.Какими качествами должен обладать пожарный?</w:t>
      </w: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Pr="00280031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80031">
        <w:rPr>
          <w:rFonts w:ascii="Times New Roman" w:hAnsi="Times New Roman" w:cs="Times New Roman"/>
          <w:sz w:val="32"/>
          <w:szCs w:val="32"/>
        </w:rPr>
        <w:t>6.Что делает полицейский?</w:t>
      </w: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P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80031">
        <w:rPr>
          <w:rFonts w:ascii="Times New Roman" w:hAnsi="Times New Roman" w:cs="Times New Roman"/>
          <w:sz w:val="32"/>
          <w:szCs w:val="32"/>
        </w:rPr>
        <w:t>7.</w:t>
      </w:r>
      <w:r w:rsidR="001C68D3">
        <w:rPr>
          <w:rFonts w:ascii="Times New Roman" w:hAnsi="Times New Roman" w:cs="Times New Roman"/>
          <w:sz w:val="32"/>
          <w:szCs w:val="32"/>
        </w:rPr>
        <w:t xml:space="preserve"> </w:t>
      </w:r>
      <w:r w:rsidRPr="00280031">
        <w:rPr>
          <w:rFonts w:ascii="Times New Roman" w:hAnsi="Times New Roman" w:cs="Times New Roman"/>
          <w:sz w:val="32"/>
          <w:szCs w:val="32"/>
        </w:rPr>
        <w:t>Назови как больше слов о профессии (ребенок вытягивает картинку с профессией)</w:t>
      </w: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P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80031">
        <w:rPr>
          <w:rFonts w:ascii="Times New Roman" w:hAnsi="Times New Roman" w:cs="Times New Roman"/>
          <w:sz w:val="32"/>
          <w:szCs w:val="32"/>
        </w:rPr>
        <w:t>8. Проведи линию от профессии к транспорту, который помогает этой профессии</w:t>
      </w:r>
      <w:r w:rsidR="001C68D3">
        <w:rPr>
          <w:rFonts w:ascii="Times New Roman" w:hAnsi="Times New Roman" w:cs="Times New Roman"/>
          <w:sz w:val="32"/>
          <w:szCs w:val="32"/>
        </w:rPr>
        <w:t xml:space="preserve"> </w:t>
      </w:r>
      <w:r w:rsidRPr="00280031">
        <w:rPr>
          <w:rFonts w:ascii="Times New Roman" w:hAnsi="Times New Roman" w:cs="Times New Roman"/>
          <w:sz w:val="32"/>
          <w:szCs w:val="32"/>
        </w:rPr>
        <w:t>(полицейский - «полиция», врач – «скорая», пожарный – «пожарная» и т.д.)</w:t>
      </w: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80031">
        <w:rPr>
          <w:rFonts w:ascii="Times New Roman" w:hAnsi="Times New Roman" w:cs="Times New Roman"/>
          <w:sz w:val="32"/>
          <w:szCs w:val="32"/>
        </w:rPr>
        <w:lastRenderedPageBreak/>
        <w:t>9. Что нужно врачу, чтобы вылечить больного?</w:t>
      </w: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P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80031">
        <w:rPr>
          <w:rFonts w:ascii="Times New Roman" w:hAnsi="Times New Roman" w:cs="Times New Roman"/>
          <w:sz w:val="32"/>
          <w:szCs w:val="32"/>
        </w:rPr>
        <w:t>10.Собери разрезную картинку (например полицейский)</w:t>
      </w: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P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80031">
        <w:rPr>
          <w:rFonts w:ascii="Times New Roman" w:hAnsi="Times New Roman" w:cs="Times New Roman"/>
          <w:sz w:val="32"/>
          <w:szCs w:val="32"/>
        </w:rPr>
        <w:t>11.Какую работу выполняет почтальон?</w:t>
      </w: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P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280031">
        <w:rPr>
          <w:rFonts w:ascii="Times New Roman" w:hAnsi="Times New Roman" w:cs="Times New Roman"/>
          <w:sz w:val="32"/>
          <w:szCs w:val="32"/>
        </w:rPr>
        <w:t xml:space="preserve">12. Загадка: </w:t>
      </w:r>
      <w:r w:rsidRPr="00280031">
        <w:rPr>
          <w:rFonts w:ascii="Times New Roman" w:hAnsi="Times New Roman" w:cs="Times New Roman"/>
          <w:sz w:val="32"/>
          <w:szCs w:val="32"/>
          <w:shd w:val="clear" w:color="auto" w:fill="FFFFFF"/>
        </w:rPr>
        <w:t>Он у плиты творит,</w:t>
      </w:r>
      <w:r w:rsidRPr="00280031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280031">
        <w:rPr>
          <w:rFonts w:ascii="Times New Roman" w:hAnsi="Times New Roman" w:cs="Times New Roman"/>
          <w:sz w:val="32"/>
          <w:szCs w:val="32"/>
        </w:rPr>
        <w:br/>
      </w:r>
      <w:r w:rsidRPr="0028003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   Как на крыльях он парит.</w:t>
      </w:r>
      <w:r w:rsidRPr="00280031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280031">
        <w:rPr>
          <w:rFonts w:ascii="Times New Roman" w:hAnsi="Times New Roman" w:cs="Times New Roman"/>
          <w:sz w:val="32"/>
          <w:szCs w:val="32"/>
        </w:rPr>
        <w:br/>
      </w:r>
      <w:r w:rsidRPr="0028003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   Все бурлит вокруг него,</w:t>
      </w:r>
      <w:r w:rsidRPr="00280031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280031">
        <w:rPr>
          <w:rFonts w:ascii="Times New Roman" w:hAnsi="Times New Roman" w:cs="Times New Roman"/>
          <w:sz w:val="32"/>
          <w:szCs w:val="32"/>
        </w:rPr>
        <w:br/>
      </w:r>
      <w:r w:rsidRPr="0028003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   Кухня – кузница его</w:t>
      </w:r>
      <w:proofErr w:type="gramStart"/>
      <w:r w:rsidRPr="00280031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(</w:t>
      </w:r>
      <w:proofErr w:type="gram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повар)</w:t>
      </w: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280031">
        <w:rPr>
          <w:rFonts w:ascii="Times New Roman" w:hAnsi="Times New Roman" w:cs="Times New Roman"/>
          <w:sz w:val="32"/>
          <w:szCs w:val="32"/>
          <w:shd w:val="clear" w:color="auto" w:fill="FFFFFF"/>
        </w:rPr>
        <w:t>13.Построить из кирпичиков «Лего» домик. Кто строит дома?</w:t>
      </w: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28003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14.Закончи пословицу: </w:t>
      </w:r>
      <w:r w:rsidRPr="00280031">
        <w:rPr>
          <w:rFonts w:ascii="Times New Roman" w:eastAsia="Times New Roman" w:hAnsi="Times New Roman" w:cs="Times New Roman"/>
          <w:sz w:val="32"/>
          <w:szCs w:val="32"/>
          <w:lang w:eastAsia="ru-RU"/>
        </w:rPr>
        <w:t>«Сделал дело….. гуляй смело», «</w:t>
      </w:r>
      <w:proofErr w:type="gramStart"/>
      <w:r w:rsidRPr="00280031">
        <w:rPr>
          <w:rFonts w:ascii="Times New Roman" w:eastAsia="Times New Roman" w:hAnsi="Times New Roman" w:cs="Times New Roman"/>
          <w:sz w:val="32"/>
          <w:szCs w:val="32"/>
          <w:lang w:eastAsia="ru-RU"/>
        </w:rPr>
        <w:t>Терпение</w:t>
      </w:r>
      <w:proofErr w:type="gramEnd"/>
      <w:r w:rsidRPr="0028003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труд…… все перетрут», </w:t>
      </w:r>
      <w:r w:rsidRPr="00280031">
        <w:rPr>
          <w:rFonts w:ascii="Times New Roman" w:hAnsi="Times New Roman" w:cs="Times New Roman"/>
          <w:sz w:val="32"/>
          <w:szCs w:val="32"/>
          <w:shd w:val="clear" w:color="auto" w:fill="FFFFFF"/>
        </w:rPr>
        <w:t>«Без труда не вытянешь….. и рыбку из пруда»</w:t>
      </w: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4600" w:rsidRDefault="007D4600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80031">
        <w:rPr>
          <w:rFonts w:ascii="Times New Roman" w:hAnsi="Times New Roman" w:cs="Times New Roman"/>
          <w:sz w:val="32"/>
          <w:szCs w:val="32"/>
        </w:rPr>
        <w:t xml:space="preserve">15. </w:t>
      </w:r>
      <w:r>
        <w:rPr>
          <w:rFonts w:ascii="Times New Roman" w:hAnsi="Times New Roman" w:cs="Times New Roman"/>
          <w:sz w:val="32"/>
          <w:szCs w:val="32"/>
        </w:rPr>
        <w:t>Выбери из картинок только те профессии, которые спаса</w:t>
      </w:r>
      <w:r w:rsidR="00F70C5C">
        <w:rPr>
          <w:rFonts w:ascii="Times New Roman" w:hAnsi="Times New Roman" w:cs="Times New Roman"/>
          <w:sz w:val="32"/>
          <w:szCs w:val="32"/>
        </w:rPr>
        <w:t>ют людей</w:t>
      </w:r>
      <w:r w:rsidR="001C68D3">
        <w:rPr>
          <w:rFonts w:ascii="Times New Roman" w:hAnsi="Times New Roman" w:cs="Times New Roman"/>
          <w:sz w:val="32"/>
          <w:szCs w:val="32"/>
        </w:rPr>
        <w:t xml:space="preserve"> </w:t>
      </w:r>
      <w:r w:rsidR="00F70C5C">
        <w:rPr>
          <w:rFonts w:ascii="Times New Roman" w:hAnsi="Times New Roman" w:cs="Times New Roman"/>
          <w:sz w:val="32"/>
          <w:szCs w:val="32"/>
        </w:rPr>
        <w:t>(пожарный, врач, полицейский</w:t>
      </w:r>
      <w:r>
        <w:rPr>
          <w:rFonts w:ascii="Times New Roman" w:hAnsi="Times New Roman" w:cs="Times New Roman"/>
          <w:sz w:val="32"/>
          <w:szCs w:val="32"/>
        </w:rPr>
        <w:t xml:space="preserve"> и т.д.)</w:t>
      </w: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Default="00280031" w:rsidP="002800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80031" w:rsidRPr="00CE478D" w:rsidRDefault="00280031" w:rsidP="002800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80031" w:rsidRPr="00CE478D" w:rsidSect="0020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F1E20"/>
    <w:multiLevelType w:val="hybridMultilevel"/>
    <w:tmpl w:val="DB5A966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26250F4A"/>
    <w:multiLevelType w:val="multilevel"/>
    <w:tmpl w:val="63042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3F4B54"/>
    <w:rsid w:val="0013178E"/>
    <w:rsid w:val="001C68D3"/>
    <w:rsid w:val="00203027"/>
    <w:rsid w:val="00280031"/>
    <w:rsid w:val="00312D9F"/>
    <w:rsid w:val="003F4B54"/>
    <w:rsid w:val="0044647B"/>
    <w:rsid w:val="00555D41"/>
    <w:rsid w:val="005C333F"/>
    <w:rsid w:val="005E1221"/>
    <w:rsid w:val="00770671"/>
    <w:rsid w:val="00781702"/>
    <w:rsid w:val="007D4600"/>
    <w:rsid w:val="007D48B4"/>
    <w:rsid w:val="007F41AC"/>
    <w:rsid w:val="00835E41"/>
    <w:rsid w:val="00945306"/>
    <w:rsid w:val="00952AA8"/>
    <w:rsid w:val="009E2702"/>
    <w:rsid w:val="00A800A8"/>
    <w:rsid w:val="00AB2DD8"/>
    <w:rsid w:val="00AB74FA"/>
    <w:rsid w:val="00CE478D"/>
    <w:rsid w:val="00D12BC6"/>
    <w:rsid w:val="00E1581C"/>
    <w:rsid w:val="00E94520"/>
    <w:rsid w:val="00F70C5C"/>
    <w:rsid w:val="00FE6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3F4B54"/>
    <w:pPr>
      <w:suppressAutoHyphens/>
    </w:pPr>
    <w:rPr>
      <w:rFonts w:ascii="Calibri" w:eastAsia="DejaVu Sans" w:hAnsi="Calibri" w:cs="Calibri"/>
    </w:rPr>
  </w:style>
  <w:style w:type="character" w:styleId="a4">
    <w:name w:val="Strong"/>
    <w:basedOn w:val="a0"/>
    <w:uiPriority w:val="22"/>
    <w:qFormat/>
    <w:rsid w:val="00FE610F"/>
    <w:rPr>
      <w:b/>
      <w:bCs/>
    </w:rPr>
  </w:style>
  <w:style w:type="character" w:customStyle="1" w:styleId="apple-converted-space">
    <w:name w:val="apple-converted-space"/>
    <w:basedOn w:val="a0"/>
    <w:rsid w:val="00FE610F"/>
  </w:style>
  <w:style w:type="character" w:styleId="a5">
    <w:name w:val="Hyperlink"/>
    <w:basedOn w:val="a0"/>
    <w:uiPriority w:val="99"/>
    <w:semiHidden/>
    <w:unhideWhenUsed/>
    <w:rsid w:val="00FE610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D48B4"/>
    <w:pPr>
      <w:ind w:left="720"/>
      <w:contextualSpacing/>
    </w:pPr>
  </w:style>
  <w:style w:type="table" w:styleId="a7">
    <w:name w:val="Table Grid"/>
    <w:basedOn w:val="a1"/>
    <w:uiPriority w:val="59"/>
    <w:rsid w:val="002800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C68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C68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050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detstvogid.ru/pozitivnaya-sotsializatsiya-doshkolnikov/.html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895</Words>
  <Characters>5107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cp:lastPrinted>2016-03-18T05:38:00Z</cp:lastPrinted>
  <dcterms:created xsi:type="dcterms:W3CDTF">2016-03-17T15:10:00Z</dcterms:created>
  <dcterms:modified xsi:type="dcterms:W3CDTF">2019-06-08T19:38:00Z</dcterms:modified>
</cp:coreProperties>
</file>