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31" w:rsidRDefault="00557031" w:rsidP="00557031">
      <w:pPr>
        <w:ind w:firstLine="708"/>
      </w:pPr>
      <w:r>
        <w:t xml:space="preserve">В жизни каждого родителя наступает момент, когда нужно обучить ребенка чтению. Это происходит ближе к достижению возраста 5-6 лет. Существуют разные </w:t>
      </w:r>
      <w:r w:rsidRPr="002826BC">
        <w:rPr>
          <w:b/>
        </w:rPr>
        <w:t>методики обучения чтению детей дошкольного возраста</w:t>
      </w:r>
      <w:r>
        <w:t>, что помогает подобрать вариант, который подойдет именно вашему чаду.</w:t>
      </w:r>
    </w:p>
    <w:p w:rsidR="00557031" w:rsidRPr="00557031" w:rsidRDefault="00557031" w:rsidP="00557031">
      <w:pPr>
        <w:rPr>
          <w:b/>
        </w:rPr>
      </w:pPr>
      <w:r w:rsidRPr="00557031">
        <w:rPr>
          <w:b/>
        </w:rPr>
        <w:t>Готовность карапуза</w:t>
      </w:r>
    </w:p>
    <w:p w:rsidR="00557031" w:rsidRDefault="00557031" w:rsidP="00557031">
      <w:pPr>
        <w:ind w:firstLine="708"/>
      </w:pPr>
      <w:r>
        <w:t>Очень важно определить момент готовности к началу изучения</w:t>
      </w:r>
      <w:proofErr w:type="gramStart"/>
      <w:r>
        <w:t xml:space="preserve">,. </w:t>
      </w:r>
      <w:proofErr w:type="gramEnd"/>
      <w:r>
        <w:t>Для этого стоит обратить внимание на следующие аспекты:</w:t>
      </w:r>
    </w:p>
    <w:p w:rsidR="00557031" w:rsidRDefault="00557031" w:rsidP="00557031">
      <w:pPr>
        <w:pStyle w:val="a3"/>
        <w:numPr>
          <w:ilvl w:val="0"/>
          <w:numId w:val="1"/>
        </w:numPr>
      </w:pPr>
      <w:r>
        <w:t>кроха составляет большие предложения, выговаривая их четко и ясно;</w:t>
      </w:r>
    </w:p>
    <w:p w:rsidR="00557031" w:rsidRDefault="00557031" w:rsidP="00557031">
      <w:pPr>
        <w:pStyle w:val="a3"/>
        <w:numPr>
          <w:ilvl w:val="0"/>
          <w:numId w:val="1"/>
        </w:numPr>
      </w:pPr>
      <w:r>
        <w:t>не путает созвучные звуки (за-</w:t>
      </w:r>
      <w:proofErr w:type="spellStart"/>
      <w:r>
        <w:t>са</w:t>
      </w:r>
      <w:proofErr w:type="spellEnd"/>
      <w:r>
        <w:t xml:space="preserve">, </w:t>
      </w:r>
      <w:proofErr w:type="gramStart"/>
      <w:r>
        <w:t>да-та</w:t>
      </w:r>
      <w:proofErr w:type="gramEnd"/>
      <w:r>
        <w:t>), не испытывает трудности в произношении;</w:t>
      </w:r>
    </w:p>
    <w:p w:rsidR="00557031" w:rsidRDefault="00557031" w:rsidP="00557031">
      <w:pPr>
        <w:pStyle w:val="a3"/>
        <w:numPr>
          <w:ilvl w:val="0"/>
          <w:numId w:val="1"/>
        </w:numPr>
      </w:pPr>
      <w:r>
        <w:t>может легко определить направления вправо, влево, вверх, вниз;</w:t>
      </w:r>
    </w:p>
    <w:p w:rsidR="00557031" w:rsidRDefault="00557031" w:rsidP="00557031">
      <w:pPr>
        <w:pStyle w:val="a3"/>
        <w:numPr>
          <w:ilvl w:val="0"/>
          <w:numId w:val="1"/>
        </w:numPr>
      </w:pPr>
      <w:r>
        <w:t>выговаривает буквы правильно;</w:t>
      </w:r>
    </w:p>
    <w:p w:rsidR="00557031" w:rsidRDefault="00557031" w:rsidP="00557031">
      <w:pPr>
        <w:pStyle w:val="a3"/>
        <w:numPr>
          <w:ilvl w:val="0"/>
          <w:numId w:val="1"/>
        </w:numPr>
      </w:pPr>
      <w:r>
        <w:t>интересуется буквами, чтением</w:t>
      </w:r>
    </w:p>
    <w:p w:rsidR="00557031" w:rsidRDefault="00557031" w:rsidP="00557031">
      <w:pPr>
        <w:ind w:firstLine="360"/>
      </w:pPr>
      <w:r>
        <w:t>Если же есть проблемы с произношением, но присутствует интерес к чтению, пользуйтесь моментом, при необходимости воспользуйтесь помощью логопеда. Подпитывайте интерес крохи к чтению.</w:t>
      </w:r>
    </w:p>
    <w:p w:rsidR="00557031" w:rsidRPr="00557031" w:rsidRDefault="00557031" w:rsidP="00557031">
      <w:pPr>
        <w:rPr>
          <w:b/>
        </w:rPr>
      </w:pPr>
      <w:r w:rsidRPr="00557031">
        <w:rPr>
          <w:b/>
        </w:rPr>
        <w:t>Методы освоения</w:t>
      </w:r>
    </w:p>
    <w:p w:rsidR="00557031" w:rsidRDefault="00557031" w:rsidP="00557031">
      <w:pPr>
        <w:ind w:firstLine="708"/>
      </w:pPr>
      <w:r>
        <w:t xml:space="preserve">Существует множество методик </w:t>
      </w:r>
      <w:r w:rsidRPr="00C96875">
        <w:rPr>
          <w:b/>
        </w:rPr>
        <w:t>цели, задачи</w:t>
      </w:r>
      <w:r>
        <w:t xml:space="preserve"> которых похожи. Для того</w:t>
      </w:r>
      <w:bookmarkStart w:id="0" w:name="_GoBack"/>
      <w:bookmarkEnd w:id="0"/>
      <w:r>
        <w:t xml:space="preserve"> чтобы процесс усвоения был комфортным стоит познакомиться с самыми популярными методиками, проведя </w:t>
      </w:r>
      <w:r w:rsidRPr="00C96875">
        <w:rPr>
          <w:b/>
        </w:rPr>
        <w:t>сравнение</w:t>
      </w:r>
      <w:r>
        <w:t xml:space="preserve"> вы сможете подобрать самый благоприятный вариант для вашей семьи.</w:t>
      </w:r>
    </w:p>
    <w:p w:rsidR="00557031" w:rsidRDefault="00557031" w:rsidP="00557031">
      <w:pPr>
        <w:pStyle w:val="a3"/>
        <w:numPr>
          <w:ilvl w:val="0"/>
          <w:numId w:val="3"/>
        </w:numPr>
      </w:pPr>
      <w:r>
        <w:t>Фонематический метод (чтение по слогам)</w:t>
      </w:r>
    </w:p>
    <w:p w:rsidR="00557031" w:rsidRDefault="00557031" w:rsidP="00557031">
      <w:pPr>
        <w:ind w:left="360" w:firstLine="348"/>
      </w:pPr>
      <w:r>
        <w:t>Э</w:t>
      </w:r>
      <w:r>
        <w:t xml:space="preserve">то классический вариант, который используют дошкольными учреждениями, начальной школой. Данный метод предполагает, что после изучения букв чадо  произносит отдельные звуки, затем складывает их в слоги, составляя слова, далее переходит к чтению простых </w:t>
      </w:r>
      <w:r>
        <w:t>предложений,</w:t>
      </w:r>
      <w:r>
        <w:t xml:space="preserve"> постепенно усложняя их. Этот метод очень практичен, так как малышу будет легче </w:t>
      </w:r>
      <w:r>
        <w:t>адаптироваться,</w:t>
      </w:r>
      <w:r>
        <w:t xml:space="preserve"> продолжив обучение в детском саду или школе.</w:t>
      </w:r>
    </w:p>
    <w:p w:rsidR="00557031" w:rsidRDefault="00557031" w:rsidP="00557031">
      <w:pPr>
        <w:pStyle w:val="a3"/>
        <w:numPr>
          <w:ilvl w:val="0"/>
          <w:numId w:val="3"/>
        </w:numPr>
      </w:pPr>
      <w:r>
        <w:t>Кубики Зайцева</w:t>
      </w:r>
    </w:p>
    <w:p w:rsidR="00557031" w:rsidRDefault="00557031" w:rsidP="00557031">
      <w:pPr>
        <w:ind w:firstLine="360"/>
      </w:pPr>
      <w:r>
        <w:t>Этот способ привлекателен изучением, которое проходит в виде игры. Кубики содержат отдельные слоги, буквы</w:t>
      </w:r>
      <w:proofErr w:type="gramStart"/>
      <w:r>
        <w:t>.</w:t>
      </w:r>
      <w:proofErr w:type="gramEnd"/>
      <w:r>
        <w:t xml:space="preserve"> </w:t>
      </w:r>
      <w:proofErr w:type="gramStart"/>
      <w:r>
        <w:t>у</w:t>
      </w:r>
      <w:proofErr w:type="gramEnd"/>
      <w:r>
        <w:t>никальностью является то, что каждый кубик имеет свой особенности, которые отвечают за разные звуковые характеристики. Самый твердый материал означает звонкость, деревянный более глухие звуки, меньшие кубики предназначены для мягких звуков. Подходит игра для раннего изучения.</w:t>
      </w:r>
    </w:p>
    <w:p w:rsidR="00557031" w:rsidRDefault="00557031" w:rsidP="00557031">
      <w:pPr>
        <w:pStyle w:val="a3"/>
        <w:numPr>
          <w:ilvl w:val="0"/>
          <w:numId w:val="3"/>
        </w:numPr>
      </w:pPr>
      <w:r>
        <w:t xml:space="preserve">Карточки </w:t>
      </w:r>
      <w:proofErr w:type="spellStart"/>
      <w:r>
        <w:t>Домана</w:t>
      </w:r>
      <w:proofErr w:type="spellEnd"/>
      <w:r>
        <w:t xml:space="preserve"> </w:t>
      </w:r>
    </w:p>
    <w:p w:rsidR="00557031" w:rsidRDefault="00557031" w:rsidP="00557031">
      <w:pPr>
        <w:ind w:firstLine="360"/>
      </w:pPr>
      <w:r>
        <w:t>Данный способ практикуют уже с грудного возраста, показывая карточки с целыми с</w:t>
      </w:r>
      <w:r>
        <w:t>ловами, четко проговаривая их в</w:t>
      </w:r>
      <w:r>
        <w:t>слух. Таким образом, детки с помощью зрительной, слуховой памяти запоминают целые слова. Непосредственное чтение предложений по данной методике начинается, после усвоения не менее 100 основных слов малышом.</w:t>
      </w:r>
    </w:p>
    <w:p w:rsidR="00557031" w:rsidRDefault="00557031" w:rsidP="00557031">
      <w:pPr>
        <w:ind w:firstLine="360"/>
      </w:pPr>
    </w:p>
    <w:p w:rsidR="00557031" w:rsidRDefault="00557031" w:rsidP="00557031">
      <w:pPr>
        <w:ind w:firstLine="360"/>
      </w:pPr>
    </w:p>
    <w:p w:rsidR="00557031" w:rsidRDefault="00557031" w:rsidP="00557031">
      <w:pPr>
        <w:pStyle w:val="a3"/>
        <w:numPr>
          <w:ilvl w:val="0"/>
          <w:numId w:val="3"/>
        </w:numPr>
      </w:pPr>
      <w:r>
        <w:lastRenderedPageBreak/>
        <w:t xml:space="preserve">Метод Марии </w:t>
      </w:r>
      <w:proofErr w:type="spellStart"/>
      <w:r>
        <w:t>Монтессори</w:t>
      </w:r>
      <w:proofErr w:type="spellEnd"/>
    </w:p>
    <w:p w:rsidR="00557031" w:rsidRDefault="00557031" w:rsidP="00557031">
      <w:pPr>
        <w:ind w:firstLine="360"/>
      </w:pPr>
      <w:r>
        <w:t xml:space="preserve">Данная методика предполагает игры с буквами из шероховатой бумаги. Сначала дитя повторяет </w:t>
      </w:r>
      <w:r>
        <w:t>звуки,</w:t>
      </w:r>
      <w:r>
        <w:t xml:space="preserve"> за взрослым обводя контур, очертания буквы, а затем их выкладывают в специальные рамки, создавая слова, предложения.</w:t>
      </w:r>
    </w:p>
    <w:p w:rsidR="00557031" w:rsidRDefault="00557031" w:rsidP="00557031">
      <w:pPr>
        <w:ind w:firstLine="360"/>
      </w:pPr>
      <w:r>
        <w:t>Главное, что должны усвоить родители не стоит заставлять малыша, он должен сам проявлять интерес.</w:t>
      </w:r>
    </w:p>
    <w:p w:rsidR="00557031" w:rsidRPr="00557031" w:rsidRDefault="00557031" w:rsidP="00557031">
      <w:pPr>
        <w:rPr>
          <w:b/>
        </w:rPr>
      </w:pPr>
      <w:r w:rsidRPr="00557031">
        <w:rPr>
          <w:b/>
        </w:rPr>
        <w:t>Полезные советы</w:t>
      </w:r>
    </w:p>
    <w:p w:rsidR="00557031" w:rsidRDefault="00557031" w:rsidP="00557031">
      <w:pPr>
        <w:ind w:firstLine="708"/>
      </w:pPr>
      <w:r>
        <w:t>Для того чтобы обучение прошло легко стоит обратить внимание на следующие советы:</w:t>
      </w:r>
    </w:p>
    <w:p w:rsidR="00557031" w:rsidRDefault="00557031" w:rsidP="00557031">
      <w:pPr>
        <w:pStyle w:val="a3"/>
        <w:numPr>
          <w:ilvl w:val="0"/>
          <w:numId w:val="5"/>
        </w:numPr>
      </w:pPr>
      <w:r>
        <w:t>Как можно раньше начинайте читать деткам сказки. Более старших деток просите помочь прочесть отдельные слова текста или обращайте внимание малыша на них.</w:t>
      </w:r>
    </w:p>
    <w:p w:rsidR="00557031" w:rsidRDefault="00557031" w:rsidP="00557031">
      <w:pPr>
        <w:pStyle w:val="a3"/>
        <w:numPr>
          <w:ilvl w:val="0"/>
          <w:numId w:val="5"/>
        </w:numPr>
      </w:pPr>
      <w:r>
        <w:t>Всегда держите книги на видном месте, так появится больше инте</w:t>
      </w:r>
      <w:r>
        <w:t>реса просто взять книжку в руки.</w:t>
      </w:r>
    </w:p>
    <w:p w:rsidR="00557031" w:rsidRDefault="00557031" w:rsidP="00557031">
      <w:pPr>
        <w:pStyle w:val="a3"/>
        <w:numPr>
          <w:ilvl w:val="0"/>
          <w:numId w:val="5"/>
        </w:numPr>
      </w:pPr>
      <w:r>
        <w:t>Подавайте правильный пример. Если родитель не читает, то и ча</w:t>
      </w:r>
      <w:r>
        <w:t>до стремиться к чтению не будет.</w:t>
      </w:r>
    </w:p>
    <w:p w:rsidR="00557031" w:rsidRDefault="00557031" w:rsidP="00557031">
      <w:pPr>
        <w:pStyle w:val="a3"/>
        <w:numPr>
          <w:ilvl w:val="0"/>
          <w:numId w:val="5"/>
        </w:numPr>
      </w:pPr>
      <w:r>
        <w:t xml:space="preserve">Используйте живые буквы. Одно дело смотреть на буквы, слоги, а другое их держать в руках. Лепите, рисуйте, выкладывайте буковки из </w:t>
      </w:r>
      <w:r>
        <w:t>всего,</w:t>
      </w:r>
      <w:r>
        <w:t xml:space="preserve"> что придет вам в голову.</w:t>
      </w:r>
    </w:p>
    <w:p w:rsidR="00557031" w:rsidRDefault="00557031" w:rsidP="00557031">
      <w:pPr>
        <w:pStyle w:val="a3"/>
        <w:numPr>
          <w:ilvl w:val="0"/>
          <w:numId w:val="5"/>
        </w:numPr>
      </w:pPr>
      <w:r>
        <w:t>Придумывайте различные игры. Не ограничивайтесь азбукой, кубиками, магнитами. Создавайте новые игры, ребусы.</w:t>
      </w:r>
    </w:p>
    <w:p w:rsidR="00557031" w:rsidRDefault="00557031" w:rsidP="00557031">
      <w:pPr>
        <w:pStyle w:val="a3"/>
        <w:numPr>
          <w:ilvl w:val="0"/>
          <w:numId w:val="5"/>
        </w:numPr>
      </w:pPr>
      <w:r>
        <w:t>Предложите карапузу поиск слогов, слов. Создайте квест задания, они смогут занять ребенка, а изучение станет увлекательным приключением.</w:t>
      </w:r>
    </w:p>
    <w:p w:rsidR="00557031" w:rsidRDefault="00557031" w:rsidP="00557031">
      <w:pPr>
        <w:pStyle w:val="a3"/>
        <w:numPr>
          <w:ilvl w:val="0"/>
          <w:numId w:val="5"/>
        </w:numPr>
      </w:pPr>
      <w:r>
        <w:t>Поощряйте своего умника. Это может быть: наклейка, конфетка, поход в парк, маленькая игрушка, да все что угодно.</w:t>
      </w:r>
    </w:p>
    <w:p w:rsidR="00557031" w:rsidRDefault="00557031" w:rsidP="00557031">
      <w:pPr>
        <w:pStyle w:val="a3"/>
        <w:numPr>
          <w:ilvl w:val="0"/>
          <w:numId w:val="5"/>
        </w:numPr>
      </w:pPr>
      <w:r>
        <w:t>Исходите из интересов вашего крохи.</w:t>
      </w:r>
      <w:r>
        <w:t xml:space="preserve"> </w:t>
      </w:r>
      <w:r>
        <w:t xml:space="preserve">Любит конструкторы — стройте из него слова вместе, любит играть куклами — поиграйте в школу, печете пирожки — выпеките вместе слова. </w:t>
      </w:r>
    </w:p>
    <w:p w:rsidR="0075073B" w:rsidRDefault="00557031" w:rsidP="00557031">
      <w:pPr>
        <w:ind w:firstLine="360"/>
      </w:pPr>
      <w:r>
        <w:t>Фантазируйте вместе с крошкой</w:t>
      </w:r>
      <w:r>
        <w:t>,</w:t>
      </w:r>
      <w:r>
        <w:t xml:space="preserve"> изобретая свои способы изучения, тогда процесс станет для вас веселым и легким. Не торопите события, всему свое время. Поймайте одну волну с вашим ребенком, будьте партнером, а не учителем.</w:t>
      </w:r>
    </w:p>
    <w:sectPr w:rsidR="0075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16F"/>
    <w:multiLevelType w:val="hybridMultilevel"/>
    <w:tmpl w:val="06880AA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70644"/>
    <w:multiLevelType w:val="hybridMultilevel"/>
    <w:tmpl w:val="9318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3226F"/>
    <w:multiLevelType w:val="hybridMultilevel"/>
    <w:tmpl w:val="5D3AD5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D6AEF"/>
    <w:multiLevelType w:val="hybridMultilevel"/>
    <w:tmpl w:val="36C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362099"/>
    <w:multiLevelType w:val="hybridMultilevel"/>
    <w:tmpl w:val="6DF2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31"/>
    <w:rsid w:val="002826BC"/>
    <w:rsid w:val="00557031"/>
    <w:rsid w:val="0075073B"/>
    <w:rsid w:val="00C9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Лубягин Евгений</dc:creator>
  <cp:lastModifiedBy>Лубягин Евгений</cp:lastModifiedBy>
  <cp:revision>2</cp:revision>
  <dcterms:created xsi:type="dcterms:W3CDTF">2019-08-05T10:42:00Z</dcterms:created>
  <dcterms:modified xsi:type="dcterms:W3CDTF">2019-08-05T10:46:00Z</dcterms:modified>
</cp:coreProperties>
</file>