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136" w:rsidRDefault="00E81136" w:rsidP="00F962F9">
      <w:pPr>
        <w:pStyle w:val="a3"/>
        <w:spacing w:before="0" w:beforeAutospacing="0" w:after="0" w:afterAutospacing="0"/>
        <w:ind w:firstLine="567"/>
        <w:jc w:val="center"/>
        <w:rPr>
          <w:b/>
          <w:caps/>
          <w:color w:val="000000"/>
        </w:rPr>
      </w:pPr>
      <w:r>
        <w:rPr>
          <w:b/>
          <w:caps/>
          <w:color w:val="000000"/>
        </w:rPr>
        <w:t>Мастер-класс</w:t>
      </w:r>
    </w:p>
    <w:p w:rsidR="00D74E21" w:rsidRDefault="00E81136" w:rsidP="00F962F9">
      <w:pPr>
        <w:pStyle w:val="a3"/>
        <w:spacing w:before="0" w:beforeAutospacing="0" w:after="0" w:afterAutospacing="0"/>
        <w:ind w:firstLine="567"/>
        <w:jc w:val="center"/>
        <w:rPr>
          <w:b/>
          <w:caps/>
          <w:color w:val="000000"/>
        </w:rPr>
      </w:pPr>
      <w:r>
        <w:rPr>
          <w:b/>
          <w:caps/>
          <w:color w:val="000000"/>
        </w:rPr>
        <w:t>«</w:t>
      </w:r>
      <w:r w:rsidR="0008099D" w:rsidRPr="0008099D">
        <w:rPr>
          <w:b/>
          <w:caps/>
          <w:color w:val="000000"/>
        </w:rPr>
        <w:t xml:space="preserve">Создание интерактивного кроссворда </w:t>
      </w:r>
    </w:p>
    <w:p w:rsidR="0008099D" w:rsidRPr="00E81136" w:rsidRDefault="0008099D" w:rsidP="00F962F9">
      <w:pPr>
        <w:pStyle w:val="a3"/>
        <w:spacing w:before="0" w:beforeAutospacing="0" w:after="0" w:afterAutospacing="0"/>
        <w:ind w:firstLine="567"/>
        <w:jc w:val="center"/>
        <w:rPr>
          <w:b/>
          <w:caps/>
          <w:color w:val="000000"/>
        </w:rPr>
      </w:pPr>
      <w:r w:rsidRPr="0008099D">
        <w:rPr>
          <w:b/>
          <w:caps/>
          <w:color w:val="000000"/>
        </w:rPr>
        <w:t xml:space="preserve">в программе </w:t>
      </w:r>
      <w:r w:rsidR="00D74E21" w:rsidRPr="00D74E21">
        <w:rPr>
          <w:b/>
          <w:caps/>
          <w:color w:val="000000"/>
          <w:lang w:val="en-US"/>
        </w:rPr>
        <w:t>Microsoft</w:t>
      </w:r>
      <w:r w:rsidR="00D74E21">
        <w:rPr>
          <w:b/>
          <w:caps/>
          <w:color w:val="000000"/>
        </w:rPr>
        <w:t xml:space="preserve"> </w:t>
      </w:r>
      <w:r w:rsidRPr="0008099D">
        <w:rPr>
          <w:b/>
          <w:caps/>
          <w:color w:val="000000"/>
          <w:lang w:val="en-US"/>
        </w:rPr>
        <w:t>PowerPoint</w:t>
      </w:r>
      <w:r w:rsidR="00E81136">
        <w:rPr>
          <w:b/>
          <w:caps/>
          <w:color w:val="000000"/>
        </w:rPr>
        <w:t>»</w:t>
      </w:r>
    </w:p>
    <w:p w:rsidR="0008099D" w:rsidRPr="0008099D" w:rsidRDefault="0008099D" w:rsidP="00F962F9">
      <w:pPr>
        <w:pStyle w:val="a3"/>
        <w:spacing w:before="0" w:beforeAutospacing="0" w:after="0" w:afterAutospacing="0"/>
        <w:ind w:firstLine="567"/>
        <w:jc w:val="center"/>
        <w:rPr>
          <w:color w:val="000000"/>
        </w:rPr>
      </w:pPr>
    </w:p>
    <w:p w:rsidR="009704F1" w:rsidRPr="0008099D" w:rsidRDefault="00F962F9" w:rsidP="00F962F9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 программе Microsoft </w:t>
      </w:r>
      <w:proofErr w:type="spellStart"/>
      <w:r>
        <w:rPr>
          <w:color w:val="000000"/>
        </w:rPr>
        <w:t>PowerPoint</w:t>
      </w:r>
      <w:proofErr w:type="spellEnd"/>
      <w:r>
        <w:rPr>
          <w:color w:val="000000"/>
        </w:rPr>
        <w:t xml:space="preserve"> необходимо создать новую</w:t>
      </w:r>
      <w:r w:rsidR="009704F1" w:rsidRPr="0008099D">
        <w:rPr>
          <w:color w:val="000000"/>
        </w:rPr>
        <w:t xml:space="preserve"> презентацию.</w:t>
      </w:r>
    </w:p>
    <w:p w:rsidR="009704F1" w:rsidRPr="0008099D" w:rsidRDefault="00F962F9" w:rsidP="00F962F9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bookmarkStart w:id="0" w:name="_GoBack"/>
      <w:bookmarkEnd w:id="0"/>
      <w:r>
        <w:rPr>
          <w:color w:val="000000"/>
        </w:rPr>
        <w:t>Во вкладке «Вставка» необходимо выбрать «Таблица», «Вставить таблицу» 10х10.</w:t>
      </w:r>
    </w:p>
    <w:p w:rsidR="009704F1" w:rsidRPr="0008099D" w:rsidRDefault="00F962F9" w:rsidP="00F962F9">
      <w:pPr>
        <w:pStyle w:val="a3"/>
        <w:spacing w:before="0" w:beforeAutospacing="0" w:after="0" w:afterAutospacing="0"/>
        <w:ind w:firstLine="56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83F23C0" wp14:editId="41890681">
            <wp:extent cx="4613395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33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9D" w:rsidRDefault="0008099D" w:rsidP="00F962F9">
      <w:pPr>
        <w:pStyle w:val="a3"/>
        <w:spacing w:before="0" w:beforeAutospacing="0" w:after="0" w:afterAutospacing="0"/>
        <w:ind w:firstLine="567"/>
        <w:rPr>
          <w:color w:val="000000"/>
        </w:rPr>
      </w:pPr>
    </w:p>
    <w:p w:rsidR="009704F1" w:rsidRDefault="00F962F9" w:rsidP="00F962F9">
      <w:pPr>
        <w:pStyle w:val="a3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Во вкладке «Работа с таблицами» -</w:t>
      </w:r>
      <w:r w:rsidRPr="00F962F9">
        <w:rPr>
          <w:color w:val="000000"/>
        </w:rPr>
        <w:t xml:space="preserve">&gt; </w:t>
      </w:r>
      <w:r>
        <w:rPr>
          <w:color w:val="000000"/>
        </w:rPr>
        <w:t>«Конструктор» необходимо изменить стиль таблицы «Нет стиля, сетка таблицы».</w:t>
      </w:r>
    </w:p>
    <w:p w:rsidR="00F962F9" w:rsidRDefault="00F962F9" w:rsidP="00F962F9">
      <w:pPr>
        <w:pStyle w:val="a3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Во вкладке «Работа с таблицами» -</w:t>
      </w:r>
      <w:r w:rsidRPr="00F962F9">
        <w:rPr>
          <w:color w:val="000000"/>
        </w:rPr>
        <w:t xml:space="preserve">&gt; </w:t>
      </w:r>
      <w:r>
        <w:rPr>
          <w:color w:val="000000"/>
        </w:rPr>
        <w:t>«Макет» необходимо задать высоту и ширину ячеек таблицы 1х1 см.</w:t>
      </w:r>
    </w:p>
    <w:p w:rsidR="00F962F9" w:rsidRDefault="00F962F9" w:rsidP="00F962F9">
      <w:pPr>
        <w:pStyle w:val="a3"/>
        <w:tabs>
          <w:tab w:val="left" w:pos="851"/>
        </w:tabs>
        <w:spacing w:before="0" w:beforeAutospacing="0" w:after="0" w:afterAutospacing="0"/>
        <w:ind w:left="56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D3334A1" wp14:editId="39BAE69D">
            <wp:extent cx="4701901" cy="3600000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9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F9" w:rsidRDefault="00F962F9" w:rsidP="00F962F9">
      <w:pPr>
        <w:pStyle w:val="a3"/>
        <w:tabs>
          <w:tab w:val="left" w:pos="851"/>
        </w:tabs>
        <w:spacing w:before="0" w:beforeAutospacing="0" w:after="0" w:afterAutospacing="0"/>
        <w:ind w:left="567"/>
        <w:jc w:val="both"/>
        <w:rPr>
          <w:color w:val="000000"/>
        </w:rPr>
      </w:pPr>
    </w:p>
    <w:p w:rsidR="00F962F9" w:rsidRPr="00F962F9" w:rsidRDefault="00F962F9" w:rsidP="00F962F9">
      <w:pPr>
        <w:pStyle w:val="a3"/>
        <w:spacing w:before="0" w:beforeAutospacing="0" w:after="0" w:afterAutospacing="0"/>
        <w:ind w:left="927"/>
        <w:jc w:val="center"/>
        <w:rPr>
          <w:color w:val="000000"/>
        </w:rPr>
      </w:pPr>
    </w:p>
    <w:p w:rsidR="00C50001" w:rsidRDefault="00C50001" w:rsidP="00C50001">
      <w:pPr>
        <w:pStyle w:val="a3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Необходимо добавить стиль презентации, любой на выбор. Вкладка «Дизайн» -</w:t>
      </w:r>
      <w:r w:rsidRPr="00F962F9">
        <w:rPr>
          <w:color w:val="000000"/>
        </w:rPr>
        <w:t>&gt;</w:t>
      </w:r>
      <w:r>
        <w:rPr>
          <w:color w:val="000000"/>
        </w:rPr>
        <w:t xml:space="preserve"> «Темы».</w:t>
      </w:r>
    </w:p>
    <w:p w:rsidR="00C50001" w:rsidRDefault="00F962F9" w:rsidP="00C50001">
      <w:pPr>
        <w:pStyle w:val="a3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lastRenderedPageBreak/>
        <w:t>Далее необходимо составить кроссворд, добавляя слова в ячейки, каждая буква – отдельная ячейка.</w:t>
      </w:r>
      <w:r w:rsidR="00C50001">
        <w:rPr>
          <w:color w:val="000000"/>
        </w:rPr>
        <w:t xml:space="preserve"> Если недостаточно ячеек, необходимо дополнить таблицу строками или столбцами. Во вкладке «Работа с таблицами» -</w:t>
      </w:r>
      <w:r w:rsidR="00C50001" w:rsidRPr="00F962F9">
        <w:rPr>
          <w:color w:val="000000"/>
        </w:rPr>
        <w:t xml:space="preserve">&gt; </w:t>
      </w:r>
      <w:r w:rsidR="00C50001">
        <w:rPr>
          <w:color w:val="000000"/>
        </w:rPr>
        <w:t>«Макет» -</w:t>
      </w:r>
      <w:r w:rsidR="00C50001" w:rsidRPr="00F962F9">
        <w:rPr>
          <w:color w:val="000000"/>
        </w:rPr>
        <w:t>&gt;</w:t>
      </w:r>
      <w:r w:rsidR="00C50001">
        <w:rPr>
          <w:color w:val="000000"/>
        </w:rPr>
        <w:t xml:space="preserve"> «Строки и столбцы» -</w:t>
      </w:r>
      <w:r w:rsidR="00C50001" w:rsidRPr="00F962F9">
        <w:rPr>
          <w:color w:val="000000"/>
        </w:rPr>
        <w:t>&gt;</w:t>
      </w:r>
      <w:r w:rsidR="00C50001">
        <w:rPr>
          <w:color w:val="000000"/>
        </w:rPr>
        <w:t xml:space="preserve"> «Вставить справа/слева/снизу/сверху». </w:t>
      </w:r>
    </w:p>
    <w:p w:rsidR="00C50001" w:rsidRPr="00C50001" w:rsidRDefault="00C50001" w:rsidP="00C50001">
      <w:pPr>
        <w:pStyle w:val="a3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Границы пустых ячеек таблицы необходимо скрыть. Во вкладке «Работа с таблицами» -</w:t>
      </w:r>
      <w:r w:rsidRPr="00F962F9">
        <w:rPr>
          <w:color w:val="000000"/>
        </w:rPr>
        <w:t xml:space="preserve">&gt; </w:t>
      </w:r>
      <w:r>
        <w:rPr>
          <w:color w:val="000000"/>
        </w:rPr>
        <w:t>«Конструктор» -</w:t>
      </w:r>
      <w:r w:rsidRPr="00F962F9">
        <w:rPr>
          <w:color w:val="000000"/>
        </w:rPr>
        <w:t>&gt;</w:t>
      </w:r>
      <w:r>
        <w:rPr>
          <w:color w:val="000000"/>
        </w:rPr>
        <w:t xml:space="preserve"> «Границы» -</w:t>
      </w:r>
      <w:r w:rsidRPr="00F962F9">
        <w:rPr>
          <w:color w:val="000000"/>
        </w:rPr>
        <w:t>&gt;</w:t>
      </w:r>
      <w:r w:rsidRPr="00C50001">
        <w:rPr>
          <w:color w:val="000000"/>
        </w:rPr>
        <w:t xml:space="preserve"> </w:t>
      </w:r>
      <w:r>
        <w:rPr>
          <w:color w:val="000000"/>
        </w:rPr>
        <w:t>«Нет границы».</w:t>
      </w:r>
    </w:p>
    <w:p w:rsidR="00C50001" w:rsidRDefault="00C50001" w:rsidP="00C50001">
      <w:pPr>
        <w:pStyle w:val="a3"/>
        <w:tabs>
          <w:tab w:val="left" w:pos="851"/>
        </w:tabs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Пример</w:t>
      </w:r>
    </w:p>
    <w:p w:rsidR="00C50001" w:rsidRPr="00C50001" w:rsidRDefault="00C50001" w:rsidP="00C50001">
      <w:pPr>
        <w:pStyle w:val="a3"/>
        <w:tabs>
          <w:tab w:val="left" w:pos="851"/>
        </w:tabs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B4346F5" wp14:editId="64F6C14D">
            <wp:extent cx="6645910" cy="375031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64" w:rsidRDefault="00080025" w:rsidP="00F962F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809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0001" w:rsidRDefault="00C50001" w:rsidP="00F962F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текста (</w:t>
      </w:r>
      <w:proofErr w:type="gramStart"/>
      <w:r>
        <w:rPr>
          <w:rFonts w:ascii="Times New Roman" w:hAnsi="Times New Roman" w:cs="Times New Roman"/>
          <w:sz w:val="24"/>
          <w:szCs w:val="24"/>
        </w:rPr>
        <w:t>букв)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00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C50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00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C50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00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hAnsi="Times New Roman" w:cs="Times New Roman"/>
          <w:sz w:val="24"/>
          <w:szCs w:val="24"/>
        </w:rPr>
        <w:t>, 24.</w:t>
      </w:r>
    </w:p>
    <w:p w:rsidR="00C50001" w:rsidRDefault="00C50001" w:rsidP="00C50001">
      <w:pPr>
        <w:pStyle w:val="a6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добавить цифры в кроссворде по горизонтали и по вертикали, вопросы, используя «Надпись». Вкладка «Вставка» </w:t>
      </w:r>
      <w:r w:rsidRPr="00C50001">
        <w:rPr>
          <w:rFonts w:ascii="Times New Roman" w:hAnsi="Times New Roman" w:cs="Times New Roman"/>
          <w:sz w:val="24"/>
          <w:szCs w:val="24"/>
        </w:rPr>
        <w:t>-&gt; «Надпись»</w:t>
      </w:r>
      <w:r w:rsidR="00F8484A">
        <w:rPr>
          <w:rFonts w:ascii="Times New Roman" w:hAnsi="Times New Roman" w:cs="Times New Roman"/>
          <w:sz w:val="24"/>
          <w:szCs w:val="24"/>
        </w:rPr>
        <w:t xml:space="preserve">, шрифт </w:t>
      </w:r>
      <w:proofErr w:type="spellStart"/>
      <w:r w:rsidR="00F8484A" w:rsidRPr="00C5000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F8484A" w:rsidRPr="00C50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84A" w:rsidRPr="00C5000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F8484A" w:rsidRPr="00C50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84A" w:rsidRPr="00C5000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F8484A">
        <w:rPr>
          <w:rFonts w:ascii="Times New Roman" w:hAnsi="Times New Roman" w:cs="Times New Roman"/>
          <w:sz w:val="24"/>
          <w:szCs w:val="24"/>
        </w:rPr>
        <w:t>, 12.</w:t>
      </w:r>
    </w:p>
    <w:p w:rsidR="00734439" w:rsidRPr="00734439" w:rsidRDefault="00C50001" w:rsidP="00734439">
      <w:pPr>
        <w:pStyle w:val="a6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439">
        <w:rPr>
          <w:rFonts w:ascii="Times New Roman" w:hAnsi="Times New Roman" w:cs="Times New Roman"/>
          <w:sz w:val="24"/>
          <w:szCs w:val="24"/>
        </w:rPr>
        <w:t xml:space="preserve"> </w:t>
      </w:r>
      <w:r w:rsidR="00734439" w:rsidRPr="00734439">
        <w:rPr>
          <w:rFonts w:ascii="Times New Roman" w:hAnsi="Times New Roman" w:cs="Times New Roman"/>
          <w:sz w:val="24"/>
          <w:szCs w:val="24"/>
        </w:rPr>
        <w:t>Необходимо каждую букву в таблице разместить в отдельный элемент «Надпись». В местах пересечения букв необходимо добавить по 2 элемента, которые будут содержать одинаковую букву. Размер элемента «Надпись» должен составлять 1х1 см.</w:t>
      </w:r>
    </w:p>
    <w:p w:rsidR="00963E26" w:rsidRDefault="00734439" w:rsidP="009B653C">
      <w:pPr>
        <w:pStyle w:val="a6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53C">
        <w:rPr>
          <w:rFonts w:ascii="Times New Roman" w:hAnsi="Times New Roman" w:cs="Times New Roman"/>
          <w:sz w:val="24"/>
          <w:szCs w:val="24"/>
        </w:rPr>
        <w:t>Добавляем анимацию. При нажатии на вопрос, в поле будет отображаться верный ответ. Необходимо для каждого слова добавить анимацию на «Вход»</w:t>
      </w:r>
      <w:r w:rsidR="009B653C" w:rsidRPr="009B653C">
        <w:rPr>
          <w:rFonts w:ascii="Times New Roman" w:hAnsi="Times New Roman" w:cs="Times New Roman"/>
          <w:sz w:val="24"/>
          <w:szCs w:val="24"/>
        </w:rPr>
        <w:t>. Воз</w:t>
      </w:r>
      <w:r w:rsidRPr="009B653C">
        <w:rPr>
          <w:rFonts w:ascii="Times New Roman" w:hAnsi="Times New Roman" w:cs="Times New Roman"/>
          <w:sz w:val="24"/>
          <w:szCs w:val="24"/>
        </w:rPr>
        <w:t>можно использование разны</w:t>
      </w:r>
      <w:r w:rsidR="009B653C" w:rsidRPr="009B653C">
        <w:rPr>
          <w:rFonts w:ascii="Times New Roman" w:hAnsi="Times New Roman" w:cs="Times New Roman"/>
          <w:sz w:val="24"/>
          <w:szCs w:val="24"/>
        </w:rPr>
        <w:t>х видов анимации для разных слов.</w:t>
      </w:r>
      <w:r w:rsidR="009B653C">
        <w:rPr>
          <w:rFonts w:ascii="Times New Roman" w:hAnsi="Times New Roman" w:cs="Times New Roman"/>
          <w:sz w:val="24"/>
          <w:szCs w:val="24"/>
        </w:rPr>
        <w:t xml:space="preserve"> </w:t>
      </w:r>
      <w:r w:rsidR="009B653C" w:rsidRPr="009B653C">
        <w:rPr>
          <w:rFonts w:ascii="Times New Roman" w:hAnsi="Times New Roman" w:cs="Times New Roman"/>
          <w:sz w:val="24"/>
          <w:szCs w:val="24"/>
        </w:rPr>
        <w:t>После добавления анимации необходимо установить триггер</w:t>
      </w:r>
      <w:r w:rsidR="009B653C">
        <w:rPr>
          <w:rFonts w:ascii="Times New Roman" w:hAnsi="Times New Roman" w:cs="Times New Roman"/>
          <w:sz w:val="24"/>
          <w:szCs w:val="24"/>
        </w:rPr>
        <w:t xml:space="preserve"> для каждого вопроса. Вкладка «Анимация» </w:t>
      </w:r>
      <w:r w:rsidR="009B653C" w:rsidRPr="00C50001">
        <w:rPr>
          <w:rFonts w:ascii="Times New Roman" w:hAnsi="Times New Roman" w:cs="Times New Roman"/>
          <w:sz w:val="24"/>
          <w:szCs w:val="24"/>
        </w:rPr>
        <w:t>-&gt;</w:t>
      </w:r>
      <w:r w:rsidR="009B653C">
        <w:rPr>
          <w:rFonts w:ascii="Times New Roman" w:hAnsi="Times New Roman" w:cs="Times New Roman"/>
          <w:sz w:val="24"/>
          <w:szCs w:val="24"/>
        </w:rPr>
        <w:t xml:space="preserve"> «Триггер». </w:t>
      </w:r>
      <w:r w:rsidR="00963E26">
        <w:rPr>
          <w:rFonts w:ascii="Times New Roman" w:hAnsi="Times New Roman" w:cs="Times New Roman"/>
          <w:sz w:val="24"/>
          <w:szCs w:val="24"/>
        </w:rPr>
        <w:t xml:space="preserve"> Чтобы анимация была для всего слова, необходимо для каждой буквы установить «Запускать вместе с предыдущим»</w:t>
      </w:r>
      <w:r w:rsidR="003363D0">
        <w:rPr>
          <w:rFonts w:ascii="Times New Roman" w:hAnsi="Times New Roman" w:cs="Times New Roman"/>
          <w:sz w:val="24"/>
          <w:szCs w:val="24"/>
        </w:rPr>
        <w:t xml:space="preserve"> («Параметры эффектов»).</w:t>
      </w:r>
    </w:p>
    <w:p w:rsidR="00963E26" w:rsidRDefault="009B653C" w:rsidP="009B653C">
      <w:pPr>
        <w:pStyle w:val="a6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Переименовать объекты на слайде можно в области выделения. Вкладка «Главная» </w:t>
      </w:r>
      <w:r w:rsidRPr="00C50001">
        <w:rPr>
          <w:rFonts w:ascii="Times New Roman" w:hAnsi="Times New Roman" w:cs="Times New Roman"/>
          <w:sz w:val="24"/>
          <w:szCs w:val="24"/>
        </w:rPr>
        <w:t>-&gt;</w:t>
      </w:r>
      <w:r>
        <w:rPr>
          <w:rFonts w:ascii="Times New Roman" w:hAnsi="Times New Roman" w:cs="Times New Roman"/>
          <w:sz w:val="24"/>
          <w:szCs w:val="24"/>
        </w:rPr>
        <w:t xml:space="preserve"> «Выделить» </w:t>
      </w:r>
      <w:r w:rsidRPr="00C50001">
        <w:rPr>
          <w:rFonts w:ascii="Times New Roman" w:hAnsi="Times New Roman" w:cs="Times New Roman"/>
          <w:sz w:val="24"/>
          <w:szCs w:val="24"/>
        </w:rPr>
        <w:t>-&gt;</w:t>
      </w:r>
      <w:r>
        <w:rPr>
          <w:rFonts w:ascii="Times New Roman" w:hAnsi="Times New Roman" w:cs="Times New Roman"/>
          <w:sz w:val="24"/>
          <w:szCs w:val="24"/>
        </w:rPr>
        <w:t xml:space="preserve"> «Область выделения»</w:t>
      </w:r>
      <w:r w:rsidR="00963E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653C" w:rsidRPr="009B653C" w:rsidRDefault="00963E26" w:rsidP="009B653C">
      <w:pPr>
        <w:pStyle w:val="a6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Установленная анимация отображается в области анимации. Вкладка «Анимация» </w:t>
      </w:r>
      <w:r w:rsidRPr="00C50001">
        <w:rPr>
          <w:rFonts w:ascii="Times New Roman" w:hAnsi="Times New Roman" w:cs="Times New Roman"/>
          <w:sz w:val="24"/>
          <w:szCs w:val="24"/>
        </w:rPr>
        <w:t>-&gt;</w:t>
      </w:r>
      <w:r>
        <w:rPr>
          <w:rFonts w:ascii="Times New Roman" w:hAnsi="Times New Roman" w:cs="Times New Roman"/>
          <w:sz w:val="24"/>
          <w:szCs w:val="24"/>
        </w:rPr>
        <w:t xml:space="preserve"> «Область анимации».</w:t>
      </w:r>
    </w:p>
    <w:p w:rsidR="00734439" w:rsidRPr="00C50001" w:rsidRDefault="009B653C" w:rsidP="009B653C">
      <w:pPr>
        <w:pStyle w:val="a6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1FB7B3" wp14:editId="54E1CA75">
            <wp:extent cx="6759526" cy="3600000"/>
            <wp:effectExtent l="0" t="0" r="381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952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0C" w:rsidRDefault="00F75E0C" w:rsidP="00D74E21">
      <w:pPr>
        <w:pStyle w:val="a3"/>
        <w:spacing w:before="0" w:beforeAutospacing="0" w:after="0" w:afterAutospacing="0"/>
        <w:jc w:val="both"/>
      </w:pPr>
    </w:p>
    <w:p w:rsidR="00B3030E" w:rsidRDefault="00B3030E" w:rsidP="00B3030E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 xml:space="preserve"> Ответы</w:t>
      </w:r>
    </w:p>
    <w:p w:rsidR="00B3030E" w:rsidRPr="0008099D" w:rsidRDefault="00B3030E" w:rsidP="00B3030E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556D5C0" wp14:editId="2D2B70CD">
            <wp:extent cx="6645910" cy="3749675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30E" w:rsidRPr="0008099D" w:rsidSect="00970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D4700"/>
    <w:multiLevelType w:val="hybridMultilevel"/>
    <w:tmpl w:val="1766FC7E"/>
    <w:lvl w:ilvl="0" w:tplc="71D474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6EA46398"/>
    <w:multiLevelType w:val="hybridMultilevel"/>
    <w:tmpl w:val="F41EC7D2"/>
    <w:lvl w:ilvl="0" w:tplc="71D474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782C0B26"/>
    <w:multiLevelType w:val="hybridMultilevel"/>
    <w:tmpl w:val="CA8039BE"/>
    <w:lvl w:ilvl="0" w:tplc="71D474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77"/>
    <w:rsid w:val="00080025"/>
    <w:rsid w:val="0008099D"/>
    <w:rsid w:val="000C5777"/>
    <w:rsid w:val="003363D0"/>
    <w:rsid w:val="00721097"/>
    <w:rsid w:val="00734439"/>
    <w:rsid w:val="008D2D50"/>
    <w:rsid w:val="00963E26"/>
    <w:rsid w:val="009704F1"/>
    <w:rsid w:val="009B653C"/>
    <w:rsid w:val="009D2AF1"/>
    <w:rsid w:val="00B24D33"/>
    <w:rsid w:val="00B3030E"/>
    <w:rsid w:val="00C12F47"/>
    <w:rsid w:val="00C50001"/>
    <w:rsid w:val="00CC711D"/>
    <w:rsid w:val="00D3389F"/>
    <w:rsid w:val="00D74E21"/>
    <w:rsid w:val="00E81136"/>
    <w:rsid w:val="00F75E0C"/>
    <w:rsid w:val="00F8484A"/>
    <w:rsid w:val="00F9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FBF1C"/>
  <w15:docId w15:val="{5759E41E-0BFC-4ADB-B0B0-0D188467C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4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0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</dc:creator>
  <cp:keywords/>
  <dc:description/>
  <cp:lastModifiedBy>Олечка</cp:lastModifiedBy>
  <cp:revision>14</cp:revision>
  <dcterms:created xsi:type="dcterms:W3CDTF">2021-03-17T13:34:00Z</dcterms:created>
  <dcterms:modified xsi:type="dcterms:W3CDTF">2021-04-27T12:30:00Z</dcterms:modified>
</cp:coreProperties>
</file>