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60" w:rsidRDefault="00757760" w:rsidP="00757760">
      <w:pPr>
        <w:pStyle w:val="c4"/>
        <w:shd w:val="clear" w:color="auto" w:fill="FFFFFF"/>
        <w:spacing w:before="0" w:beforeAutospacing="0" w:after="0" w:afterAutospacing="0"/>
        <w:jc w:val="center"/>
        <w:rPr>
          <w:rStyle w:val="c2"/>
          <w:b/>
          <w:bCs/>
          <w:color w:val="000000"/>
          <w:sz w:val="28"/>
          <w:szCs w:val="28"/>
        </w:rPr>
      </w:pPr>
      <w:r w:rsidRPr="00757760">
        <w:rPr>
          <w:rStyle w:val="c2"/>
          <w:b/>
          <w:bCs/>
          <w:color w:val="000000"/>
          <w:sz w:val="28"/>
          <w:szCs w:val="28"/>
        </w:rPr>
        <w:t>Мастер-класс для педагогов ДОУ на тему:</w:t>
      </w:r>
      <w:r w:rsidRPr="00757760">
        <w:rPr>
          <w:b/>
          <w:bCs/>
          <w:color w:val="000000"/>
          <w:sz w:val="28"/>
          <w:szCs w:val="28"/>
        </w:rPr>
        <w:br/>
      </w:r>
      <w:bookmarkStart w:id="0" w:name="_GoBack"/>
      <w:r w:rsidRPr="00757760">
        <w:rPr>
          <w:rStyle w:val="c2"/>
          <w:b/>
          <w:bCs/>
          <w:color w:val="000000"/>
          <w:sz w:val="28"/>
          <w:szCs w:val="28"/>
        </w:rPr>
        <w:t>«Использование театрализованной деятельности в детском саду».</w:t>
      </w:r>
    </w:p>
    <w:bookmarkEnd w:id="0"/>
    <w:p w:rsidR="00757760" w:rsidRPr="00757760" w:rsidRDefault="00757760" w:rsidP="00757760">
      <w:pPr>
        <w:pStyle w:val="c4"/>
        <w:shd w:val="clear" w:color="auto" w:fill="FFFFFF"/>
        <w:spacing w:before="0" w:beforeAutospacing="0" w:after="0" w:afterAutospacing="0"/>
        <w:jc w:val="right"/>
        <w:rPr>
          <w:b/>
          <w:bCs/>
          <w:color w:val="000000"/>
        </w:rPr>
      </w:pPr>
      <w:r>
        <w:rPr>
          <w:rStyle w:val="c2"/>
          <w:b/>
          <w:bCs/>
          <w:color w:val="000000"/>
        </w:rPr>
        <w:t xml:space="preserve">Воспитатель; </w:t>
      </w:r>
      <w:proofErr w:type="spellStart"/>
      <w:r>
        <w:rPr>
          <w:rStyle w:val="c2"/>
          <w:b/>
          <w:bCs/>
          <w:color w:val="000000"/>
        </w:rPr>
        <w:t>Агаева</w:t>
      </w:r>
      <w:proofErr w:type="spellEnd"/>
      <w:r>
        <w:rPr>
          <w:rStyle w:val="c2"/>
          <w:b/>
          <w:bCs/>
          <w:color w:val="000000"/>
        </w:rPr>
        <w:t xml:space="preserve"> Г.Ю.</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Актуальность</w:t>
      </w:r>
      <w:r>
        <w:rPr>
          <w:rStyle w:val="c0"/>
          <w:color w:val="000000"/>
        </w:rPr>
        <w:t> моего мастер-класса заключается в том, что театрализованная деятельность является одним из самых популярных и увлекательных направлений в дошкольном воспитании.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Практическая значимость моего мастер-класса состоит в том, что я представлю аудитории не только воспитательные возможности использования театральной деятельности в детском саду, но и предоставлю возможность изготавливать наглядный материал для театра из подручных материалов.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Инновационная направленность</w:t>
      </w:r>
      <w:r>
        <w:rPr>
          <w:rStyle w:val="c0"/>
          <w:color w:val="000000"/>
        </w:rPr>
        <w:t> мастер-класса заключается в творческом подходе к театрализации. Я представлю вашему вниманию новые виды театров.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мастер-класса</w:t>
      </w:r>
      <w:r>
        <w:rPr>
          <w:rStyle w:val="c0"/>
          <w:color w:val="000000"/>
        </w:rPr>
        <w:t>: повышение компетентности педагогов в применении театрализованной деятельности в детском саду, развитие фантазии и творческих способностей.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Задачи: </w:t>
      </w:r>
      <w:r>
        <w:rPr>
          <w:rStyle w:val="c0"/>
          <w:color w:val="000000"/>
        </w:rPr>
        <w:t>Познакомить воспитателей с разными видами театров.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Побудить к широкому использованию театральной деятельности в детском саду.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Дать возможность воспитателям и родителям самостоятельно изготавливать персонажей из подручного материала.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Презентация мастер-класса.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Цель, которую ставлю, занимаясь с детьми – сделать жизнь наших воспитанников интересной, содержательной, наполненной радостью творчества.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и желания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Дети знакомятся с окружающим миром во всем его многообразии – через образы, краски, звуки, музыку.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Наибольшая ценность детской театрализованной деятельности заключается в том, что драматизация непосредственно связана с игрой (Л. С. Выготский, Н. Я. Михайленко), поэтому наиболее синкретична, т. е. содержит в себе элементы самых различных видов </w:t>
      </w:r>
      <w:r>
        <w:rPr>
          <w:rStyle w:val="c0"/>
          <w:color w:val="000000"/>
        </w:rPr>
        <w:lastRenderedPageBreak/>
        <w:t xml:space="preserve">творчества. Дети сами сочиняют, импровизируют роли, инсценируют </w:t>
      </w:r>
      <w:proofErr w:type="spellStart"/>
      <w:r>
        <w:rPr>
          <w:rStyle w:val="c0"/>
          <w:color w:val="000000"/>
        </w:rPr>
        <w:t>потешки</w:t>
      </w:r>
      <w:proofErr w:type="spellEnd"/>
      <w:r>
        <w:rPr>
          <w:rStyle w:val="c0"/>
          <w:color w:val="000000"/>
        </w:rPr>
        <w:t>, стихотворения, песенки и сказки.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Под театрализованными играми ученые понимают «игры в театр», «сюжетами которых служат хорошо известные сказки или театральные представления по готовым сценариям» [</w:t>
      </w:r>
      <w:proofErr w:type="spellStart"/>
      <w:r>
        <w:rPr>
          <w:rStyle w:val="c0"/>
          <w:color w:val="000000"/>
        </w:rPr>
        <w:t>Бочкарёва</w:t>
      </w:r>
      <w:proofErr w:type="spellEnd"/>
      <w:r>
        <w:rPr>
          <w:rStyle w:val="c0"/>
          <w:color w:val="000000"/>
        </w:rPr>
        <w:t xml:space="preserve"> Л. 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Театрализованные игры отличаются от сюжетно-ролевых игр не только сюжетом, но и характером игровой деятельности. Театрализованные игры являются играми-представлениями, которые имеют фиксированное содержание в виде литературного произведения, разыгрываемого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 Театрализованные игры дошкольников можно разделить на две основные группы: режиссерские игры и игры-драматизации.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К режиссерским играм </w:t>
      </w:r>
      <w:r>
        <w:rPr>
          <w:rStyle w:val="c0"/>
          <w:color w:val="000000"/>
        </w:rPr>
        <w:t xml:space="preserve">можно отнести настольный, теневой театр и театр на </w:t>
      </w:r>
      <w:proofErr w:type="spellStart"/>
      <w:r>
        <w:rPr>
          <w:rStyle w:val="c0"/>
          <w:color w:val="000000"/>
        </w:rPr>
        <w:t>фланелеграфе</w:t>
      </w:r>
      <w:proofErr w:type="spellEnd"/>
      <w:r>
        <w:rPr>
          <w:rStyle w:val="c0"/>
          <w:color w:val="000000"/>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Драматизации </w:t>
      </w:r>
      <w:r>
        <w:rPr>
          <w:rStyle w:val="c0"/>
          <w:color w:val="000000"/>
        </w:rPr>
        <w:t>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Настольный театр игрушек</w:t>
      </w:r>
      <w:r>
        <w:rPr>
          <w:rStyle w:val="c0"/>
          <w:color w:val="000000"/>
        </w:rPr>
        <w:t>. Используются самые разнообразные игрушки и поделки. Главное, чтобы они устойчиво стояли на столе и не создавали помех при передвижении.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Настольный театр картинок. </w:t>
      </w:r>
      <w:r>
        <w:rPr>
          <w:rStyle w:val="c0"/>
          <w:color w:val="000000"/>
        </w:rPr>
        <w:t xml:space="preserve">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Pr>
          <w:rStyle w:val="c0"/>
          <w:color w:val="000000"/>
        </w:rPr>
        <w:t>сюрпризности</w:t>
      </w:r>
      <w:proofErr w:type="spellEnd"/>
      <w:r>
        <w:rPr>
          <w:rStyle w:val="c0"/>
          <w:color w:val="000000"/>
        </w:rPr>
        <w:t>, вызывает интерес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Стенд-книжка</w:t>
      </w:r>
      <w:r>
        <w:rPr>
          <w:rStyle w:val="c0"/>
          <w:color w:val="000000"/>
        </w:rPr>
        <w:t>.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proofErr w:type="spellStart"/>
      <w:r>
        <w:rPr>
          <w:rStyle w:val="c2"/>
          <w:b/>
          <w:bCs/>
          <w:color w:val="000000"/>
        </w:rPr>
        <w:t>Фланелеграф</w:t>
      </w:r>
      <w:proofErr w:type="spellEnd"/>
      <w:r>
        <w:rPr>
          <w:rStyle w:val="c2"/>
          <w:b/>
          <w:bCs/>
          <w:color w:val="000000"/>
        </w:rPr>
        <w:t>. </w:t>
      </w:r>
      <w:r>
        <w:rPr>
          <w:rStyle w:val="c0"/>
          <w:color w:val="000000"/>
        </w:rPr>
        <w:t xml:space="preserve">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 Можно использовать </w:t>
      </w:r>
      <w:proofErr w:type="spellStart"/>
      <w:r>
        <w:rPr>
          <w:rStyle w:val="c0"/>
          <w:color w:val="000000"/>
        </w:rPr>
        <w:t>коврограф</w:t>
      </w:r>
      <w:proofErr w:type="spellEnd"/>
      <w:r>
        <w:rPr>
          <w:rStyle w:val="c0"/>
          <w:color w:val="000000"/>
        </w:rPr>
        <w:t xml:space="preserve"> </w:t>
      </w:r>
      <w:proofErr w:type="spellStart"/>
      <w:r>
        <w:rPr>
          <w:rStyle w:val="c0"/>
          <w:color w:val="000000"/>
        </w:rPr>
        <w:t>Воскобовича</w:t>
      </w:r>
      <w:proofErr w:type="spellEnd"/>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Теневой театр</w:t>
      </w:r>
      <w:r>
        <w:rPr>
          <w:rStyle w:val="c0"/>
          <w:color w:val="000000"/>
        </w:rPr>
        <w:t>. Для него необходимо экран из полупрозрачной бумаги, черные плоскостные персонажи и яркий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Л. В. Артемова также выделяет сколько видов игр-драматизаций дошкольников.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Игры-драматизации с пальчиками</w:t>
      </w:r>
      <w:r>
        <w:rPr>
          <w:rStyle w:val="c0"/>
          <w:color w:val="000000"/>
        </w:rPr>
        <w:t>.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Игры-драматизации с куклами бибабо. </w:t>
      </w:r>
      <w:r>
        <w:rPr>
          <w:rStyle w:val="c0"/>
          <w:color w:val="000000"/>
        </w:rPr>
        <w:t>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Импровизация. </w:t>
      </w:r>
      <w:r>
        <w:rPr>
          <w:rStyle w:val="c0"/>
          <w:color w:val="000000"/>
        </w:rPr>
        <w:t>Это разыгрывание сюжета без предварительной подготовки.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5"/>
          <w:color w:val="000000"/>
        </w:rPr>
        <w:t>Также к драматизации относятся </w:t>
      </w:r>
      <w:r>
        <w:rPr>
          <w:rStyle w:val="c2"/>
          <w:b/>
          <w:bCs/>
          <w:color w:val="000000"/>
        </w:rPr>
        <w:t>игры-имитации </w:t>
      </w:r>
      <w:r>
        <w:rPr>
          <w:rStyle w:val="c5"/>
          <w:color w:val="000000"/>
        </w:rPr>
        <w:t>образов животных, людей, литературных персонажей; </w:t>
      </w:r>
      <w:r>
        <w:rPr>
          <w:rStyle w:val="c2"/>
          <w:b/>
          <w:bCs/>
          <w:color w:val="000000"/>
        </w:rPr>
        <w:t>ролевые диалоги </w:t>
      </w:r>
      <w:r>
        <w:rPr>
          <w:rStyle w:val="c5"/>
          <w:color w:val="000000"/>
        </w:rPr>
        <w:t>на основе текста; </w:t>
      </w:r>
      <w:r>
        <w:rPr>
          <w:rStyle w:val="c2"/>
          <w:b/>
          <w:bCs/>
          <w:color w:val="000000"/>
        </w:rPr>
        <w:t>инсценировки</w:t>
      </w:r>
      <w:r>
        <w:rPr>
          <w:rStyle w:val="c5"/>
          <w:color w:val="000000"/>
        </w:rPr>
        <w:t> произведений; постановки </w:t>
      </w:r>
      <w:r>
        <w:rPr>
          <w:rStyle w:val="c2"/>
          <w:b/>
          <w:bCs/>
          <w:color w:val="000000"/>
        </w:rPr>
        <w:t>спектаклей</w:t>
      </w:r>
      <w:r>
        <w:rPr>
          <w:rStyle w:val="c0"/>
          <w:color w:val="000000"/>
        </w:rPr>
        <w:t> по одному или нескольким произведениям.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Основные требования к организации театрализованных игр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Содержательность и разнообразие тематики.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lastRenderedPageBreak/>
        <w:t>• 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Максимальная активность детей на этапах и подготовки, и проведения игр.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Сотрудничество детей друг с другом и с взрослыми на всех этапах организации театрализованной игры.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Последовательность и усложнение содержания тем и сюжетов, избранных для игр, соответствуют возрасту и умениям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Театрализованная игра универсальна – ее можно использовать в совместной деятельности с детьми, в любых режимных моментах и на занятиях.</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На своих занятиях я использую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игры. В руках взрослых кукла – помощник в решении многих педагогических задач. С помощью куклы можно создать игровую мотивацию продуктивной деятельности детей, давать от лица куклы адекватную оценку продукта деятельности ребенка без риска вызвать обиду или сопротивление.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5"/>
          <w:color w:val="000000"/>
        </w:rPr>
        <w:t>Уважаемые коллеги, вы прослушали теоретическую часть моего мастер-класса. А теперь мы преступим к </w:t>
      </w:r>
      <w:r>
        <w:rPr>
          <w:rStyle w:val="c2"/>
          <w:b/>
          <w:bCs/>
          <w:color w:val="000000"/>
        </w:rPr>
        <w:t>практической</w:t>
      </w:r>
      <w:r>
        <w:rPr>
          <w:rStyle w:val="c0"/>
          <w:color w:val="000000"/>
        </w:rPr>
        <w:t>.</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Несомненно, элементы театрализованной деятельности могут быть эффективно использованы на занятиях с детьми. Но, обязательно, в комплексе с другими дидактическими средствами.</w:t>
      </w:r>
    </w:p>
    <w:p w:rsidR="00757760" w:rsidRDefault="00757760" w:rsidP="00757760">
      <w:pPr>
        <w:pStyle w:val="c4"/>
        <w:shd w:val="clear" w:color="auto" w:fill="FFFFFF"/>
        <w:spacing w:before="0" w:beforeAutospacing="0" w:after="0" w:afterAutospacing="0"/>
        <w:jc w:val="center"/>
        <w:rPr>
          <w:rFonts w:ascii="Calibri" w:hAnsi="Calibri"/>
          <w:color w:val="000000"/>
          <w:sz w:val="22"/>
          <w:szCs w:val="22"/>
        </w:rPr>
      </w:pPr>
      <w:r>
        <w:rPr>
          <w:rStyle w:val="c2"/>
          <w:b/>
          <w:bCs/>
          <w:color w:val="000000"/>
        </w:rPr>
        <w:t>Картотека театральных этюдов, упражнений по ритмопластике, игр на выражение различных эмоций, игр - превращений, игр для развития мимики и пантомимики, коммуникативных игр-упражнений.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«Измени голос»</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внимание, наблюдательность, воображение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приветствуют друг друга от имени любого, придуманного ими сказочного персонажа (лисы, зайца, волка), надевают (по желанию) костюмы и рассказывают, на кого они стали похожи. Педагог помогает им изобразить выбранных героев через выразительные движения, мимику, голос.</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«Где мы были, мы не скажем»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внимание, память, образное мышление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Водящий, которого выбирают дети, уходит за дверь, а оставшиеся ребята вместе с педагогом договариваются, кого или что они будут изображать. Затем входит водящий и говорит: «Расскажите, где вы были, что вы делали?» Дети отвечают: «Где мы были, мы не скажем, а что делали — покажем» (если они договорились изображать действие) или «Кого видели, покажем» (если они изображают животное) т.д. В процессе игры педагог помогает детям найти наиболее характерные особенности животных или предметов 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выразительно их передать.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«Воображаемое путешествие»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воображение, фантазию, память детей; умение общаться в предлагаемых обстоятельствах.</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Педагог. Сейчас мы отправимся в путешествие. Я буду описывать место, где мы окажемся, а вы должны представить, увидеть его мысленно и делать то, что вам подскажет воображение. Итак, возьмите со стульчиков воображаемые рюкзаки, наденьте их, выйдите на середину комнаты. Перед вами поляна, полная полевых цветов и ягод. Рвите цветы для букетов. Собирайте ягоды. Но сначала определите для себя, какой это цветок или ягода, потому что я могу спросить у вас: «Что это?» Учтите, все ягоды растут в траве, а значит, их, не сразу можно увидеть — траву нужно осторожно раздвигать руками. Теперь мы идем дальше по дороге к лесу. Здесь течет ручей, через который перекинута </w:t>
      </w:r>
      <w:r>
        <w:rPr>
          <w:rStyle w:val="c0"/>
          <w:color w:val="000000"/>
        </w:rPr>
        <w:lastRenderedPageBreak/>
        <w:t xml:space="preserve">доска. Идите по доске. Мы вошли в лес, где много грибов и </w:t>
      </w:r>
      <w:proofErr w:type="gramStart"/>
      <w:r>
        <w:rPr>
          <w:rStyle w:val="c0"/>
          <w:color w:val="000000"/>
        </w:rPr>
        <w:t>ягод,—</w:t>
      </w:r>
      <w:proofErr w:type="gramEnd"/>
      <w:r>
        <w:rPr>
          <w:rStyle w:val="c0"/>
          <w:color w:val="000000"/>
        </w:rPr>
        <w:t xml:space="preserve"> осмотритесь. Теперь мы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отдохнем и перекусим. Достаньте из рюкзаков завтраки, которые вам дала в дорогу мама, и перекусите. А я буду угадывать, что вы «едите».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«Дедушка Молчок»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выразительность жестов, мимики, голоса.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сидят в творческом полукруге. Проводится игра «Дедушка Молчок».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Сегодня к нам в гости придет дедушка Молчок. Когда он появляется, становится тихо.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Дедушка очень добрый, он любит детей и знает много интересных игр.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proofErr w:type="spellStart"/>
      <w:r>
        <w:rPr>
          <w:rStyle w:val="c0"/>
          <w:color w:val="000000"/>
        </w:rPr>
        <w:t>Чики-чики-чики-чок</w:t>
      </w:r>
      <w:proofErr w:type="spellEnd"/>
      <w:r>
        <w:rPr>
          <w:rStyle w:val="c0"/>
          <w:color w:val="000000"/>
        </w:rPr>
        <w:t>,</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Здравствуй, дедушка </w:t>
      </w:r>
      <w:proofErr w:type="gramStart"/>
      <w:r>
        <w:rPr>
          <w:rStyle w:val="c0"/>
          <w:color w:val="000000"/>
        </w:rPr>
        <w:t>Молчок</w:t>
      </w:r>
      <w:proofErr w:type="gramEnd"/>
      <w:r>
        <w:rPr>
          <w:rStyle w:val="c0"/>
          <w:color w:val="000000"/>
        </w:rPr>
        <w:t>!</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Где ты? Мы хотим играть,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Много нового узнать.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Где ты, добрый старичок? Тишина... Пришел Молчок. Не спугни его смотри,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rPr>
        <w:t>Тс-с</w:t>
      </w:r>
      <w:proofErr w:type="gramEnd"/>
      <w:r>
        <w:rPr>
          <w:rStyle w:val="c0"/>
          <w:color w:val="000000"/>
        </w:rPr>
        <w:t>-с, ничего не говори.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просит детей очень тихо, на цыпочках, поискать дедушку, жестом призывая к соблюдению тишины. Далее педагог «находит» дедушку (надевает бороду и шапку) и действует от его имени: здоровается,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говорит, что очень спешил к ребятам, потому что любит играть. Предлагает детям поиграть в игру «Узнай, кто говорит от другого имени». С помощью считалки выбирают водящего. Педагог от имени дедушки читает текст. Ребенок, на которого указывает </w:t>
      </w:r>
      <w:proofErr w:type="gramStart"/>
      <w:r>
        <w:rPr>
          <w:rStyle w:val="c0"/>
          <w:color w:val="000000"/>
        </w:rPr>
        <w:t>Молчок</w:t>
      </w:r>
      <w:proofErr w:type="gramEnd"/>
      <w:r>
        <w:rPr>
          <w:rStyle w:val="c0"/>
          <w:color w:val="000000"/>
        </w:rPr>
        <w:t>, отвечает на вопрос, изменив голос. Водящий угадывает, кто из детей говорит от другого имени.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Сидит кукушка на суку,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И слышится в ответ...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«Ку-ку», — отвечает ребенок, на которого указывает дедушка Молчок.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А вот котеночек в углу, </w:t>
      </w:r>
      <w:proofErr w:type="gramStart"/>
      <w:r>
        <w:rPr>
          <w:rStyle w:val="c0"/>
          <w:color w:val="000000"/>
        </w:rPr>
        <w:t>Мяукает</w:t>
      </w:r>
      <w:proofErr w:type="gramEnd"/>
      <w:r>
        <w:rPr>
          <w:rStyle w:val="c0"/>
          <w:color w:val="000000"/>
        </w:rPr>
        <w:t xml:space="preserve"> он так... (Мяу! Мяу!)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Щенок прогавкает в ответ,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Услышим вот что мы вослед... (Гав! Гав!)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Корова тоже не смолчит,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А вслед нам громко замычит... (</w:t>
      </w:r>
      <w:proofErr w:type="spellStart"/>
      <w:r>
        <w:rPr>
          <w:rStyle w:val="c0"/>
          <w:color w:val="000000"/>
        </w:rPr>
        <w:t>Му</w:t>
      </w:r>
      <w:proofErr w:type="spellEnd"/>
      <w:r>
        <w:rPr>
          <w:rStyle w:val="c0"/>
          <w:color w:val="000000"/>
        </w:rPr>
        <w:t>-у!)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А петушок, встретив зарю, </w:t>
      </w:r>
      <w:proofErr w:type="gramStart"/>
      <w:r>
        <w:rPr>
          <w:rStyle w:val="c0"/>
          <w:color w:val="000000"/>
        </w:rPr>
        <w:t>Нам</w:t>
      </w:r>
      <w:proofErr w:type="gramEnd"/>
      <w:r>
        <w:rPr>
          <w:rStyle w:val="c0"/>
          <w:color w:val="000000"/>
        </w:rPr>
        <w:t xml:space="preserve"> пропоет... (Ку-ка-ре-ку!)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Паровоз, набравши ход, </w:t>
      </w:r>
      <w:proofErr w:type="gramStart"/>
      <w:r>
        <w:rPr>
          <w:rStyle w:val="c0"/>
          <w:color w:val="000000"/>
        </w:rPr>
        <w:t>Тоже</w:t>
      </w:r>
      <w:proofErr w:type="gramEnd"/>
      <w:r>
        <w:rPr>
          <w:rStyle w:val="c0"/>
          <w:color w:val="000000"/>
        </w:rPr>
        <w:t xml:space="preserve"> весело поет... (У-у-у!)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Если праздник, детвора </w:t>
      </w:r>
      <w:proofErr w:type="gramStart"/>
      <w:r>
        <w:rPr>
          <w:rStyle w:val="c0"/>
          <w:color w:val="000000"/>
        </w:rPr>
        <w:t>Весело</w:t>
      </w:r>
      <w:proofErr w:type="gramEnd"/>
      <w:r>
        <w:rPr>
          <w:rStyle w:val="c0"/>
          <w:color w:val="000000"/>
        </w:rPr>
        <w:t xml:space="preserve"> кричит... (Ура! Ура!)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«Тень»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Учить детей согласовывать свои действия с другими детьми.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разбиваются на пары. Один ребенок в паре — это человек, он «ходит по лесу»: собирает грибы, ягоды, ловит бабочек и т. д. Другой ребенок — его тень. Повторяя движения человека, тень должна действовать в том же ритме и выражать то же самочувствие. Педагог объясняет детям значения слов «темп» и «ритм</w:t>
      </w:r>
      <w:proofErr w:type="gramStart"/>
      <w:r>
        <w:rPr>
          <w:rStyle w:val="c0"/>
          <w:color w:val="000000"/>
        </w:rPr>
        <w:t>»:!</w:t>
      </w:r>
      <w:proofErr w:type="gramEnd"/>
      <w:r>
        <w:rPr>
          <w:rStyle w:val="c0"/>
          <w:color w:val="000000"/>
        </w:rPr>
        <w:t xml:space="preserve"> «Темп —это скорость: быстро, медленно, совсем медленно. Ритм — это равномерное повторение определенных звуков: раз-два, тук-тук». Затем условия игры меняются. Один ребенок в паре — мышка, лягушка, зайчик,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медведь, лиса, петушок, ежик (по вы-1-бору педагога), другой ребенок —его тень. Во время игры дети меняются ролями, а педагог подсказывает им, показывает! походку зверей.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«Узнай по носу»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внимание, наблюдательность.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Водящий уходит за занавес. Участники игры поочередно, чуть приоткрывая занавес, показывают ему руку, ногу, волосы, нос и т. д. Если водящий узнает товарища сразу, то получает фант. Игра повторяется несколько раз, водящие меняются.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lastRenderedPageBreak/>
        <w:t>Игра «Зеркало»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Учить детей распознавать эмоциональные состояния (радость, грусть, злость, страх) по мимике.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Представьте, что вы готовитесь к спектаклю и гримируетесь перед зеркалом. Что такое грим? Это подкрашивание лица, искусство придания лицу (с помощью специальных красок, наклеивания усов, бороды и т. п.) внешности, необходимой актеру для данной роли. Встаньте парами лицом друг к другу. Один из вас артист, а другой — зеркало. «Зеркало» внимательно следит за движениями артиста и повторяет их зеркально. Старайтесь предугадать любой жест, любую мимику. Что может делать артист? (Надевать парик, маску; укладывать волосы, класть на лицо тон, подводить брови, красить ресницы и губы; улыбаться, смеяться, плакать, грустить и т. д.) Движения должны быть плавными и неторопливыми. Не смейтесь при этом! Когда у вас бывает радостное настроение? Какие настроения вы знаете?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«Испорченный телефон»</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Учить детей распознавать эмоциональные состояния (радость, грусть, злость, страх) по мимике.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Все участники игры, кроме водящего и одного из ребят, закрывают глаза —«спят». Водящий показывает ребенку, не закрывшему глаза, какую-либо эмоцию. Ребенок, «разбудив» другого участника игры, передает увиденную эмоцию так, как он ее понял, без слов. Второй участник передает свою версию увиденного третьему игроку и так до последнего игрока.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После игры педагог беседует с детьми о том, какие эмоции они изображали; по каким признакам они узнали именно эмоции.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«Сам себе режиссер»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Дать детям возможность самостоятельно сочинить сценку про животных.</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объясняет детям: «Режиссер — это руководитель, организатор номера или спектакля, или циркового выступления артистов». Один ребенок (по желанию) берет на себя роль режиссера. Он набирает артистов, придумывает сценку, использует реквизиты, костюмы. Остальные ребята, не занятые в сценке, придумывают свои сценки.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«Угадай, кто 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внимание, наблюдательность, память.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 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попытки,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 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5"/>
          <w:i/>
          <w:iCs/>
          <w:color w:val="000000"/>
        </w:rPr>
        <w:t>Вариант игры</w:t>
      </w:r>
      <w:r>
        <w:rPr>
          <w:rStyle w:val="c0"/>
          <w:color w:val="000000"/>
        </w:rPr>
        <w:t>.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«Горячий картофель»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быстроту реакции, координацию движений.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Традиционно в игре используется настоящий картофель, но его можно заменить теннисным мячиком или волейбольным мячом.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w:t>
      </w:r>
      <w:proofErr w:type="gramStart"/>
      <w:r>
        <w:rPr>
          <w:rStyle w:val="c0"/>
          <w:color w:val="000000"/>
        </w:rPr>
        <w:t>желая</w:t>
      </w:r>
      <w:proofErr w:type="gramEnd"/>
      <w:r>
        <w:rPr>
          <w:rStyle w:val="c0"/>
          <w:color w:val="000000"/>
        </w:rPr>
        <w:t xml:space="preserve"> как можно быстрее от нее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w:t>
      </w:r>
      <w:r>
        <w:rPr>
          <w:rStyle w:val="c0"/>
          <w:color w:val="000000"/>
        </w:rPr>
        <w:lastRenderedPageBreak/>
        <w:t>из игры. Когда в кругу остается один ребенок, игра прекращается, и этот игрок считается победившим.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«Кто из нас самый наблюдательный?»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наблюдательность, память.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Эту игру любят все дети и охотно играют в нее. Выбирают водящего, который внимательно осматривает играющих: их одежду, обувь, кто где сидит или стоит, запоминает позы игроков. Водящий выходит из комнаты. Ребята меняются местами; изменяют позы, переобуваются; обмениваются кофточками, сумочками, ленточками, платочками, шарфиками. Входит водящий и ищет изменения. Чем больше изменений он находит, тем лучше, тем он наблюдательнее.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«Представьте себе»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Развивать имитационные способности.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-Солнце нужно всем! Цветам, бабочкам, муравьям, лягушкам. А кому еще нужно солнце? (Дети перечисляют.) Сейчас вы придумаете, в кого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превратитесь, и под музыку изобразите того или то, что загадали, а я попытаюсь отгадать.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Включается грамзапись, дети имитируют движения задуманного персонажа. Это могут быть цветы, насекомые, животные, птицы, деревья и т.д. Педагог отгадывает, уточняет.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Солнышко скрылось за тучку, пошел дождь. Скорее под зонт!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«Ласковое слово»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Формировать у детей доброжелательное отношение друг к другу.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собирает детей в хоровод со словами: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 хоровод, в хоровод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Здесь собрался народ!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Раз, два, три — начинаешь ты!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Вслед за этим педагог надевает на себя колпачок и ласково обращаем к рядом стоящему ребенку. </w:t>
      </w:r>
      <w:proofErr w:type="gramStart"/>
      <w:r>
        <w:rPr>
          <w:rStyle w:val="c0"/>
          <w:color w:val="000000"/>
        </w:rPr>
        <w:t>Например</w:t>
      </w:r>
      <w:proofErr w:type="gramEnd"/>
      <w:r>
        <w:rPr>
          <w:rStyle w:val="c0"/>
          <w:color w:val="000000"/>
        </w:rPr>
        <w:t>: — Сашенька, доброе утро!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уточняет, какие добрые и ласковые слова мы можем произносить, обращаясь к своим друзьям (Здравствуйте, как я рад(а) тебя видеть; какой красивый у тебя бантик; у тебя красивое платье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После этого дети снова идут по кругу с песенкой. Педагог передает колпачок следующему ребенку, который должен, в свою очередь, ласково обратиться к стоящему с ним рядом малышу,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«Продолжи фразу и покажи»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логику, творческие способности; развивать имитационные навыки.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-Если холодно на улице, что вы надеваете? (Шубу, шапку, варежки...)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-Если вам подарят маленького котенка, что вы сделаете? (Погладим его, приласкаем).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-Если вы останетесь в лесу одни, что вы будете делать? (Громко кричать «Ау!».)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-Если мама отдыхает, как вы будете себя вести? (Ходить на цыпочках, не шуметь...)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-Если плачет ваш друг, что делать? (Утешить, погладить, заглянуть в глаза...).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-Если вам на глаза попались спички? (Ответы детей, которые педагог обобщает выводом: спички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детям не игрушка!)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«Доктор Айболит» (К. Чуковский)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Развивать логику, творческие способности; воспитывать доброжелательное отношение 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окружающим; развивать имитационные навыки, артикуляционный аппарат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Добрый доктор Айболит! И жучок, и паучок,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Он под деревом сидит. И медведица!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Приходи к нему лечиться, Всех излечит, исцелит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И корова, и волчица, Добрый доктор Айболит!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lastRenderedPageBreak/>
        <w:t>Роль доктора берет на себя педагог. На нем белый халат, шапочка, в кармане трубка. Дети выбирают куклы пальчикового театра и подходят к доктору Айболиту. Голосом выбранного персонажа просят полечить лапку, носик, животик...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 ходу игры педагог (Айболит) задает вопросы, побуждая детей живо и эмоционально включаться в игру.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 конце дети устраивают концерт для доктора Айболита (игра «Оркестр»)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«Бродячий цирк»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фантазию и способность к импровизации; побуждать детей к участию в театрализованной игре, поощрять творческую инициативу;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расширять знания детей о цирке, обогащать словарный запас; воспитывать доброжелательные партнерские отношения.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Под ритмичную музыку (цирковой туш) педагог читает стихотворение, дети идут по кругу и приветственно машут рукой: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Для радости ребячьей приехал цирк бродячий.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 поющем и звенящем, в нем всё как в настоящем: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Гимнаст летит, и скачет конь, лисица прыгает в огонь,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Собачки учатся считать, выходят пони их катать.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Мартышка к зеркалу спешит, и клоун публику смешит.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объявляет номера: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Первый номер нашей программы «Канатоходцы»!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Воспитатель кладет на пол ленту. Под музыкальное сопровождение дети, подняв руки в стороны, проходят по ленте, представляя, что это канат, натянутый в воздухе.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Второй номер нашей программы — «Знаменитые силачи».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Мальчики поднимают воображаемые гири, штанги.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 Третий номер нашей программы — «Ученые собачки» под </w:t>
      </w:r>
      <w:proofErr w:type="spellStart"/>
      <w:r>
        <w:rPr>
          <w:rStyle w:val="c0"/>
          <w:color w:val="000000"/>
        </w:rPr>
        <w:t>рукводством</w:t>
      </w:r>
      <w:proofErr w:type="spellEnd"/>
      <w:r>
        <w:rPr>
          <w:rStyle w:val="c0"/>
          <w:color w:val="000000"/>
        </w:rPr>
        <w:t xml:space="preserve"> знаменитой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дрессировщицы... (Педагог называет имя девочки.)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Дети-собачки садятся на корточки, дрессировщик дает задания: танцуют; решают задачки по картинкам; прыгают через кольцо; поют.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Антракт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 антракте всем зрителям и участникам представления «буфетчица» раздает воображаемое мороженое.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«Угадай, чей голосок»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Учить детей интонационно и выразительно произносить предложенную фразу.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встают в шеренгу. К ним спиной встает водящий. Педагог молча указывает на любого ребенка, тот произносит фразу: «Скок-скок-скок-скок, угадай, чей голосок!» Если водящий угадал, он встает в общую шеренгу. Водящим становится тот, голос которого угадали. Игра проводится несколько раз. Дети меняют интонации и тембр голоса.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с воображаемыми предметами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воображение и фантазию; побуждать детей к участию в общем театральном действии.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1.Педагог вместе с детьми произносит слова знакомого стихотворения «Мой веселый звонкий мяч», и все ударяют воображаемым мячом об пол.</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2.Педагог бросает воображаемый мяч каждому ребенку, ребенок «ловит» мяч и «бросает» его обратно педагогу.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3.Дети встают в круг и передают друг другу воображаемый предмет. Игру начинает и комментирует педагог.</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-----Посмотрите, у меня в руках большой мяч. Возьми его, Саша (Педагог передает «мяч» рядом стоящему ребенку).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—Ой, у тебя он стал маленький. Передавай его Насте.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—Настя, в твоих руках маленький мячик превратился в ежика. Его колючки колкие, смотри, не уколись и не урони ежа. Передай ежика Пете.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lastRenderedPageBreak/>
        <w:t>-----Петя, твой ежик превратился в большой воздушный шар. Держи его крепче за ниточку, чтобы не улетел.</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Дальше импровизировать можно в зависимости от количества детей (шарик превратился в горячий блин, блин- в клубок ниток, нитки – в маленького котенка, его можно осторожно погладить, котенок превратился </w:t>
      </w:r>
      <w:proofErr w:type="gramStart"/>
      <w:r>
        <w:rPr>
          <w:rStyle w:val="c0"/>
          <w:color w:val="000000"/>
        </w:rPr>
        <w:t>в румяного колобка</w:t>
      </w:r>
      <w:proofErr w:type="gramEnd"/>
      <w:r>
        <w:rPr>
          <w:rStyle w:val="c0"/>
          <w:color w:val="000000"/>
        </w:rPr>
        <w:t>).</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с воображаемым объектом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Формировать навыки работы с воображаемыми предметами;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воспитывать гуманное отношение к животным.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в кругу. Педагог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передает воображаемого котенка. Наводящими вопросами помогает детям найти нужные слова и движения.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«И я тоже!»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Совершенствовать внимание, наблюдательность.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говорит, что он делает, а дети по сигналу громко отвечают: «И я тоже!»: Утром я встаю... (И я тоже!) Умываюсь... Чищу зубы... Надеваю чистую одежду... Завтракаю... Выхожу на улицу... Сажусь в грязную лужу...»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Кто это у нас поросенок, кто любит поваляться в лужах? Можно только пожалеть его мамочку. Давайте попробуем еще раз! Я люблю смотреть спектакль. (И я тоже!) Я в зале не разговариваю... Я самый аккуратный... Я на улице гуляю... Всех ребят я обижаю...</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Это кто же здесь у нас такой смелый — обижает ребят? Ребят обижать нехорошо! Но думаю, что сейчас никто не ошибется. Я люблю веселую музыку... (И я тоже!) Я танцую вместе с друзьями... (И я тоже!) А теперь покажите, как вы умеете танцевать. Звучит музыка. Дети танцуют.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«Веселые обезьянки»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внимание, наблюдательность, быстроту реакции, память.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Представьте, что вы все обезьянки и сидите в клетке в зоопарке. Одного из вас мы выбираем на роль посетителя зоопарка. Он будет стоять в центре, и делать различные движения и жесты. «Обезьянки» передразнивают посетителя, точно повторяют его жесты и движения. С помощью считалки выбирают «посетителя»: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Над лучами, над водой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Хлынул дождик проливной.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А потом повисло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В небе коромысло.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Ребятишек радует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Золотая радуга.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(М. </w:t>
      </w:r>
      <w:proofErr w:type="spellStart"/>
      <w:r>
        <w:rPr>
          <w:rStyle w:val="c0"/>
          <w:color w:val="000000"/>
        </w:rPr>
        <w:t>Лопыгина</w:t>
      </w:r>
      <w:proofErr w:type="spellEnd"/>
      <w:r>
        <w:rPr>
          <w:rStyle w:val="c0"/>
          <w:color w:val="000000"/>
        </w:rPr>
        <w:t>. Радуга)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«Посетители» в течение игры меняются несколько раз.</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«Поварята»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внимание, наблюдательность, быстроту реакции, память.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делятся на две команды (рассчитываются на первый-второй). Первая команда готовит первое блюдо, а вторая — салат. Каждый ребенок придумывает, каким продуктом он будет: луком, морковью, свеклой, капустой, петрушкой, перцем, солью и т. п. — для первого блюда; картофелем, огурцом, луком, горошком, яйцом, майонезом и т. п.—для салата. Затем все дети становятся в круг — получается «кастрюля» — и поют песню (импровизация):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Сварить можем быстро мы борщ или суп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И вкусную кашу из нескольких круп,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Нарезать салат и простой винегрет,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Компот приготовить —вот славный обед.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lastRenderedPageBreak/>
        <w:t>Дети останавливаются, а ведущий (педагог) по очереди называет, что он хочет положить в кастрюлю. Узнавший себя ребенок входит в круг. Когда все «компоненты» блюда окажутся в круге, ведущий предлагает приготовить другое блюдо.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«Что мы делаем, не скажем, но зато покажем»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Способствовать развитию чувства правды и веры в вымысел; учить действовать на сцене согласованно. Комната делится пополам шнуром. С одной стороны, находятся 6 ребят, выбранных с помощью считалки, — «дедушка и пятеро внучат». С другой стороны — остальные дети и педагог; они будут загадывать загадки. Договорившись, о чем будет загадка, дети идут к «дедушке» и «внучатам».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5"/>
          <w:i/>
          <w:iCs/>
          <w:color w:val="000000"/>
        </w:rPr>
        <w:t>Дети</w:t>
      </w:r>
      <w:r>
        <w:rPr>
          <w:rStyle w:val="c0"/>
          <w:color w:val="000000"/>
        </w:rPr>
        <w:t>. Здравствуй, дедушка седой с длинной-длинной бородой!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5"/>
          <w:i/>
          <w:iCs/>
          <w:color w:val="000000"/>
        </w:rPr>
        <w:t>Дедушка. </w:t>
      </w:r>
      <w:r>
        <w:rPr>
          <w:rStyle w:val="c0"/>
          <w:color w:val="000000"/>
        </w:rPr>
        <w:t>Здравствуйте, внучата! Здравствуйте, ребята! Где вы побывали? Что вы повидали?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5"/>
          <w:i/>
          <w:iCs/>
          <w:color w:val="000000"/>
        </w:rPr>
        <w:t>Дети. </w:t>
      </w:r>
      <w:r>
        <w:rPr>
          <w:rStyle w:val="c0"/>
          <w:color w:val="000000"/>
        </w:rPr>
        <w:t>Побывали мы в лесу, там увидели лису. Что мы делали, не скажем, но зато мы вам покажем!</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отгадка дана неправильно, дети называют верный ответ и после слов педагога: «Раз, два, три —догони!» бегут за шнур, в свою половину комнаты, а «дедушка» и «внуки» стараются догнать их, пока ребята не пересекли линию. После двух загадок выбираются новые «дедушка» и «внучата». В загадках дети показывают, как они, например, моют руки, стирают платочки, грызут орехи, собирают цветы, грибы или ягоды, играют в мяч, подметают веником пол, рубят топором дрова и т. п. Педагог хвалит детей за правильные действия с воображаемыми предметами, которые они! показывали в загадках.</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«День рождения»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Способствовать развитию чувства правды и веры в вымысел. Учить действовать на сцене согласованно.</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 помощью считалки выбирается ребенок, который приглашает детей на «день рождения». Гости приходят по очереди и приносят воображаемые подарки. С помощью выразительных движений, условных игровых действий дети должны показать, что именно они дарят. Лучше, если гостей будет немного, а остальные ребята сначала побывают в роли зрителей, оценивающих достоверность показа. Потом дети могут поменяться ролями. Подарки могут быть самые разнообразные: коробка конфет, шоколад, шарфик, шапка, книжка, фломастеры и даже живой котенок.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«Угадай, что я делаю?»</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память, воображение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встают в круг. Каждый ребенок принимает определенную позу и оправдывает ее: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стоит с поднятой рукой (кладу книгу на полку, достаю конфету из вазы в шкафчике, вешаю куртку,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украшаю елку и т. 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стоит на коленях, руки и корпус устремлены вперед (ищу под столом ложку, наблюдаю за гусеницей,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кормлю котенка, натираю пол и т. 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сидит на корточках (смотрю на разбитую чашку, рисую мелом и т. 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наклонился вперед (завязываю шнурки, поднимаю платок, срываю цветок и т.п.).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предлагает ребятам повторить игру «Угадай, что я делаю?» в движении. Дети ходят свободно по залу под музыку. Как только музыка заканчивается, ребята останавливаются, принимают определенные позы, затем оправдывают их (собираю цветы, наклонился за грибом и т. 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«Одно и то же по-разному»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Развивать воображение, фантазию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lastRenderedPageBreak/>
        <w:t>Дети в творческом полукруге. Один ребенок придумывает свой вариант поведения, а дети должны догадаться, чем он занимается и где находится (человек идет, сидит, бежит, поднимает руку, слушает и т. 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Одно и то же действие в разных условиях выглядит по-разному. Дети делятся на творческие группы, и каждая получает определенное задание.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I группа получает задание сидеть. Возможные варианты: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сидеть у телевизора;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сидеть в цирке;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сидеть в кабинете врача;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сидеть у шахматной доски;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сидеть с удочкой на берегу реки и т. п.</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II группа получает задание идти. Возможные варианты: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идти по дороге;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идти по горячему песку;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идти по палубе корабля;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идти по бревну или узкому мостику;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идти по узкой горной тропинке и т. 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III группа получает задание бежать. Возможные варианты: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бежать, опаздывая в театр;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бежать от злой собаки;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бежать, попав под дождь;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бежать, играя в жмурки,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IV группа получает задание размахивать руками. Возможные варианты: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отгонять комаров;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подавать сигнал кораблю, чтобы заметили;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сушить мокрые руки и т. 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V группа получает задание ловить зверюшку. Возможные варианты: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—ловить кошку;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—ловить попугайчика;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—ловить кузнечиков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и зрители отмечают, кто правильно выполнил задание.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«Превращение предмета»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Развивать воображение, фантазию детей.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Сначала педагог объясняет детям: «В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месту действия или партнерам, меняя соответствующим образом свое поведение, оправдывая условное превращение».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берет какой-либо предмет и кладет его на стол! или передает по кругу от одного ребенка к другому. Каждый ребенок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карандаш или палочка: ключ, отвертка, вилка, ложка, градусник, зубная щетка, кисточка для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рисования, дудочка, I расческа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маленький мячик: яблоко, ракушка, снежок, картошка, камень, ежик, колобок, цыпленок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записная книжка: зеркальце, фонарик, мыло, шоколадка, обувная щетка, игра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Можно превращать стул в пенек; в этом случае дети должны оправдывать условное название предмета. Например, большой стул может быть превращен в королевский трон, памяти ник и др.</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«Кругосветное путешествие»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lastRenderedPageBreak/>
        <w:t>Цель. </w:t>
      </w:r>
      <w:r>
        <w:rPr>
          <w:rStyle w:val="c0"/>
          <w:color w:val="000000"/>
        </w:rPr>
        <w:t>Развивать фантазию, умение оправдывать свое поведение.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Дети в творческом полукруге. Педагог предлагает им отправиться в кругосветное путешествие: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«Ребята, перед вами стоит задача: придумать, где будет проходить ваш путь — по пустыне, по горной тропе, по болоту; через лес, джунгли, через океан на корабле». Дети предлагают маршрут кругосветного путешествия, используя декорации корабля, избушки. Итак, маршрут кругосветного путешествия составлен, и дети начинают играть. В игре используются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музыка народов мира, шумовые эффекты — гром, дождь, шум бури, шторм, костюмы и маски.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«Король»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Уметь действовать с воображаемыми предметами, на память физических действий (вариант народной игры).</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Исполнителя роли Короля выбирают с помощью считалки: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Наша Маша рано встала,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Кукол всех пересчитала: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Две Матрешки на окошках,</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 xml:space="preserve">Две </w:t>
      </w:r>
      <w:proofErr w:type="spellStart"/>
      <w:r>
        <w:rPr>
          <w:rStyle w:val="c0"/>
          <w:color w:val="000000"/>
        </w:rPr>
        <w:t>Аринки</w:t>
      </w:r>
      <w:proofErr w:type="spellEnd"/>
      <w:r>
        <w:rPr>
          <w:rStyle w:val="c0"/>
          <w:color w:val="000000"/>
        </w:rPr>
        <w:t xml:space="preserve"> на перинке,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Две Танюшки на подушке,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А Петрушка в колпачке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На дубовом сундучке.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(Е. Благинина. Считалка)</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Считать помогают все дети; педагог медленно, четко произносит слова считалки, чтобы ребята могли лучше запомнить их.</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Король сидит на «троне» с короной на голове. Дети делятся на несколько групп. Каждая группа представляет Королю свою профессию, действуя с воображаемыми предметами (повара, прачки, швеи и т.д.).</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Первая группа подходит к Королю.</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Работники. Здравствуй, Король!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Король. Здравствуйте!</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Работники. Нужны вам работники?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Король. А что вы умеете делать?</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Работники. А ты отгадай!</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Король должен отгадать профессии работников. Если он отгадал верно, то дети разбегаются, а он догоняет убегающих детей. Первый пойманный ребенок становится Королем. В процессе игры педагог усложняет характер Короля — то он жадный, то злой. Если роль Короля играет девочка (Королева), то она может быть доброй, легкомысленной, сварливой и т.д. Главное в этой игре—действие с воображаемыми предметами.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«День рождения»</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w:t>
      </w:r>
      <w:r>
        <w:rPr>
          <w:rStyle w:val="c0"/>
          <w:color w:val="000000"/>
        </w:rPr>
        <w:t xml:space="preserve">. Игра учит детей быть доброжелательными, внимательными и добрыми, </w:t>
      </w:r>
      <w:proofErr w:type="gramStart"/>
      <w:r>
        <w:rPr>
          <w:rStyle w:val="c0"/>
          <w:color w:val="000000"/>
        </w:rPr>
        <w:t>Уметь</w:t>
      </w:r>
      <w:proofErr w:type="gramEnd"/>
      <w:r>
        <w:rPr>
          <w:rStyle w:val="c0"/>
          <w:color w:val="000000"/>
        </w:rPr>
        <w:t xml:space="preserve"> действовать с воображаемыми предметами.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назначает на роль именинника ребенка. Он будет принимать гостей в день рождения. Гости по очереди дарят ему воображаемые подарки (кукла, мяч, конструктор и т. д.). Педагог должен обращать внимание на верные действия детей с воображаемыми предметами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Игра «Загадки без слов»</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2"/>
          <w:b/>
          <w:bCs/>
          <w:color w:val="000000"/>
        </w:rPr>
        <w:t>Цель. </w:t>
      </w:r>
      <w:r>
        <w:rPr>
          <w:rStyle w:val="c0"/>
          <w:color w:val="000000"/>
        </w:rPr>
        <w:t>Привлекать детей к проигрыванию мини-сценок.</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Педагог созывает детей: Сяду рядышком на лавку,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С вами вместе посижу.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Загадаю вам загадки,</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Кто смышленей — погляжу.</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lastRenderedPageBreak/>
        <w:t xml:space="preserve">Педагог вместе с первой подгруппой детей садятся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 Дети первой подгруппы без слов, с помощью мимики и жестов изображают, </w:t>
      </w:r>
      <w:proofErr w:type="gramStart"/>
      <w:r>
        <w:rPr>
          <w:rStyle w:val="c0"/>
          <w:color w:val="000000"/>
        </w:rPr>
        <w:t>например</w:t>
      </w:r>
      <w:proofErr w:type="gramEnd"/>
      <w:r>
        <w:rPr>
          <w:rStyle w:val="c0"/>
          <w:color w:val="000000"/>
        </w:rPr>
        <w:t>: ветер, море, ручеек, чайник (если сложно, то: кошку, лающую собаку, мышь и т.д.). Дети второй подгруппы отгадывают.</w:t>
      </w:r>
    </w:p>
    <w:p w:rsidR="00757760" w:rsidRDefault="00757760" w:rsidP="00757760">
      <w:pPr>
        <w:pStyle w:val="c1"/>
        <w:shd w:val="clear" w:color="auto" w:fill="FFFFFF"/>
        <w:spacing w:before="0" w:beforeAutospacing="0" w:after="0" w:afterAutospacing="0"/>
        <w:rPr>
          <w:rFonts w:ascii="Calibri" w:hAnsi="Calibri"/>
          <w:color w:val="000000"/>
          <w:sz w:val="22"/>
          <w:szCs w:val="22"/>
        </w:rPr>
      </w:pPr>
      <w:r>
        <w:rPr>
          <w:rStyle w:val="c0"/>
          <w:color w:val="000000"/>
        </w:rPr>
        <w:t>Затем загадывает вторая подгруппа, а отгадывает — первая.</w:t>
      </w:r>
    </w:p>
    <w:p w:rsidR="00E116D1" w:rsidRDefault="00E116D1"/>
    <w:sectPr w:rsidR="00E11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60"/>
    <w:rsid w:val="00757760"/>
    <w:rsid w:val="00E1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1967"/>
  <w15:chartTrackingRefBased/>
  <w15:docId w15:val="{F6E800BA-C6D4-4728-96CF-7E0EDCAF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57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7760"/>
  </w:style>
  <w:style w:type="paragraph" w:customStyle="1" w:styleId="c1">
    <w:name w:val="c1"/>
    <w:basedOn w:val="a"/>
    <w:rsid w:val="00757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7760"/>
  </w:style>
  <w:style w:type="character" w:customStyle="1" w:styleId="c5">
    <w:name w:val="c5"/>
    <w:basedOn w:val="a0"/>
    <w:rsid w:val="0075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5047</Words>
  <Characters>28774</Characters>
  <Application>Microsoft Office Word</Application>
  <DocSecurity>0</DocSecurity>
  <Lines>239</Lines>
  <Paragraphs>67</Paragraphs>
  <ScaleCrop>false</ScaleCrop>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2021-10-02T11:39:00Z</dcterms:created>
  <dcterms:modified xsi:type="dcterms:W3CDTF">2021-10-02T11:41:00Z</dcterms:modified>
</cp:coreProperties>
</file>