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91" w:rsidRDefault="00953504">
      <w:pPr>
        <w:pStyle w:val="1"/>
        <w:spacing w:before="61" w:line="379" w:lineRule="auto"/>
        <w:ind w:left="2879" w:right="400" w:hanging="1957"/>
      </w:pPr>
      <w:r>
        <w:rPr>
          <w:color w:val="0000FF"/>
          <w:spacing w:val="-5"/>
        </w:rPr>
        <w:t xml:space="preserve">Готовность </w:t>
      </w:r>
      <w:r>
        <w:rPr>
          <w:color w:val="0000FF"/>
        </w:rPr>
        <w:t xml:space="preserve">родителей </w:t>
      </w:r>
      <w:r>
        <w:rPr>
          <w:color w:val="0000FF"/>
          <w:spacing w:val="-3"/>
        </w:rPr>
        <w:t xml:space="preserve">использовать цифровую </w:t>
      </w:r>
      <w:r>
        <w:rPr>
          <w:color w:val="0000FF"/>
        </w:rPr>
        <w:t xml:space="preserve">образовательную среду в развитии ребенка </w:t>
      </w:r>
      <w:r>
        <w:rPr>
          <w:color w:val="0000FF"/>
          <w:spacing w:val="-3"/>
        </w:rPr>
        <w:t xml:space="preserve">дошкольного </w:t>
      </w:r>
      <w:r>
        <w:rPr>
          <w:color w:val="0000FF"/>
        </w:rPr>
        <w:t>возраста.</w:t>
      </w:r>
    </w:p>
    <w:p w:rsidR="009E7D91" w:rsidRDefault="009E7D91">
      <w:pPr>
        <w:pStyle w:val="a3"/>
        <w:spacing w:before="7"/>
        <w:rPr>
          <w:b/>
          <w:sz w:val="44"/>
        </w:rPr>
      </w:pPr>
      <w:bookmarkStart w:id="0" w:name="_GoBack"/>
      <w:bookmarkEnd w:id="0"/>
    </w:p>
    <w:p w:rsidR="009E7D91" w:rsidRDefault="00953504">
      <w:pPr>
        <w:spacing w:line="379" w:lineRule="auto"/>
        <w:ind w:left="115" w:right="303" w:firstLine="705"/>
        <w:jc w:val="both"/>
        <w:rPr>
          <w:i/>
          <w:sz w:val="28"/>
        </w:rPr>
      </w:pPr>
      <w:r>
        <w:rPr>
          <w:i/>
          <w:sz w:val="28"/>
        </w:rPr>
        <w:t xml:space="preserve">Аннотация. В настоящей статье обосновывается </w:t>
      </w:r>
      <w:r>
        <w:rPr>
          <w:i/>
          <w:spacing w:val="-3"/>
          <w:sz w:val="28"/>
        </w:rPr>
        <w:t xml:space="preserve">необходимость </w:t>
      </w:r>
      <w:r>
        <w:rPr>
          <w:i/>
          <w:sz w:val="28"/>
        </w:rPr>
        <w:t xml:space="preserve">организации обучения детей </w:t>
      </w:r>
      <w:r>
        <w:rPr>
          <w:i/>
          <w:spacing w:val="-3"/>
          <w:sz w:val="28"/>
        </w:rPr>
        <w:t xml:space="preserve">дошкольного </w:t>
      </w:r>
      <w:r>
        <w:rPr>
          <w:i/>
          <w:sz w:val="28"/>
        </w:rPr>
        <w:t xml:space="preserve">возраста в цифровой образовательной среде. </w:t>
      </w:r>
      <w:r>
        <w:rPr>
          <w:i/>
          <w:spacing w:val="-3"/>
          <w:sz w:val="28"/>
        </w:rPr>
        <w:t xml:space="preserve">Технические </w:t>
      </w:r>
      <w:r>
        <w:rPr>
          <w:i/>
          <w:sz w:val="28"/>
        </w:rPr>
        <w:t xml:space="preserve">устройства являются неотъемлемой составляющей </w:t>
      </w:r>
      <w:r>
        <w:rPr>
          <w:i/>
          <w:spacing w:val="-3"/>
          <w:sz w:val="28"/>
        </w:rPr>
        <w:t xml:space="preserve">всех сфер </w:t>
      </w:r>
      <w:r>
        <w:rPr>
          <w:i/>
          <w:sz w:val="28"/>
        </w:rPr>
        <w:t xml:space="preserve">жизни </w:t>
      </w:r>
      <w:r>
        <w:rPr>
          <w:i/>
          <w:spacing w:val="-2"/>
          <w:sz w:val="28"/>
        </w:rPr>
        <w:t xml:space="preserve">человека, </w:t>
      </w:r>
      <w:r>
        <w:rPr>
          <w:i/>
          <w:spacing w:val="-4"/>
          <w:sz w:val="28"/>
        </w:rPr>
        <w:t>поэтому</w:t>
      </w:r>
      <w:r>
        <w:rPr>
          <w:i/>
          <w:spacing w:val="62"/>
          <w:sz w:val="28"/>
        </w:rPr>
        <w:t xml:space="preserve"> </w:t>
      </w:r>
      <w:r>
        <w:rPr>
          <w:i/>
          <w:sz w:val="28"/>
        </w:rPr>
        <w:t xml:space="preserve">ребенок </w:t>
      </w:r>
      <w:r>
        <w:rPr>
          <w:i/>
          <w:spacing w:val="-3"/>
          <w:sz w:val="28"/>
        </w:rPr>
        <w:t xml:space="preserve">знакомится </w:t>
      </w:r>
      <w:r>
        <w:rPr>
          <w:i/>
          <w:sz w:val="28"/>
        </w:rPr>
        <w:t xml:space="preserve">с ними </w:t>
      </w:r>
      <w:r>
        <w:rPr>
          <w:i/>
          <w:spacing w:val="-3"/>
          <w:sz w:val="28"/>
        </w:rPr>
        <w:t xml:space="preserve">очень </w:t>
      </w:r>
      <w:r>
        <w:rPr>
          <w:i/>
          <w:sz w:val="28"/>
        </w:rPr>
        <w:t xml:space="preserve">рано. Отсюда </w:t>
      </w:r>
      <w:r>
        <w:rPr>
          <w:i/>
          <w:spacing w:val="-3"/>
          <w:sz w:val="28"/>
        </w:rPr>
        <w:t xml:space="preserve">педагогом </w:t>
      </w:r>
      <w:r>
        <w:rPr>
          <w:i/>
          <w:spacing w:val="-2"/>
          <w:sz w:val="28"/>
        </w:rPr>
        <w:t xml:space="preserve">должны </w:t>
      </w:r>
      <w:r>
        <w:rPr>
          <w:i/>
          <w:sz w:val="28"/>
        </w:rPr>
        <w:t xml:space="preserve">быть организованы занятия в цифровой образовательной среде. Наибольший эффект достигается при условии </w:t>
      </w:r>
      <w:r>
        <w:rPr>
          <w:i/>
          <w:sz w:val="28"/>
        </w:rPr>
        <w:t xml:space="preserve">активной вовлеченности родителей, </w:t>
      </w:r>
      <w:r>
        <w:rPr>
          <w:i/>
          <w:spacing w:val="-3"/>
          <w:sz w:val="28"/>
        </w:rPr>
        <w:t xml:space="preserve">которым </w:t>
      </w:r>
      <w:r>
        <w:rPr>
          <w:i/>
          <w:sz w:val="28"/>
        </w:rPr>
        <w:t xml:space="preserve">предстоит продолжить совместные с </w:t>
      </w:r>
      <w:r>
        <w:rPr>
          <w:i/>
          <w:spacing w:val="-4"/>
          <w:sz w:val="28"/>
        </w:rPr>
        <w:t xml:space="preserve">ребенком </w:t>
      </w:r>
      <w:r>
        <w:rPr>
          <w:i/>
          <w:sz w:val="28"/>
        </w:rPr>
        <w:t xml:space="preserve">занятия в </w:t>
      </w:r>
      <w:r>
        <w:rPr>
          <w:i/>
          <w:spacing w:val="-3"/>
          <w:sz w:val="28"/>
        </w:rPr>
        <w:t xml:space="preserve">домашних </w:t>
      </w:r>
      <w:r>
        <w:rPr>
          <w:i/>
          <w:sz w:val="28"/>
        </w:rPr>
        <w:t xml:space="preserve">условиях. </w:t>
      </w:r>
      <w:r>
        <w:rPr>
          <w:i/>
          <w:spacing w:val="-3"/>
          <w:sz w:val="28"/>
        </w:rPr>
        <w:t xml:space="preserve">Путем </w:t>
      </w:r>
      <w:r>
        <w:rPr>
          <w:i/>
          <w:sz w:val="28"/>
        </w:rPr>
        <w:t>анкетирования выявляется их отношение цифровым образовательным</w:t>
      </w:r>
      <w:r>
        <w:rPr>
          <w:i/>
          <w:spacing w:val="-10"/>
          <w:sz w:val="28"/>
        </w:rPr>
        <w:t xml:space="preserve"> </w:t>
      </w:r>
      <w:r>
        <w:rPr>
          <w:i/>
          <w:spacing w:val="-3"/>
          <w:sz w:val="28"/>
        </w:rPr>
        <w:t>ресурсам,</w:t>
      </w:r>
      <w:r>
        <w:rPr>
          <w:i/>
          <w:spacing w:val="-9"/>
          <w:sz w:val="28"/>
        </w:rPr>
        <w:t xml:space="preserve"> </w:t>
      </w:r>
      <w:r>
        <w:rPr>
          <w:i/>
          <w:spacing w:val="-2"/>
          <w:sz w:val="28"/>
        </w:rPr>
        <w:t>определяется</w:t>
      </w:r>
      <w:r>
        <w:rPr>
          <w:i/>
          <w:spacing w:val="-9"/>
          <w:sz w:val="28"/>
        </w:rPr>
        <w:t xml:space="preserve"> </w:t>
      </w:r>
      <w:r>
        <w:rPr>
          <w:i/>
          <w:sz w:val="28"/>
        </w:rPr>
        <w:t>готовность</w:t>
      </w:r>
      <w:r>
        <w:rPr>
          <w:i/>
          <w:spacing w:val="-9"/>
          <w:sz w:val="28"/>
        </w:rPr>
        <w:t xml:space="preserve"> </w:t>
      </w:r>
      <w:r>
        <w:rPr>
          <w:i/>
          <w:sz w:val="28"/>
        </w:rPr>
        <w:t>к</w:t>
      </w:r>
      <w:r>
        <w:rPr>
          <w:i/>
          <w:spacing w:val="-9"/>
          <w:sz w:val="28"/>
        </w:rPr>
        <w:t xml:space="preserve"> </w:t>
      </w:r>
      <w:r>
        <w:rPr>
          <w:i/>
          <w:sz w:val="28"/>
        </w:rPr>
        <w:t>использованию</w:t>
      </w:r>
      <w:r>
        <w:rPr>
          <w:i/>
          <w:spacing w:val="-9"/>
          <w:sz w:val="28"/>
        </w:rPr>
        <w:t xml:space="preserve"> </w:t>
      </w:r>
      <w:r>
        <w:rPr>
          <w:i/>
          <w:sz w:val="28"/>
        </w:rPr>
        <w:t>в</w:t>
      </w:r>
      <w:r>
        <w:rPr>
          <w:i/>
          <w:spacing w:val="-9"/>
          <w:sz w:val="28"/>
        </w:rPr>
        <w:t xml:space="preserve"> </w:t>
      </w:r>
      <w:r>
        <w:rPr>
          <w:i/>
          <w:sz w:val="28"/>
        </w:rPr>
        <w:t>обучении.</w:t>
      </w:r>
    </w:p>
    <w:p w:rsidR="009E7D91" w:rsidRPr="00953504" w:rsidRDefault="00953504">
      <w:pPr>
        <w:spacing w:before="10" w:line="379" w:lineRule="auto"/>
        <w:ind w:left="115" w:right="400" w:firstLine="388"/>
        <w:rPr>
          <w:rFonts w:ascii="Arial"/>
          <w:i/>
          <w:sz w:val="28"/>
          <w:lang w:val="en-US"/>
        </w:rPr>
      </w:pPr>
      <w:r w:rsidRPr="00953504">
        <w:rPr>
          <w:rFonts w:ascii="Arial"/>
          <w:i/>
          <w:color w:val="212121"/>
          <w:sz w:val="28"/>
          <w:lang w:val="en-US"/>
        </w:rPr>
        <w:t>Annotation.</w:t>
      </w:r>
      <w:r w:rsidRPr="00953504">
        <w:rPr>
          <w:rFonts w:ascii="Arial"/>
          <w:i/>
          <w:color w:val="212121"/>
          <w:sz w:val="28"/>
          <w:lang w:val="en-US"/>
        </w:rPr>
        <w:t xml:space="preserve"> This article substantiates the need for the organization of training for preschool children in the digital educational environment. Technical devices are an integral part of all spheres of human life, so the child gets to know them very early. From here, </w:t>
      </w:r>
      <w:r w:rsidRPr="00953504">
        <w:rPr>
          <w:rFonts w:ascii="Arial"/>
          <w:i/>
          <w:color w:val="212121"/>
          <w:sz w:val="28"/>
          <w:lang w:val="en-US"/>
        </w:rPr>
        <w:t>the teacher should organize classes in a digital educational environment. The greatest effect is achieved with the active involvement of parents who have to continue joint activities with the child at home. Questioning reveals their relationship to digital</w:t>
      </w:r>
      <w:r w:rsidRPr="00953504">
        <w:rPr>
          <w:rFonts w:ascii="Arial"/>
          <w:i/>
          <w:color w:val="212121"/>
          <w:sz w:val="28"/>
          <w:lang w:val="en-US"/>
        </w:rPr>
        <w:t xml:space="preserve"> educational resources, determines their readiness for use in training.</w:t>
      </w:r>
    </w:p>
    <w:p w:rsidR="009E7D91" w:rsidRDefault="00953504">
      <w:pPr>
        <w:pStyle w:val="a3"/>
        <w:spacing w:before="12" w:line="379" w:lineRule="auto"/>
        <w:ind w:left="115" w:right="302" w:firstLine="689"/>
        <w:jc w:val="both"/>
      </w:pPr>
      <w:r>
        <w:t xml:space="preserve">Современный этап образования </w:t>
      </w:r>
      <w:r>
        <w:rPr>
          <w:spacing w:val="-3"/>
        </w:rPr>
        <w:t xml:space="preserve">невозможно </w:t>
      </w:r>
      <w:r>
        <w:t xml:space="preserve">представить себе без цифровых технологий, </w:t>
      </w:r>
      <w:r>
        <w:rPr>
          <w:spacing w:val="-4"/>
        </w:rPr>
        <w:t xml:space="preserve">которые </w:t>
      </w:r>
      <w:r>
        <w:t xml:space="preserve">используются везде, </w:t>
      </w:r>
      <w:r>
        <w:rPr>
          <w:spacing w:val="-3"/>
        </w:rPr>
        <w:t xml:space="preserve">начиная </w:t>
      </w:r>
      <w:r>
        <w:t xml:space="preserve">от </w:t>
      </w:r>
      <w:r>
        <w:rPr>
          <w:spacing w:val="-4"/>
        </w:rPr>
        <w:t xml:space="preserve">дошкольного </w:t>
      </w:r>
      <w:r>
        <w:t xml:space="preserve">этапа </w:t>
      </w:r>
      <w:r>
        <w:rPr>
          <w:spacing w:val="-3"/>
        </w:rPr>
        <w:t xml:space="preserve">обучения </w:t>
      </w:r>
      <w:r>
        <w:t xml:space="preserve">и завершая постдипломным. Совокупность ресурсов позволяет «обмениваться данными между разными информационными системами» [3, с. 55], тем самым обеспечивая </w:t>
      </w:r>
      <w:r>
        <w:rPr>
          <w:spacing w:val="-3"/>
        </w:rPr>
        <w:t xml:space="preserve">комфортность </w:t>
      </w:r>
      <w:r>
        <w:t xml:space="preserve">для всех </w:t>
      </w:r>
      <w:r>
        <w:rPr>
          <w:spacing w:val="-3"/>
        </w:rPr>
        <w:t xml:space="preserve">участников образовательного </w:t>
      </w:r>
      <w:r>
        <w:t xml:space="preserve">процесса. </w:t>
      </w:r>
      <w:r>
        <w:rPr>
          <w:spacing w:val="-6"/>
        </w:rPr>
        <w:t xml:space="preserve">Удобство </w:t>
      </w:r>
      <w:r>
        <w:t xml:space="preserve">касается не </w:t>
      </w:r>
      <w:r>
        <w:rPr>
          <w:spacing w:val="-5"/>
        </w:rPr>
        <w:t xml:space="preserve">только </w:t>
      </w:r>
      <w:r>
        <w:t>локализации в</w:t>
      </w:r>
      <w:r>
        <w:t xml:space="preserve"> </w:t>
      </w:r>
      <w:proofErr w:type="gramStart"/>
      <w:r>
        <w:rPr>
          <w:spacing w:val="-3"/>
        </w:rPr>
        <w:t xml:space="preserve">конкретной  </w:t>
      </w:r>
      <w:r>
        <w:rPr>
          <w:spacing w:val="-5"/>
        </w:rPr>
        <w:t>точке</w:t>
      </w:r>
      <w:proofErr w:type="gramEnd"/>
      <w:r>
        <w:rPr>
          <w:spacing w:val="-5"/>
        </w:rPr>
        <w:t xml:space="preserve">  </w:t>
      </w:r>
      <w:r>
        <w:t xml:space="preserve">нужных </w:t>
      </w:r>
      <w:r>
        <w:rPr>
          <w:spacing w:val="-3"/>
        </w:rPr>
        <w:t xml:space="preserve">пользователю </w:t>
      </w:r>
      <w:r>
        <w:t xml:space="preserve">сведений, рассредоточенных во времени и пространстве, но и </w:t>
      </w:r>
      <w:r>
        <w:rPr>
          <w:spacing w:val="-3"/>
        </w:rPr>
        <w:t xml:space="preserve">качества </w:t>
      </w:r>
      <w:r>
        <w:t xml:space="preserve">самого </w:t>
      </w:r>
      <w:proofErr w:type="spellStart"/>
      <w:r>
        <w:t>материала.Хранящийся</w:t>
      </w:r>
      <w:proofErr w:type="spellEnd"/>
      <w:r>
        <w:t xml:space="preserve"> в цифровом </w:t>
      </w:r>
      <w:r>
        <w:rPr>
          <w:spacing w:val="-3"/>
        </w:rPr>
        <w:t xml:space="preserve">формате, </w:t>
      </w:r>
      <w:r>
        <w:t>он передается «с</w:t>
      </w:r>
    </w:p>
    <w:p w:rsidR="009E7D91" w:rsidRDefault="009E7D91">
      <w:pPr>
        <w:spacing w:line="379" w:lineRule="auto"/>
        <w:jc w:val="both"/>
        <w:sectPr w:rsidR="009E7D91" w:rsidSect="00953504">
          <w:type w:val="continuous"/>
          <w:pgSz w:w="11920" w:h="16840"/>
          <w:pgMar w:top="1080" w:right="560" w:bottom="280" w:left="993" w:header="720" w:footer="720" w:gutter="0"/>
          <w:cols w:space="720"/>
        </w:sectPr>
      </w:pPr>
    </w:p>
    <w:p w:rsidR="009E7D91" w:rsidRDefault="00953504">
      <w:pPr>
        <w:pStyle w:val="a3"/>
        <w:tabs>
          <w:tab w:val="left" w:pos="612"/>
          <w:tab w:val="left" w:pos="1009"/>
          <w:tab w:val="left" w:pos="2314"/>
          <w:tab w:val="left" w:pos="2433"/>
          <w:tab w:val="left" w:pos="2960"/>
          <w:tab w:val="left" w:pos="3001"/>
          <w:tab w:val="left" w:pos="4012"/>
          <w:tab w:val="left" w:pos="4410"/>
          <w:tab w:val="left" w:pos="4807"/>
          <w:tab w:val="left" w:pos="5963"/>
          <w:tab w:val="left" w:pos="5998"/>
          <w:tab w:val="left" w:pos="6236"/>
          <w:tab w:val="left" w:pos="7195"/>
          <w:tab w:val="left" w:pos="7713"/>
          <w:tab w:val="left" w:pos="8140"/>
          <w:tab w:val="left" w:pos="8372"/>
        </w:tabs>
        <w:spacing w:before="61" w:line="379" w:lineRule="auto"/>
        <w:ind w:left="115" w:right="303"/>
        <w:jc w:val="right"/>
      </w:pPr>
      <w:r>
        <w:lastRenderedPageBreak/>
        <w:t>низким уровнем искажений, неточностей (фотографии, тексты,</w:t>
      </w:r>
      <w:r>
        <w:rPr>
          <w:spacing w:val="30"/>
        </w:rPr>
        <w:t xml:space="preserve"> </w:t>
      </w:r>
      <w:r>
        <w:t>видеофра</w:t>
      </w:r>
      <w:r>
        <w:t>гменты</w:t>
      </w:r>
      <w:r>
        <w:rPr>
          <w:spacing w:val="17"/>
        </w:rPr>
        <w:t xml:space="preserve"> </w:t>
      </w:r>
      <w:r>
        <w:t>и др.)»</w:t>
      </w:r>
      <w:r>
        <w:rPr>
          <w:spacing w:val="21"/>
        </w:rPr>
        <w:t xml:space="preserve"> </w:t>
      </w:r>
      <w:r>
        <w:t>[2,</w:t>
      </w:r>
      <w:r>
        <w:rPr>
          <w:spacing w:val="21"/>
        </w:rPr>
        <w:t xml:space="preserve"> </w:t>
      </w:r>
      <w:r>
        <w:t>с.</w:t>
      </w:r>
      <w:r>
        <w:rPr>
          <w:spacing w:val="21"/>
        </w:rPr>
        <w:t xml:space="preserve"> </w:t>
      </w:r>
      <w:r>
        <w:t>26].</w:t>
      </w:r>
      <w:r>
        <w:rPr>
          <w:spacing w:val="21"/>
        </w:rPr>
        <w:t xml:space="preserve"> </w:t>
      </w:r>
      <w:r>
        <w:t>С</w:t>
      </w:r>
      <w:r>
        <w:rPr>
          <w:spacing w:val="21"/>
        </w:rPr>
        <w:t xml:space="preserve"> </w:t>
      </w:r>
      <w:r>
        <w:t>их</w:t>
      </w:r>
      <w:r>
        <w:rPr>
          <w:spacing w:val="21"/>
        </w:rPr>
        <w:t xml:space="preserve"> </w:t>
      </w:r>
      <w:r>
        <w:t>помощью</w:t>
      </w:r>
      <w:r>
        <w:rPr>
          <w:spacing w:val="21"/>
        </w:rPr>
        <w:t xml:space="preserve"> </w:t>
      </w:r>
      <w:r>
        <w:t>создаются</w:t>
      </w:r>
      <w:r>
        <w:rPr>
          <w:spacing w:val="7"/>
        </w:rPr>
        <w:t xml:space="preserve"> </w:t>
      </w:r>
      <w:r>
        <w:t>«многочисленные</w:t>
      </w:r>
      <w:r>
        <w:rPr>
          <w:spacing w:val="7"/>
        </w:rPr>
        <w:t xml:space="preserve"> </w:t>
      </w:r>
      <w:r>
        <w:t>электронные</w:t>
      </w:r>
      <w:r>
        <w:rPr>
          <w:spacing w:val="8"/>
        </w:rPr>
        <w:t xml:space="preserve"> </w:t>
      </w:r>
      <w:r>
        <w:t>пособия, словари</w:t>
      </w:r>
      <w:r>
        <w:rPr>
          <w:spacing w:val="23"/>
        </w:rPr>
        <w:t xml:space="preserve"> </w:t>
      </w:r>
      <w:r>
        <w:t>и</w:t>
      </w:r>
      <w:r>
        <w:rPr>
          <w:spacing w:val="24"/>
        </w:rPr>
        <w:t xml:space="preserve"> </w:t>
      </w:r>
      <w:r>
        <w:t>справочники,</w:t>
      </w:r>
      <w:r>
        <w:rPr>
          <w:spacing w:val="24"/>
        </w:rPr>
        <w:t xml:space="preserve"> </w:t>
      </w:r>
      <w:r>
        <w:t>презентации,</w:t>
      </w:r>
      <w:r>
        <w:rPr>
          <w:spacing w:val="24"/>
        </w:rPr>
        <w:t xml:space="preserve"> </w:t>
      </w:r>
      <w:r>
        <w:t>программы»</w:t>
      </w:r>
      <w:r>
        <w:rPr>
          <w:spacing w:val="24"/>
        </w:rPr>
        <w:t xml:space="preserve"> </w:t>
      </w:r>
      <w:r>
        <w:t>[1,</w:t>
      </w:r>
      <w:r>
        <w:rPr>
          <w:spacing w:val="24"/>
        </w:rPr>
        <w:t xml:space="preserve"> </w:t>
      </w:r>
      <w:r>
        <w:t>с.</w:t>
      </w:r>
      <w:r>
        <w:rPr>
          <w:spacing w:val="24"/>
        </w:rPr>
        <w:t xml:space="preserve"> </w:t>
      </w:r>
      <w:r>
        <w:t>33],</w:t>
      </w:r>
      <w:r>
        <w:rPr>
          <w:spacing w:val="24"/>
        </w:rPr>
        <w:t xml:space="preserve"> </w:t>
      </w:r>
      <w:r>
        <w:rPr>
          <w:spacing w:val="-4"/>
        </w:rPr>
        <w:t>необходимые</w:t>
      </w:r>
      <w:r>
        <w:rPr>
          <w:spacing w:val="10"/>
        </w:rPr>
        <w:t xml:space="preserve"> </w:t>
      </w:r>
      <w:r>
        <w:t xml:space="preserve">разным группам специалистов, в число </w:t>
      </w:r>
      <w:r>
        <w:rPr>
          <w:spacing w:val="-4"/>
        </w:rPr>
        <w:t xml:space="preserve">которых </w:t>
      </w:r>
      <w:r>
        <w:t xml:space="preserve">также </w:t>
      </w:r>
      <w:r>
        <w:rPr>
          <w:spacing w:val="-4"/>
        </w:rPr>
        <w:t xml:space="preserve">входят </w:t>
      </w:r>
      <w:r>
        <w:t>и воспитатели</w:t>
      </w:r>
      <w:r>
        <w:rPr>
          <w:spacing w:val="-33"/>
        </w:rPr>
        <w:t xml:space="preserve"> </w:t>
      </w:r>
      <w:r>
        <w:t>детских</w:t>
      </w:r>
      <w:r>
        <w:rPr>
          <w:spacing w:val="-4"/>
        </w:rPr>
        <w:t xml:space="preserve"> </w:t>
      </w:r>
      <w:r>
        <w:t>садов. В</w:t>
      </w:r>
      <w:r>
        <w:tab/>
        <w:t>зависимос</w:t>
      </w:r>
      <w:r>
        <w:t>ти</w:t>
      </w:r>
      <w:r>
        <w:tab/>
      </w:r>
      <w:r>
        <w:tab/>
        <w:t>от</w:t>
      </w:r>
      <w:r>
        <w:tab/>
      </w:r>
      <w:r>
        <w:tab/>
      </w:r>
      <w:r>
        <w:rPr>
          <w:spacing w:val="-3"/>
        </w:rPr>
        <w:t>задач,</w:t>
      </w:r>
      <w:r>
        <w:rPr>
          <w:spacing w:val="-3"/>
        </w:rPr>
        <w:tab/>
      </w:r>
      <w:r>
        <w:t>поставленных</w:t>
      </w:r>
      <w:r>
        <w:tab/>
      </w:r>
      <w:r>
        <w:tab/>
        <w:t>педагогами,</w:t>
      </w:r>
      <w:r>
        <w:tab/>
        <w:t>в</w:t>
      </w:r>
      <w:r>
        <w:tab/>
      </w:r>
      <w:r>
        <w:rPr>
          <w:spacing w:val="-3"/>
        </w:rPr>
        <w:t xml:space="preserve">дошкольной </w:t>
      </w:r>
      <w:r>
        <w:t>образовательной</w:t>
      </w:r>
      <w:r>
        <w:tab/>
        <w:t>организации</w:t>
      </w:r>
      <w:r>
        <w:tab/>
        <w:t>проектируется</w:t>
      </w:r>
      <w:r>
        <w:tab/>
        <w:t>цифровая</w:t>
      </w:r>
      <w:r>
        <w:rPr>
          <w:spacing w:val="27"/>
        </w:rPr>
        <w:t xml:space="preserve"> </w:t>
      </w:r>
      <w:r>
        <w:t>образовательная</w:t>
      </w:r>
      <w:r>
        <w:rPr>
          <w:spacing w:val="28"/>
        </w:rPr>
        <w:t xml:space="preserve"> </w:t>
      </w:r>
      <w:r>
        <w:t xml:space="preserve">среда, </w:t>
      </w:r>
      <w:r>
        <w:rPr>
          <w:spacing w:val="-4"/>
        </w:rPr>
        <w:t xml:space="preserve">благодаря </w:t>
      </w:r>
      <w:r>
        <w:t xml:space="preserve">чему «процесс </w:t>
      </w:r>
      <w:r>
        <w:rPr>
          <w:spacing w:val="-3"/>
        </w:rPr>
        <w:t xml:space="preserve">обучения </w:t>
      </w:r>
      <w:r>
        <w:t>принимает динамический характер» [1,</w:t>
      </w:r>
      <w:r>
        <w:rPr>
          <w:spacing w:val="4"/>
        </w:rPr>
        <w:t xml:space="preserve"> </w:t>
      </w:r>
      <w:r>
        <w:t>с.</w:t>
      </w:r>
      <w:r>
        <w:rPr>
          <w:spacing w:val="27"/>
        </w:rPr>
        <w:t xml:space="preserve"> </w:t>
      </w:r>
      <w:r>
        <w:t xml:space="preserve">33]. Принципиально важно, чтобы работа, </w:t>
      </w:r>
      <w:r>
        <w:rPr>
          <w:spacing w:val="-3"/>
        </w:rPr>
        <w:t xml:space="preserve">начатая </w:t>
      </w:r>
      <w:r>
        <w:t>на занятиях, продолжалась</w:t>
      </w:r>
      <w:r>
        <w:rPr>
          <w:spacing w:val="-32"/>
        </w:rPr>
        <w:t xml:space="preserve"> </w:t>
      </w:r>
      <w:r>
        <w:t>и</w:t>
      </w:r>
      <w:r>
        <w:rPr>
          <w:spacing w:val="24"/>
        </w:rPr>
        <w:t xml:space="preserve"> </w:t>
      </w:r>
      <w:r>
        <w:rPr>
          <w:spacing w:val="-3"/>
        </w:rPr>
        <w:t>дома,</w:t>
      </w:r>
      <w:r>
        <w:t xml:space="preserve"> </w:t>
      </w:r>
      <w:r>
        <w:rPr>
          <w:spacing w:val="-7"/>
        </w:rPr>
        <w:t>когда</w:t>
      </w:r>
      <w:r>
        <w:rPr>
          <w:spacing w:val="-7"/>
        </w:rPr>
        <w:tab/>
      </w:r>
      <w:r>
        <w:t>воспитанники</w:t>
      </w:r>
      <w:r>
        <w:tab/>
      </w:r>
      <w:r>
        <w:rPr>
          <w:spacing w:val="-3"/>
        </w:rPr>
        <w:t>находятся</w:t>
      </w:r>
      <w:r>
        <w:rPr>
          <w:spacing w:val="-3"/>
        </w:rPr>
        <w:tab/>
      </w:r>
      <w:r>
        <w:t>в</w:t>
      </w:r>
      <w:r>
        <w:tab/>
        <w:t>семейном</w:t>
      </w:r>
      <w:r>
        <w:tab/>
      </w:r>
      <w:r>
        <w:tab/>
      </w:r>
      <w:r>
        <w:rPr>
          <w:spacing w:val="-6"/>
        </w:rPr>
        <w:t>кругу.</w:t>
      </w:r>
      <w:r>
        <w:rPr>
          <w:spacing w:val="-6"/>
        </w:rPr>
        <w:tab/>
      </w:r>
      <w:r>
        <w:t>Данные</w:t>
      </w:r>
      <w:r>
        <w:tab/>
      </w:r>
      <w:r>
        <w:tab/>
      </w:r>
      <w:r>
        <w:rPr>
          <w:spacing w:val="-2"/>
        </w:rPr>
        <w:t xml:space="preserve">обстоятельства </w:t>
      </w:r>
      <w:r>
        <w:t xml:space="preserve">актуализируют </w:t>
      </w:r>
      <w:r>
        <w:rPr>
          <w:spacing w:val="-3"/>
        </w:rPr>
        <w:t xml:space="preserve">необходимость </w:t>
      </w:r>
      <w:r>
        <w:t>выявления готовности родителей</w:t>
      </w:r>
      <w:r>
        <w:rPr>
          <w:spacing w:val="18"/>
        </w:rPr>
        <w:t xml:space="preserve"> </w:t>
      </w:r>
      <w:r>
        <w:t>к</w:t>
      </w:r>
      <w:r>
        <w:rPr>
          <w:spacing w:val="18"/>
        </w:rPr>
        <w:t xml:space="preserve"> </w:t>
      </w:r>
      <w:r>
        <w:t xml:space="preserve">использованию цифровой образовательной среды в </w:t>
      </w:r>
      <w:r>
        <w:rPr>
          <w:spacing w:val="-3"/>
        </w:rPr>
        <w:t xml:space="preserve">обучении </w:t>
      </w:r>
      <w:r>
        <w:t>ребенка. Нами</w:t>
      </w:r>
      <w:r>
        <w:rPr>
          <w:spacing w:val="39"/>
        </w:rPr>
        <w:t xml:space="preserve"> </w:t>
      </w:r>
      <w:r>
        <w:t>была</w:t>
      </w:r>
      <w:r>
        <w:rPr>
          <w:spacing w:val="67"/>
        </w:rPr>
        <w:t xml:space="preserve"> </w:t>
      </w:r>
      <w:r>
        <w:t>разработана анк</w:t>
      </w:r>
      <w:r>
        <w:t>ета. Вопросы предназначались для родителей, чьи дети посещают</w:t>
      </w:r>
      <w:r>
        <w:rPr>
          <w:spacing w:val="22"/>
        </w:rPr>
        <w:t xml:space="preserve"> </w:t>
      </w:r>
      <w:r>
        <w:t>среднюю</w:t>
      </w:r>
    </w:p>
    <w:p w:rsidR="009E7D91" w:rsidRDefault="00953504">
      <w:pPr>
        <w:pStyle w:val="a3"/>
        <w:spacing w:before="15"/>
        <w:ind w:left="115"/>
      </w:pPr>
      <w:r>
        <w:t>группу (дети возраста 4-5 лет). В исследовании приняли участие 20 человек.</w:t>
      </w:r>
    </w:p>
    <w:p w:rsidR="009E7D91" w:rsidRDefault="00953504">
      <w:pPr>
        <w:pStyle w:val="a3"/>
        <w:tabs>
          <w:tab w:val="left" w:pos="1514"/>
          <w:tab w:val="left" w:pos="3509"/>
          <w:tab w:val="left" w:pos="5236"/>
          <w:tab w:val="left" w:pos="5603"/>
          <w:tab w:val="left" w:pos="6338"/>
          <w:tab w:val="left" w:pos="7288"/>
          <w:tab w:val="left" w:pos="8864"/>
        </w:tabs>
        <w:spacing w:before="189" w:line="379" w:lineRule="auto"/>
        <w:ind w:left="115" w:right="308" w:firstLine="570"/>
      </w:pPr>
      <w:r>
        <w:t>Цель</w:t>
      </w:r>
      <w:r>
        <w:tab/>
        <w:t>анкетирования</w:t>
      </w:r>
      <w:r>
        <w:tab/>
        <w:t>заключалась</w:t>
      </w:r>
      <w:r>
        <w:tab/>
        <w:t>в</w:t>
      </w:r>
      <w:r>
        <w:tab/>
      </w:r>
      <w:r>
        <w:rPr>
          <w:spacing w:val="-3"/>
        </w:rPr>
        <w:t>том,</w:t>
      </w:r>
      <w:r>
        <w:rPr>
          <w:spacing w:val="-3"/>
        </w:rPr>
        <w:tab/>
      </w:r>
      <w:r>
        <w:t>чтобы</w:t>
      </w:r>
      <w:r>
        <w:tab/>
        <w:t>определить</w:t>
      </w:r>
      <w:r>
        <w:tab/>
      </w:r>
      <w:r>
        <w:rPr>
          <w:spacing w:val="-4"/>
        </w:rPr>
        <w:t xml:space="preserve">готовность </w:t>
      </w:r>
      <w:r>
        <w:t xml:space="preserve">использования ЦОС в современной работе с </w:t>
      </w:r>
      <w:r>
        <w:rPr>
          <w:spacing w:val="-4"/>
        </w:rPr>
        <w:t>ребё</w:t>
      </w:r>
      <w:r>
        <w:rPr>
          <w:spacing w:val="-4"/>
        </w:rPr>
        <w:t xml:space="preserve">нком </w:t>
      </w:r>
      <w:r>
        <w:t xml:space="preserve">для развития </w:t>
      </w:r>
      <w:r>
        <w:rPr>
          <w:spacing w:val="-3"/>
        </w:rPr>
        <w:t>его</w:t>
      </w:r>
      <w:r>
        <w:rPr>
          <w:spacing w:val="-35"/>
        </w:rPr>
        <w:t xml:space="preserve"> </w:t>
      </w:r>
      <w:r>
        <w:t>личности.</w:t>
      </w:r>
    </w:p>
    <w:p w:rsidR="009E7D91" w:rsidRDefault="00953504">
      <w:pPr>
        <w:pStyle w:val="a3"/>
        <w:spacing w:before="2"/>
        <w:ind w:left="686"/>
      </w:pPr>
      <w:r>
        <w:t>Задачи:</w:t>
      </w:r>
    </w:p>
    <w:p w:rsidR="009E7D91" w:rsidRDefault="00953504">
      <w:pPr>
        <w:pStyle w:val="a4"/>
        <w:numPr>
          <w:ilvl w:val="0"/>
          <w:numId w:val="4"/>
        </w:numPr>
        <w:tabs>
          <w:tab w:val="left" w:pos="1405"/>
          <w:tab w:val="left" w:pos="1406"/>
        </w:tabs>
        <w:jc w:val="left"/>
        <w:rPr>
          <w:sz w:val="28"/>
        </w:rPr>
      </w:pPr>
      <w:r>
        <w:rPr>
          <w:sz w:val="28"/>
        </w:rPr>
        <w:t xml:space="preserve">Изучить степень владения </w:t>
      </w:r>
      <w:r>
        <w:rPr>
          <w:spacing w:val="-3"/>
          <w:sz w:val="28"/>
        </w:rPr>
        <w:t xml:space="preserve">компьютерными </w:t>
      </w:r>
      <w:r>
        <w:rPr>
          <w:sz w:val="28"/>
        </w:rPr>
        <w:t>технологиями у</w:t>
      </w:r>
      <w:r>
        <w:rPr>
          <w:spacing w:val="-26"/>
          <w:sz w:val="28"/>
        </w:rPr>
        <w:t xml:space="preserve"> </w:t>
      </w:r>
      <w:r>
        <w:rPr>
          <w:sz w:val="28"/>
        </w:rPr>
        <w:t>родителей.</w:t>
      </w:r>
    </w:p>
    <w:p w:rsidR="009E7D91" w:rsidRDefault="00953504">
      <w:pPr>
        <w:pStyle w:val="a4"/>
        <w:numPr>
          <w:ilvl w:val="0"/>
          <w:numId w:val="4"/>
        </w:numPr>
        <w:tabs>
          <w:tab w:val="left" w:pos="1405"/>
          <w:tab w:val="left" w:pos="1406"/>
          <w:tab w:val="left" w:pos="2702"/>
          <w:tab w:val="left" w:pos="4142"/>
          <w:tab w:val="left" w:pos="5388"/>
          <w:tab w:val="left" w:pos="7259"/>
          <w:tab w:val="left" w:pos="8587"/>
          <w:tab w:val="left" w:pos="9015"/>
        </w:tabs>
        <w:spacing w:line="379" w:lineRule="auto"/>
        <w:ind w:left="115" w:right="305" w:firstLine="570"/>
        <w:jc w:val="left"/>
        <w:rPr>
          <w:sz w:val="28"/>
        </w:rPr>
      </w:pPr>
      <w:r>
        <w:rPr>
          <w:sz w:val="28"/>
        </w:rPr>
        <w:t>Изучить</w:t>
      </w:r>
      <w:r>
        <w:rPr>
          <w:sz w:val="28"/>
        </w:rPr>
        <w:tab/>
        <w:t>интересы</w:t>
      </w:r>
      <w:r>
        <w:rPr>
          <w:sz w:val="28"/>
        </w:rPr>
        <w:tab/>
        <w:t>ребёнка</w:t>
      </w:r>
      <w:r>
        <w:rPr>
          <w:sz w:val="28"/>
        </w:rPr>
        <w:tab/>
      </w:r>
      <w:r>
        <w:rPr>
          <w:spacing w:val="-4"/>
          <w:sz w:val="28"/>
        </w:rPr>
        <w:t>дошкольного</w:t>
      </w:r>
      <w:r>
        <w:rPr>
          <w:spacing w:val="-4"/>
          <w:sz w:val="28"/>
        </w:rPr>
        <w:tab/>
      </w:r>
      <w:r>
        <w:rPr>
          <w:sz w:val="28"/>
        </w:rPr>
        <w:t>возраста</w:t>
      </w:r>
      <w:r>
        <w:rPr>
          <w:sz w:val="28"/>
        </w:rPr>
        <w:tab/>
        <w:t>в</w:t>
      </w:r>
      <w:r>
        <w:rPr>
          <w:sz w:val="28"/>
        </w:rPr>
        <w:tab/>
      </w:r>
      <w:r>
        <w:rPr>
          <w:spacing w:val="-6"/>
          <w:sz w:val="28"/>
        </w:rPr>
        <w:t xml:space="preserve">контексте </w:t>
      </w:r>
      <w:r>
        <w:rPr>
          <w:sz w:val="28"/>
        </w:rPr>
        <w:t xml:space="preserve">использования </w:t>
      </w:r>
      <w:r>
        <w:rPr>
          <w:spacing w:val="-3"/>
          <w:sz w:val="28"/>
        </w:rPr>
        <w:t xml:space="preserve">компьютерных </w:t>
      </w:r>
      <w:r>
        <w:rPr>
          <w:sz w:val="28"/>
        </w:rPr>
        <w:t>технологий в домашних</w:t>
      </w:r>
      <w:r>
        <w:rPr>
          <w:spacing w:val="-9"/>
          <w:sz w:val="28"/>
        </w:rPr>
        <w:t xml:space="preserve"> </w:t>
      </w:r>
      <w:r>
        <w:rPr>
          <w:sz w:val="28"/>
        </w:rPr>
        <w:t>условиях.</w:t>
      </w:r>
    </w:p>
    <w:p w:rsidR="009E7D91" w:rsidRDefault="00953504">
      <w:pPr>
        <w:pStyle w:val="a4"/>
        <w:numPr>
          <w:ilvl w:val="0"/>
          <w:numId w:val="4"/>
        </w:numPr>
        <w:tabs>
          <w:tab w:val="left" w:pos="1405"/>
          <w:tab w:val="left" w:pos="1406"/>
        </w:tabs>
        <w:spacing w:before="3"/>
        <w:jc w:val="left"/>
        <w:rPr>
          <w:sz w:val="28"/>
        </w:rPr>
      </w:pPr>
      <w:r>
        <w:rPr>
          <w:sz w:val="28"/>
        </w:rPr>
        <w:t>Изучить отношение родителей к цифровой среде и готовность работать</w:t>
      </w:r>
      <w:r>
        <w:rPr>
          <w:spacing w:val="-46"/>
          <w:sz w:val="28"/>
        </w:rPr>
        <w:t xml:space="preserve"> </w:t>
      </w:r>
      <w:r>
        <w:rPr>
          <w:sz w:val="28"/>
        </w:rPr>
        <w:t>в</w:t>
      </w:r>
    </w:p>
    <w:p w:rsidR="009E7D91" w:rsidRDefault="00953504">
      <w:pPr>
        <w:pStyle w:val="a3"/>
        <w:spacing w:before="188"/>
        <w:ind w:left="115"/>
      </w:pPr>
      <w:r>
        <w:t>ней.</w:t>
      </w:r>
    </w:p>
    <w:p w:rsidR="009E7D91" w:rsidRDefault="00953504">
      <w:pPr>
        <w:pStyle w:val="a4"/>
        <w:numPr>
          <w:ilvl w:val="0"/>
          <w:numId w:val="4"/>
        </w:numPr>
        <w:tabs>
          <w:tab w:val="left" w:pos="1405"/>
          <w:tab w:val="left" w:pos="1406"/>
          <w:tab w:val="left" w:pos="2736"/>
          <w:tab w:val="left" w:pos="4336"/>
          <w:tab w:val="left" w:pos="5855"/>
          <w:tab w:val="left" w:pos="6271"/>
          <w:tab w:val="left" w:pos="8388"/>
        </w:tabs>
        <w:jc w:val="left"/>
        <w:rPr>
          <w:sz w:val="28"/>
        </w:rPr>
      </w:pPr>
      <w:r>
        <w:rPr>
          <w:sz w:val="28"/>
        </w:rPr>
        <w:t>Выявить</w:t>
      </w:r>
      <w:r>
        <w:rPr>
          <w:sz w:val="28"/>
        </w:rPr>
        <w:tab/>
        <w:t>готовность</w:t>
      </w:r>
      <w:r>
        <w:rPr>
          <w:sz w:val="28"/>
        </w:rPr>
        <w:tab/>
        <w:t>родителей</w:t>
      </w:r>
      <w:r>
        <w:rPr>
          <w:sz w:val="28"/>
        </w:rPr>
        <w:tab/>
        <w:t>к</w:t>
      </w:r>
      <w:r>
        <w:rPr>
          <w:sz w:val="28"/>
        </w:rPr>
        <w:tab/>
        <w:t>использованию</w:t>
      </w:r>
      <w:r>
        <w:rPr>
          <w:sz w:val="28"/>
        </w:rPr>
        <w:tab/>
      </w:r>
      <w:r>
        <w:rPr>
          <w:spacing w:val="-3"/>
          <w:sz w:val="28"/>
        </w:rPr>
        <w:t>компьютерных</w:t>
      </w:r>
    </w:p>
    <w:p w:rsidR="009E7D91" w:rsidRDefault="00953504">
      <w:pPr>
        <w:pStyle w:val="a3"/>
        <w:spacing w:before="188"/>
        <w:ind w:left="115"/>
      </w:pPr>
      <w:r>
        <w:t>технологий в совместной деятельности с ребёнком.</w:t>
      </w:r>
    </w:p>
    <w:p w:rsidR="009E7D91" w:rsidRDefault="00953504">
      <w:pPr>
        <w:pStyle w:val="a3"/>
        <w:spacing w:before="188" w:line="379" w:lineRule="auto"/>
        <w:ind w:left="115" w:right="400" w:firstLine="570"/>
      </w:pPr>
      <w:r>
        <w:t>Для решения поставленных задач была разработана серия вопросов, которые условно можно сгруппировать в несколько блоков (рисунок 1).</w:t>
      </w:r>
    </w:p>
    <w:p w:rsidR="009E7D91" w:rsidRDefault="009E7D91">
      <w:pPr>
        <w:spacing w:line="379" w:lineRule="auto"/>
        <w:sectPr w:rsidR="009E7D91" w:rsidSect="00953504">
          <w:pgSz w:w="11920" w:h="16840"/>
          <w:pgMar w:top="1080" w:right="560" w:bottom="280" w:left="993" w:header="720" w:footer="720" w:gutter="0"/>
          <w:cols w:space="720"/>
        </w:sectPr>
      </w:pPr>
    </w:p>
    <w:p w:rsidR="009E7D91" w:rsidRDefault="00953504">
      <w:pPr>
        <w:pStyle w:val="a3"/>
        <w:ind w:left="883"/>
        <w:rPr>
          <w:sz w:val="20"/>
        </w:rPr>
      </w:pPr>
      <w:r>
        <w:rPr>
          <w:noProof/>
          <w:sz w:val="20"/>
          <w:lang w:eastAsia="ru-RU"/>
        </w:rPr>
        <w:lastRenderedPageBreak/>
        <w:drawing>
          <wp:inline distT="0" distB="0" distL="0" distR="0">
            <wp:extent cx="3890660" cy="1843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90660" cy="1843277"/>
                    </a:xfrm>
                    <a:prstGeom prst="rect">
                      <a:avLst/>
                    </a:prstGeom>
                  </pic:spPr>
                </pic:pic>
              </a:graphicData>
            </a:graphic>
          </wp:inline>
        </w:drawing>
      </w:r>
    </w:p>
    <w:p w:rsidR="009E7D91" w:rsidRDefault="009E7D91">
      <w:pPr>
        <w:pStyle w:val="a3"/>
        <w:spacing w:before="8"/>
      </w:pPr>
    </w:p>
    <w:p w:rsidR="009E7D91" w:rsidRDefault="00953504">
      <w:pPr>
        <w:pStyle w:val="a3"/>
        <w:spacing w:before="88"/>
        <w:ind w:left="686"/>
        <w:jc w:val="both"/>
      </w:pPr>
      <w:r>
        <w:t>Рисунок 1 – Анкетирование (группы вопросов).</w:t>
      </w:r>
    </w:p>
    <w:p w:rsidR="009E7D91" w:rsidRDefault="00953504">
      <w:pPr>
        <w:pStyle w:val="a3"/>
        <w:tabs>
          <w:tab w:val="left" w:pos="2183"/>
          <w:tab w:val="left" w:pos="3150"/>
          <w:tab w:val="left" w:pos="6027"/>
          <w:tab w:val="left" w:pos="7806"/>
          <w:tab w:val="left" w:pos="9652"/>
        </w:tabs>
        <w:spacing w:before="188" w:line="379" w:lineRule="auto"/>
        <w:ind w:left="115" w:right="306" w:firstLine="570"/>
        <w:jc w:val="both"/>
      </w:pPr>
      <w:r>
        <w:rPr>
          <w:spacing w:val="-5"/>
        </w:rPr>
        <w:t xml:space="preserve">Исходя </w:t>
      </w:r>
      <w:r>
        <w:t xml:space="preserve">из представленных ответов, половина респондентов убеждена в </w:t>
      </w:r>
      <w:r>
        <w:rPr>
          <w:spacing w:val="-3"/>
        </w:rPr>
        <w:t xml:space="preserve">том, </w:t>
      </w:r>
      <w:r>
        <w:t xml:space="preserve">что </w:t>
      </w:r>
      <w:r>
        <w:rPr>
          <w:spacing w:val="-4"/>
        </w:rPr>
        <w:t xml:space="preserve">необходимым </w:t>
      </w:r>
      <w:r>
        <w:t xml:space="preserve">условием полноценного развития </w:t>
      </w:r>
      <w:r>
        <w:rPr>
          <w:spacing w:val="-4"/>
        </w:rPr>
        <w:t xml:space="preserve">дошкольников </w:t>
      </w:r>
      <w:r>
        <w:t>является внедрение</w:t>
      </w:r>
      <w:r>
        <w:tab/>
        <w:t>в</w:t>
      </w:r>
      <w:r>
        <w:tab/>
        <w:t>образовательный</w:t>
      </w:r>
      <w:r>
        <w:tab/>
        <w:t>процесс</w:t>
      </w:r>
      <w:r>
        <w:tab/>
      </w:r>
      <w:r>
        <w:rPr>
          <w:spacing w:val="-3"/>
        </w:rPr>
        <w:t>детского</w:t>
      </w:r>
      <w:r>
        <w:rPr>
          <w:spacing w:val="-3"/>
        </w:rPr>
        <w:tab/>
      </w:r>
      <w:r>
        <w:rPr>
          <w:spacing w:val="-4"/>
        </w:rPr>
        <w:t xml:space="preserve">сада </w:t>
      </w:r>
      <w:r>
        <w:t xml:space="preserve">информационно-коммуникационных технологий. </w:t>
      </w:r>
      <w:r>
        <w:rPr>
          <w:color w:val="111111"/>
        </w:rPr>
        <w:t xml:space="preserve">25 % </w:t>
      </w:r>
      <w:r>
        <w:t>выразили сомнение в целе</w:t>
      </w:r>
      <w:r>
        <w:t xml:space="preserve">сообразности. Остальные родители разделились поровну: </w:t>
      </w:r>
      <w:proofErr w:type="gramStart"/>
      <w:r>
        <w:t>одни(</w:t>
      </w:r>
      <w:proofErr w:type="gramEnd"/>
      <w:r>
        <w:rPr>
          <w:color w:val="111111"/>
        </w:rPr>
        <w:t xml:space="preserve">12.5%) </w:t>
      </w:r>
      <w:r>
        <w:rPr>
          <w:spacing w:val="-4"/>
        </w:rPr>
        <w:t>считают,</w:t>
      </w:r>
      <w:r>
        <w:rPr>
          <w:spacing w:val="62"/>
        </w:rPr>
        <w:t xml:space="preserve"> </w:t>
      </w:r>
      <w:r>
        <w:t xml:space="preserve">что цифровые ресурсы не нужны, другие </w:t>
      </w:r>
      <w:r>
        <w:rPr>
          <w:color w:val="111111"/>
        </w:rPr>
        <w:t xml:space="preserve">12.5% - </w:t>
      </w:r>
      <w:r>
        <w:t xml:space="preserve">не сказали </w:t>
      </w:r>
      <w:r>
        <w:rPr>
          <w:spacing w:val="-2"/>
        </w:rPr>
        <w:t xml:space="preserve">ничего </w:t>
      </w:r>
      <w:r>
        <w:t xml:space="preserve">определенного. </w:t>
      </w:r>
      <w:r>
        <w:rPr>
          <w:spacing w:val="-7"/>
        </w:rPr>
        <w:t xml:space="preserve">Судя </w:t>
      </w:r>
      <w:r>
        <w:t xml:space="preserve">по представленной информации, 46,7% семей </w:t>
      </w:r>
      <w:r>
        <w:rPr>
          <w:spacing w:val="-3"/>
        </w:rPr>
        <w:t xml:space="preserve">включают </w:t>
      </w:r>
      <w:r>
        <w:rPr>
          <w:spacing w:val="-4"/>
        </w:rPr>
        <w:t xml:space="preserve">компьютер </w:t>
      </w:r>
      <w:r>
        <w:t xml:space="preserve">либо иное устройство </w:t>
      </w:r>
      <w:r>
        <w:rPr>
          <w:spacing w:val="-4"/>
        </w:rPr>
        <w:t>(ноутбук, планш</w:t>
      </w:r>
      <w:r>
        <w:rPr>
          <w:spacing w:val="-4"/>
        </w:rPr>
        <w:t xml:space="preserve">ет, </w:t>
      </w:r>
      <w:r>
        <w:t xml:space="preserve">мобильный телефон), чтобы ребенок смотрел </w:t>
      </w:r>
      <w:r>
        <w:rPr>
          <w:spacing w:val="-3"/>
        </w:rPr>
        <w:t xml:space="preserve">мультфильмы. </w:t>
      </w:r>
      <w:r>
        <w:t xml:space="preserve">26,7% родителей демонстрируют </w:t>
      </w:r>
      <w:r>
        <w:rPr>
          <w:spacing w:val="-2"/>
        </w:rPr>
        <w:t xml:space="preserve">обучающие </w:t>
      </w:r>
      <w:r>
        <w:t xml:space="preserve">видеоролики. 20% </w:t>
      </w:r>
      <w:r>
        <w:rPr>
          <w:spacing w:val="-4"/>
        </w:rPr>
        <w:t xml:space="preserve">дошкольников </w:t>
      </w:r>
      <w:r>
        <w:t xml:space="preserve">проводит время с помощью </w:t>
      </w:r>
      <w:r>
        <w:rPr>
          <w:spacing w:val="-3"/>
        </w:rPr>
        <w:t xml:space="preserve">компьютерных </w:t>
      </w:r>
      <w:r>
        <w:t xml:space="preserve">игр. Остальным нужны разные технические устройства </w:t>
      </w:r>
      <w:r>
        <w:rPr>
          <w:spacing w:val="-5"/>
        </w:rPr>
        <w:t xml:space="preserve">только </w:t>
      </w:r>
      <w:r>
        <w:t xml:space="preserve">для </w:t>
      </w:r>
      <w:r>
        <w:rPr>
          <w:spacing w:val="-3"/>
        </w:rPr>
        <w:t xml:space="preserve">того, </w:t>
      </w:r>
      <w:r>
        <w:t xml:space="preserve">чтобы </w:t>
      </w:r>
      <w:r>
        <w:rPr>
          <w:spacing w:val="-3"/>
        </w:rPr>
        <w:t xml:space="preserve">знакомить </w:t>
      </w:r>
      <w:r>
        <w:t>детей</w:t>
      </w:r>
      <w:r>
        <w:t xml:space="preserve"> с интересными фактами, например, с жизнью животных или растений.</w:t>
      </w:r>
    </w:p>
    <w:p w:rsidR="009E7D91" w:rsidRDefault="00953504">
      <w:pPr>
        <w:pStyle w:val="a3"/>
        <w:spacing w:before="17" w:line="379" w:lineRule="auto"/>
        <w:ind w:left="115" w:right="304" w:firstLine="570"/>
        <w:jc w:val="both"/>
      </w:pPr>
      <w:r>
        <w:t>Как следует из пояснений в анкетах, 43,5% респондентов признались, что время, отведенное на взаимодействие с информационными ресурсами, превышает допустимые пределы, оговоренные в методическ</w:t>
      </w:r>
      <w:r>
        <w:t>их рекомендациях. Говоря иначе, дети пятого года жизни находятся у компьютеров от получаса до часа. А вот 31,3% ответили, что позволяют использовать устройство не более четверти часа. 25% родителей просто не дает такие дорогие игрушки своему ребенку, счита</w:t>
      </w:r>
      <w:r>
        <w:t>я контакт с ними преждевременным. Взрослые члены семьи считают себя достаточно</w:t>
      </w:r>
    </w:p>
    <w:p w:rsidR="009E7D91" w:rsidRDefault="009E7D91">
      <w:pPr>
        <w:spacing w:line="379" w:lineRule="auto"/>
        <w:jc w:val="both"/>
        <w:sectPr w:rsidR="009E7D91" w:rsidSect="00953504">
          <w:pgSz w:w="11920" w:h="16840"/>
          <w:pgMar w:top="1240" w:right="560" w:bottom="280" w:left="993" w:header="720" w:footer="720" w:gutter="0"/>
          <w:cols w:space="720"/>
        </w:sectPr>
      </w:pPr>
    </w:p>
    <w:p w:rsidR="009E7D91" w:rsidRDefault="00953504">
      <w:pPr>
        <w:pStyle w:val="a3"/>
        <w:spacing w:before="61" w:line="379" w:lineRule="auto"/>
        <w:ind w:left="115" w:right="305"/>
        <w:jc w:val="both"/>
      </w:pPr>
      <w:r>
        <w:lastRenderedPageBreak/>
        <w:t>уверенными пользователями, на что указывают ответы 75% из числа опрошенных. 18% респондентов назвали себя очень уверенными, остальные неуверенными.</w:t>
      </w:r>
    </w:p>
    <w:p w:rsidR="009E7D91" w:rsidRDefault="00953504">
      <w:pPr>
        <w:pStyle w:val="a3"/>
        <w:spacing w:before="3" w:line="379" w:lineRule="auto"/>
        <w:ind w:left="115" w:right="305" w:firstLine="570"/>
        <w:jc w:val="both"/>
      </w:pPr>
      <w:r>
        <w:rPr>
          <w:noProof/>
          <w:lang w:eastAsia="ru-RU"/>
        </w:rPr>
        <w:drawing>
          <wp:anchor distT="0" distB="0" distL="0" distR="0" simplePos="0" relativeHeight="251658240" behindDoc="0" locked="0" layoutInCell="1" allowOverlap="1">
            <wp:simplePos x="0" y="0"/>
            <wp:positionH relativeFrom="page">
              <wp:posOffset>1013460</wp:posOffset>
            </wp:positionH>
            <wp:positionV relativeFrom="paragraph">
              <wp:posOffset>4226309</wp:posOffset>
            </wp:positionV>
            <wp:extent cx="5922821" cy="350243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922821" cy="3502437"/>
                    </a:xfrm>
                    <a:prstGeom prst="rect">
                      <a:avLst/>
                    </a:prstGeom>
                  </pic:spPr>
                </pic:pic>
              </a:graphicData>
            </a:graphic>
          </wp:anchor>
        </w:drawing>
      </w:r>
      <w:r>
        <w:t>Несмотря на ра</w:t>
      </w:r>
      <w:r>
        <w:t xml:space="preserve">зные ответы, с помощью </w:t>
      </w:r>
      <w:r>
        <w:rPr>
          <w:spacing w:val="-4"/>
        </w:rPr>
        <w:t xml:space="preserve">которых </w:t>
      </w:r>
      <w:r>
        <w:t xml:space="preserve">продемонстрировано свое отношение к техническим устройствам, практически все родители группы ответили, что </w:t>
      </w:r>
      <w:r>
        <w:rPr>
          <w:spacing w:val="-3"/>
        </w:rPr>
        <w:t xml:space="preserve">готовы использовать </w:t>
      </w:r>
      <w:r>
        <w:t xml:space="preserve">цифровую образовательную среду в </w:t>
      </w:r>
      <w:r>
        <w:rPr>
          <w:spacing w:val="-3"/>
        </w:rPr>
        <w:t xml:space="preserve">обучении </w:t>
      </w:r>
      <w:r>
        <w:t xml:space="preserve">своего ребенка. И </w:t>
      </w:r>
      <w:r>
        <w:rPr>
          <w:spacing w:val="-5"/>
        </w:rPr>
        <w:t xml:space="preserve">только </w:t>
      </w:r>
      <w:r>
        <w:rPr>
          <w:spacing w:val="-3"/>
        </w:rPr>
        <w:t xml:space="preserve">один </w:t>
      </w:r>
      <w:r>
        <w:t xml:space="preserve">человек не определился в выборе. </w:t>
      </w:r>
      <w:r>
        <w:rPr>
          <w:spacing w:val="-11"/>
        </w:rPr>
        <w:t xml:space="preserve">То </w:t>
      </w:r>
      <w:r>
        <w:t xml:space="preserve">же большинство респондентов прокомментировало, что </w:t>
      </w:r>
      <w:r>
        <w:rPr>
          <w:spacing w:val="-3"/>
        </w:rPr>
        <w:t xml:space="preserve">хотело </w:t>
      </w:r>
      <w:r>
        <w:t xml:space="preserve">бы иметь доступ к цифровой образовательной среде, для </w:t>
      </w:r>
      <w:r>
        <w:rPr>
          <w:spacing w:val="-4"/>
        </w:rPr>
        <w:t xml:space="preserve">того </w:t>
      </w:r>
      <w:r>
        <w:t xml:space="preserve">чтобы </w:t>
      </w:r>
      <w:r>
        <w:rPr>
          <w:spacing w:val="-3"/>
        </w:rPr>
        <w:t xml:space="preserve">искать </w:t>
      </w:r>
      <w:r>
        <w:t xml:space="preserve">информацию, имеющую отношение к учебно-воспитательному </w:t>
      </w:r>
      <w:r>
        <w:rPr>
          <w:spacing w:val="-4"/>
        </w:rPr>
        <w:t xml:space="preserve">процессу. </w:t>
      </w:r>
      <w:r>
        <w:t xml:space="preserve">75% </w:t>
      </w:r>
      <w:r>
        <w:rPr>
          <w:spacing w:val="-3"/>
        </w:rPr>
        <w:t xml:space="preserve">участников </w:t>
      </w:r>
      <w:r>
        <w:t>анкетирова</w:t>
      </w:r>
      <w:r>
        <w:t xml:space="preserve">ния </w:t>
      </w:r>
      <w:r>
        <w:rPr>
          <w:spacing w:val="-3"/>
        </w:rPr>
        <w:t xml:space="preserve">подчеркнули, </w:t>
      </w:r>
      <w:r>
        <w:t xml:space="preserve">что, </w:t>
      </w:r>
      <w:r>
        <w:rPr>
          <w:spacing w:val="-3"/>
        </w:rPr>
        <w:t xml:space="preserve">используя компьютерные </w:t>
      </w:r>
      <w:r>
        <w:t xml:space="preserve">устройства, они </w:t>
      </w:r>
      <w:r>
        <w:rPr>
          <w:spacing w:val="-3"/>
        </w:rPr>
        <w:t xml:space="preserve">готовы </w:t>
      </w:r>
      <w:r>
        <w:t xml:space="preserve">приступить к изучению интересных материалов, а также выполнению заданий совместно с </w:t>
      </w:r>
      <w:r>
        <w:rPr>
          <w:spacing w:val="-4"/>
        </w:rPr>
        <w:t>ребенком.</w:t>
      </w:r>
      <w:r>
        <w:rPr>
          <w:spacing w:val="62"/>
        </w:rPr>
        <w:t xml:space="preserve"> </w:t>
      </w:r>
      <w:r>
        <w:t xml:space="preserve">Остальные разделились на равные подгруппы: в </w:t>
      </w:r>
      <w:r>
        <w:rPr>
          <w:spacing w:val="-3"/>
        </w:rPr>
        <w:t xml:space="preserve">одной </w:t>
      </w:r>
      <w:r>
        <w:t xml:space="preserve">родители оказались </w:t>
      </w:r>
      <w:r>
        <w:rPr>
          <w:spacing w:val="-3"/>
        </w:rPr>
        <w:t xml:space="preserve">неготовыми, </w:t>
      </w:r>
      <w:r>
        <w:t xml:space="preserve">в </w:t>
      </w:r>
      <w:r>
        <w:rPr>
          <w:spacing w:val="-3"/>
        </w:rPr>
        <w:t xml:space="preserve">другой </w:t>
      </w:r>
      <w:r>
        <w:t>пок</w:t>
      </w:r>
      <w:r>
        <w:t>а не определились. 87% респондентов уточнили,</w:t>
      </w:r>
      <w:r>
        <w:rPr>
          <w:spacing w:val="-10"/>
        </w:rPr>
        <w:t xml:space="preserve"> </w:t>
      </w:r>
      <w:r>
        <w:t>что</w:t>
      </w:r>
      <w:r>
        <w:rPr>
          <w:spacing w:val="-10"/>
        </w:rPr>
        <w:t xml:space="preserve"> </w:t>
      </w:r>
      <w:r>
        <w:t>их</w:t>
      </w:r>
      <w:r>
        <w:rPr>
          <w:spacing w:val="-10"/>
        </w:rPr>
        <w:t xml:space="preserve"> </w:t>
      </w:r>
      <w:r>
        <w:t>интересуют</w:t>
      </w:r>
      <w:r>
        <w:rPr>
          <w:spacing w:val="-10"/>
        </w:rPr>
        <w:t xml:space="preserve"> </w:t>
      </w:r>
      <w:r>
        <w:t>темы,</w:t>
      </w:r>
      <w:r>
        <w:rPr>
          <w:spacing w:val="-10"/>
        </w:rPr>
        <w:t xml:space="preserve"> </w:t>
      </w:r>
      <w:r>
        <w:t>касающиеся</w:t>
      </w:r>
      <w:r>
        <w:rPr>
          <w:spacing w:val="-9"/>
        </w:rPr>
        <w:t xml:space="preserve"> </w:t>
      </w:r>
      <w:r>
        <w:t>интеллектуального</w:t>
      </w:r>
      <w:r>
        <w:rPr>
          <w:spacing w:val="-10"/>
        </w:rPr>
        <w:t xml:space="preserve"> </w:t>
      </w:r>
      <w:r>
        <w:t>развития</w:t>
      </w:r>
      <w:r>
        <w:rPr>
          <w:spacing w:val="-10"/>
        </w:rPr>
        <w:t xml:space="preserve"> </w:t>
      </w:r>
      <w:r>
        <w:t xml:space="preserve">детей. Для 13% актуален вопрос </w:t>
      </w:r>
      <w:r>
        <w:rPr>
          <w:spacing w:val="-3"/>
        </w:rPr>
        <w:t xml:space="preserve">речевого </w:t>
      </w:r>
      <w:r>
        <w:t>развития</w:t>
      </w:r>
      <w:r>
        <w:rPr>
          <w:spacing w:val="-5"/>
        </w:rPr>
        <w:t xml:space="preserve"> </w:t>
      </w:r>
      <w:r>
        <w:rPr>
          <w:spacing w:val="-4"/>
        </w:rPr>
        <w:t>дошкольников.</w:t>
      </w:r>
    </w:p>
    <w:p w:rsidR="009E7D91" w:rsidRDefault="00953504">
      <w:pPr>
        <w:pStyle w:val="a3"/>
        <w:spacing w:before="237"/>
        <w:ind w:left="686"/>
      </w:pPr>
      <w:r>
        <w:t>Рисунок 2. Общий результат анкетирования.</w:t>
      </w:r>
    </w:p>
    <w:p w:rsidR="009E7D91" w:rsidRDefault="009E7D91">
      <w:pPr>
        <w:sectPr w:rsidR="009E7D91" w:rsidSect="00953504">
          <w:pgSz w:w="11920" w:h="16840"/>
          <w:pgMar w:top="1080" w:right="560" w:bottom="280" w:left="993" w:header="720" w:footer="720" w:gutter="0"/>
          <w:cols w:space="720"/>
        </w:sectPr>
      </w:pPr>
    </w:p>
    <w:p w:rsidR="009E7D91" w:rsidRDefault="00953504">
      <w:pPr>
        <w:pStyle w:val="a3"/>
        <w:spacing w:before="61" w:line="379" w:lineRule="auto"/>
        <w:ind w:left="115" w:right="302" w:firstLine="570"/>
        <w:jc w:val="both"/>
      </w:pPr>
      <w:r>
        <w:rPr>
          <w:spacing w:val="-5"/>
        </w:rPr>
        <w:lastRenderedPageBreak/>
        <w:t xml:space="preserve">Исходя </w:t>
      </w:r>
      <w:r>
        <w:t xml:space="preserve">из </w:t>
      </w:r>
      <w:r>
        <w:rPr>
          <w:spacing w:val="-4"/>
        </w:rPr>
        <w:t xml:space="preserve">результатов </w:t>
      </w:r>
      <w:r>
        <w:rPr>
          <w:spacing w:val="-3"/>
        </w:rPr>
        <w:t>констат</w:t>
      </w:r>
      <w:r>
        <w:rPr>
          <w:spacing w:val="-3"/>
        </w:rPr>
        <w:t xml:space="preserve">ирующего </w:t>
      </w:r>
      <w:r>
        <w:t xml:space="preserve">эксперимента, </w:t>
      </w:r>
      <w:r>
        <w:rPr>
          <w:spacing w:val="-3"/>
        </w:rPr>
        <w:t xml:space="preserve">можно </w:t>
      </w:r>
      <w:r>
        <w:t xml:space="preserve">сделать следующий </w:t>
      </w:r>
      <w:r>
        <w:rPr>
          <w:spacing w:val="-3"/>
        </w:rPr>
        <w:t xml:space="preserve">вывод: </w:t>
      </w:r>
      <w:r>
        <w:t xml:space="preserve">что родители активно в повседневной жизни используют технические устройства (стационарный </w:t>
      </w:r>
      <w:r>
        <w:rPr>
          <w:spacing w:val="-4"/>
        </w:rPr>
        <w:t>компьютер</w:t>
      </w:r>
      <w:r>
        <w:rPr>
          <w:spacing w:val="62"/>
        </w:rPr>
        <w:t xml:space="preserve"> </w:t>
      </w:r>
      <w:r>
        <w:t xml:space="preserve">и мобильный телефон) для решения разнообразных бытовых и профессиональных </w:t>
      </w:r>
      <w:r>
        <w:rPr>
          <w:spacing w:val="-3"/>
        </w:rPr>
        <w:t xml:space="preserve">задач. Родители обладают </w:t>
      </w:r>
      <w:r>
        <w:t>опр</w:t>
      </w:r>
      <w:r>
        <w:t xml:space="preserve">еделенными </w:t>
      </w:r>
      <w:r>
        <w:rPr>
          <w:spacing w:val="-3"/>
        </w:rPr>
        <w:t xml:space="preserve">компьютерными </w:t>
      </w:r>
      <w:r>
        <w:t xml:space="preserve">умениями и навыками. </w:t>
      </w:r>
      <w:r>
        <w:rPr>
          <w:spacing w:val="-6"/>
        </w:rPr>
        <w:t xml:space="preserve">Готовы </w:t>
      </w:r>
      <w:r>
        <w:rPr>
          <w:spacing w:val="-3"/>
        </w:rPr>
        <w:t xml:space="preserve">использовать </w:t>
      </w:r>
      <w:r>
        <w:t xml:space="preserve">технические устройства для обогащения теоретического опыта и практических умений в вопросах воспитания, </w:t>
      </w:r>
      <w:r>
        <w:rPr>
          <w:spacing w:val="-3"/>
        </w:rPr>
        <w:t xml:space="preserve">обучения </w:t>
      </w:r>
      <w:r>
        <w:t xml:space="preserve">и развития своего ребенка. </w:t>
      </w:r>
      <w:r>
        <w:rPr>
          <w:spacing w:val="-3"/>
        </w:rPr>
        <w:t xml:space="preserve">Родители готовы </w:t>
      </w:r>
      <w:r>
        <w:t xml:space="preserve">к </w:t>
      </w:r>
      <w:r>
        <w:rPr>
          <w:spacing w:val="-3"/>
        </w:rPr>
        <w:t xml:space="preserve">конструктивному </w:t>
      </w:r>
      <w:r>
        <w:t xml:space="preserve">и </w:t>
      </w:r>
      <w:r>
        <w:rPr>
          <w:spacing w:val="-3"/>
        </w:rPr>
        <w:t xml:space="preserve">плодотворному </w:t>
      </w:r>
      <w:r>
        <w:t xml:space="preserve">взаимодействию с </w:t>
      </w:r>
      <w:r>
        <w:rPr>
          <w:spacing w:val="-4"/>
        </w:rPr>
        <w:t xml:space="preserve">педагогом </w:t>
      </w:r>
      <w:r>
        <w:rPr>
          <w:spacing w:val="-6"/>
        </w:rPr>
        <w:t xml:space="preserve">ДОУ </w:t>
      </w:r>
      <w:r>
        <w:t xml:space="preserve">на базе цифровой образовательной среды. Они </w:t>
      </w:r>
      <w:r>
        <w:rPr>
          <w:spacing w:val="-4"/>
        </w:rPr>
        <w:t xml:space="preserve">высоко </w:t>
      </w:r>
      <w:r>
        <w:t xml:space="preserve">ценят свободный доступ к разнообразным образовательным материалам по вопросам </w:t>
      </w:r>
      <w:r>
        <w:rPr>
          <w:spacing w:val="-3"/>
        </w:rPr>
        <w:t xml:space="preserve">обучения </w:t>
      </w:r>
      <w:r>
        <w:t xml:space="preserve">и развития ребенка и </w:t>
      </w:r>
      <w:r>
        <w:rPr>
          <w:spacing w:val="-3"/>
        </w:rPr>
        <w:t xml:space="preserve">готовы </w:t>
      </w:r>
      <w:r>
        <w:t xml:space="preserve">к изучению цифровых ресурсов. Выделить качественные показатели: инициативность, ответственность, отношение родителей к продуктам совместной деятельности детей и взрослых. </w:t>
      </w:r>
      <w:r>
        <w:rPr>
          <w:spacing w:val="-5"/>
        </w:rPr>
        <w:t xml:space="preserve">Такой </w:t>
      </w:r>
      <w:r>
        <w:t>анализ позволил выделить три группы родителей.</w:t>
      </w:r>
    </w:p>
    <w:p w:rsidR="009E7D91" w:rsidRDefault="00953504">
      <w:pPr>
        <w:pStyle w:val="1"/>
        <w:tabs>
          <w:tab w:val="left" w:pos="5702"/>
        </w:tabs>
        <w:spacing w:before="18" w:line="379" w:lineRule="auto"/>
        <w:ind w:left="6072" w:right="888"/>
        <w:jc w:val="both"/>
      </w:pPr>
      <w:r>
        <w:rPr>
          <w:noProof/>
          <w:lang w:eastAsia="ru-RU"/>
        </w:rPr>
        <w:drawing>
          <wp:anchor distT="0" distB="0" distL="0" distR="0" simplePos="0" relativeHeight="251659264" behindDoc="0" locked="0" layoutInCell="1" allowOverlap="1">
            <wp:simplePos x="0" y="0"/>
            <wp:positionH relativeFrom="page">
              <wp:posOffset>1080135</wp:posOffset>
            </wp:positionH>
            <wp:positionV relativeFrom="paragraph">
              <wp:posOffset>778259</wp:posOffset>
            </wp:positionV>
            <wp:extent cx="2136075" cy="72151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136075" cy="721518"/>
                    </a:xfrm>
                    <a:prstGeom prst="rect">
                      <a:avLst/>
                    </a:prstGeom>
                  </pic:spPr>
                </pic:pic>
              </a:graphicData>
            </a:graphic>
          </wp:anchor>
        </w:drawing>
      </w:r>
      <w:r>
        <w:rPr>
          <w:noProof/>
          <w:lang w:eastAsia="ru-RU"/>
        </w:rPr>
        <w:drawing>
          <wp:anchor distT="0" distB="0" distL="0" distR="0" simplePos="0" relativeHeight="2" behindDoc="0" locked="0" layoutInCell="1" allowOverlap="1">
            <wp:simplePos x="0" y="0"/>
            <wp:positionH relativeFrom="page">
              <wp:posOffset>3489959</wp:posOffset>
            </wp:positionH>
            <wp:positionV relativeFrom="paragraph">
              <wp:posOffset>1006859</wp:posOffset>
            </wp:positionV>
            <wp:extent cx="923925" cy="27622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923925" cy="276225"/>
                    </a:xfrm>
                    <a:prstGeom prst="rect">
                      <a:avLst/>
                    </a:prstGeom>
                  </pic:spPr>
                </pic:pic>
              </a:graphicData>
            </a:graphic>
          </wp:anchor>
        </w:drawing>
      </w:r>
      <w:r>
        <w:rPr>
          <w:noProof/>
          <w:lang w:eastAsia="ru-RU"/>
        </w:rPr>
        <w:drawing>
          <wp:anchor distT="0" distB="0" distL="0" distR="0" simplePos="0" relativeHeight="3" behindDoc="0" locked="0" layoutInCell="1" allowOverlap="1">
            <wp:simplePos x="0" y="0"/>
            <wp:positionH relativeFrom="page">
              <wp:posOffset>4671059</wp:posOffset>
            </wp:positionH>
            <wp:positionV relativeFrom="paragraph">
              <wp:posOffset>683009</wp:posOffset>
            </wp:positionV>
            <wp:extent cx="2476499" cy="112395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476499" cy="1123950"/>
                    </a:xfrm>
                    <a:prstGeom prst="rect">
                      <a:avLst/>
                    </a:prstGeom>
                  </pic:spPr>
                </pic:pic>
              </a:graphicData>
            </a:graphic>
          </wp:anchor>
        </w:drawing>
      </w:r>
      <w:r>
        <w:rPr>
          <w:spacing w:val="-5"/>
        </w:rPr>
        <w:t xml:space="preserve">Группы </w:t>
      </w:r>
      <w:r>
        <w:t>родителей</w:t>
      </w:r>
      <w:r>
        <w:tab/>
        <w:t xml:space="preserve">Степень </w:t>
      </w:r>
      <w:r>
        <w:rPr>
          <w:spacing w:val="-3"/>
        </w:rPr>
        <w:t>гото</w:t>
      </w:r>
      <w:r>
        <w:rPr>
          <w:spacing w:val="-3"/>
        </w:rPr>
        <w:t>вности</w:t>
      </w:r>
      <w:r>
        <w:rPr>
          <w:spacing w:val="-22"/>
        </w:rPr>
        <w:t xml:space="preserve"> </w:t>
      </w:r>
      <w:r>
        <w:t>родителей к активной работе в</w:t>
      </w:r>
      <w:r>
        <w:rPr>
          <w:spacing w:val="-14"/>
        </w:rPr>
        <w:t xml:space="preserve"> </w:t>
      </w:r>
      <w:r>
        <w:t>ЦОС</w:t>
      </w:r>
    </w:p>
    <w:p w:rsidR="009E7D91" w:rsidRDefault="009E7D91">
      <w:pPr>
        <w:pStyle w:val="a3"/>
        <w:rPr>
          <w:b/>
          <w:sz w:val="20"/>
        </w:rPr>
      </w:pPr>
    </w:p>
    <w:p w:rsidR="009E7D91" w:rsidRDefault="009E7D91">
      <w:pPr>
        <w:pStyle w:val="a3"/>
        <w:rPr>
          <w:b/>
          <w:sz w:val="20"/>
        </w:rPr>
      </w:pPr>
    </w:p>
    <w:p w:rsidR="009E7D91" w:rsidRDefault="00953504">
      <w:pPr>
        <w:pStyle w:val="a3"/>
        <w:spacing w:before="5"/>
        <w:rPr>
          <w:b/>
          <w:sz w:val="11"/>
        </w:rPr>
      </w:pPr>
      <w:r>
        <w:rPr>
          <w:noProof/>
          <w:lang w:eastAsia="ru-RU"/>
        </w:rPr>
        <w:drawing>
          <wp:anchor distT="0" distB="0" distL="0" distR="0" simplePos="0" relativeHeight="4" behindDoc="0" locked="0" layoutInCell="1" allowOverlap="1">
            <wp:simplePos x="0" y="0"/>
            <wp:positionH relativeFrom="page">
              <wp:posOffset>1080135</wp:posOffset>
            </wp:positionH>
            <wp:positionV relativeFrom="paragraph">
              <wp:posOffset>108609</wp:posOffset>
            </wp:positionV>
            <wp:extent cx="2138477" cy="788860"/>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2138477" cy="788860"/>
                    </a:xfrm>
                    <a:prstGeom prst="rect">
                      <a:avLst/>
                    </a:prstGeom>
                  </pic:spPr>
                </pic:pic>
              </a:graphicData>
            </a:graphic>
          </wp:anchor>
        </w:drawing>
      </w:r>
      <w:r>
        <w:rPr>
          <w:noProof/>
          <w:lang w:eastAsia="ru-RU"/>
        </w:rPr>
        <w:drawing>
          <wp:anchor distT="0" distB="0" distL="0" distR="0" simplePos="0" relativeHeight="5" behindDoc="0" locked="0" layoutInCell="1" allowOverlap="1">
            <wp:simplePos x="0" y="0"/>
            <wp:positionH relativeFrom="page">
              <wp:posOffset>3489959</wp:posOffset>
            </wp:positionH>
            <wp:positionV relativeFrom="paragraph">
              <wp:posOffset>356259</wp:posOffset>
            </wp:positionV>
            <wp:extent cx="923925" cy="27622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923925" cy="276225"/>
                    </a:xfrm>
                    <a:prstGeom prst="rect">
                      <a:avLst/>
                    </a:prstGeom>
                  </pic:spPr>
                </pic:pic>
              </a:graphicData>
            </a:graphic>
          </wp:anchor>
        </w:drawing>
      </w:r>
      <w:r>
        <w:rPr>
          <w:noProof/>
          <w:lang w:eastAsia="ru-RU"/>
        </w:rPr>
        <w:drawing>
          <wp:anchor distT="0" distB="0" distL="0" distR="0" simplePos="0" relativeHeight="6" behindDoc="0" locked="0" layoutInCell="1" allowOverlap="1">
            <wp:simplePos x="0" y="0"/>
            <wp:positionH relativeFrom="page">
              <wp:posOffset>4671059</wp:posOffset>
            </wp:positionH>
            <wp:positionV relativeFrom="paragraph">
              <wp:posOffset>175284</wp:posOffset>
            </wp:positionV>
            <wp:extent cx="2421329" cy="104860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2421329" cy="1048607"/>
                    </a:xfrm>
                    <a:prstGeom prst="rect">
                      <a:avLst/>
                    </a:prstGeom>
                  </pic:spPr>
                </pic:pic>
              </a:graphicData>
            </a:graphic>
          </wp:anchor>
        </w:drawing>
      </w:r>
    </w:p>
    <w:p w:rsidR="009E7D91" w:rsidRDefault="009E7D91">
      <w:pPr>
        <w:pStyle w:val="a3"/>
        <w:rPr>
          <w:b/>
          <w:sz w:val="20"/>
        </w:rPr>
      </w:pPr>
    </w:p>
    <w:p w:rsidR="009E7D91" w:rsidRDefault="00953504">
      <w:pPr>
        <w:pStyle w:val="a3"/>
        <w:spacing w:before="1"/>
        <w:rPr>
          <w:b/>
          <w:sz w:val="13"/>
        </w:rPr>
      </w:pPr>
      <w:r>
        <w:rPr>
          <w:noProof/>
          <w:lang w:eastAsia="ru-RU"/>
        </w:rPr>
        <w:drawing>
          <wp:anchor distT="0" distB="0" distL="0" distR="0" simplePos="0" relativeHeight="7" behindDoc="0" locked="0" layoutInCell="1" allowOverlap="1">
            <wp:simplePos x="0" y="0"/>
            <wp:positionH relativeFrom="page">
              <wp:posOffset>1080135</wp:posOffset>
            </wp:positionH>
            <wp:positionV relativeFrom="paragraph">
              <wp:posOffset>120440</wp:posOffset>
            </wp:positionV>
            <wp:extent cx="2143125" cy="7334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3" cstate="print"/>
                    <a:stretch>
                      <a:fillRect/>
                    </a:stretch>
                  </pic:blipFill>
                  <pic:spPr>
                    <a:xfrm>
                      <a:off x="0" y="0"/>
                      <a:ext cx="2143125" cy="733425"/>
                    </a:xfrm>
                    <a:prstGeom prst="rect">
                      <a:avLst/>
                    </a:prstGeom>
                  </pic:spPr>
                </pic:pic>
              </a:graphicData>
            </a:graphic>
          </wp:anchor>
        </w:drawing>
      </w:r>
      <w:r>
        <w:rPr>
          <w:noProof/>
          <w:lang w:eastAsia="ru-RU"/>
        </w:rPr>
        <w:drawing>
          <wp:anchor distT="0" distB="0" distL="0" distR="0" simplePos="0" relativeHeight="8" behindDoc="0" locked="0" layoutInCell="1" allowOverlap="1">
            <wp:simplePos x="0" y="0"/>
            <wp:positionH relativeFrom="page">
              <wp:posOffset>3489959</wp:posOffset>
            </wp:positionH>
            <wp:positionV relativeFrom="paragraph">
              <wp:posOffset>358565</wp:posOffset>
            </wp:positionV>
            <wp:extent cx="923925" cy="276225"/>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923925" cy="276225"/>
                    </a:xfrm>
                    <a:prstGeom prst="rect">
                      <a:avLst/>
                    </a:prstGeom>
                  </pic:spPr>
                </pic:pic>
              </a:graphicData>
            </a:graphic>
          </wp:anchor>
        </w:drawing>
      </w:r>
      <w:r>
        <w:rPr>
          <w:noProof/>
          <w:lang w:eastAsia="ru-RU"/>
        </w:rPr>
        <w:drawing>
          <wp:anchor distT="0" distB="0" distL="0" distR="0" simplePos="0" relativeHeight="9" behindDoc="0" locked="0" layoutInCell="1" allowOverlap="1">
            <wp:simplePos x="0" y="0"/>
            <wp:positionH relativeFrom="page">
              <wp:posOffset>4737734</wp:posOffset>
            </wp:positionH>
            <wp:positionV relativeFrom="paragraph">
              <wp:posOffset>158540</wp:posOffset>
            </wp:positionV>
            <wp:extent cx="2352674" cy="108585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5" cstate="print"/>
                    <a:stretch>
                      <a:fillRect/>
                    </a:stretch>
                  </pic:blipFill>
                  <pic:spPr>
                    <a:xfrm>
                      <a:off x="0" y="0"/>
                      <a:ext cx="2352674" cy="1085850"/>
                    </a:xfrm>
                    <a:prstGeom prst="rect">
                      <a:avLst/>
                    </a:prstGeom>
                  </pic:spPr>
                </pic:pic>
              </a:graphicData>
            </a:graphic>
          </wp:anchor>
        </w:drawing>
      </w:r>
    </w:p>
    <w:p w:rsidR="009E7D91" w:rsidRDefault="009E7D91">
      <w:pPr>
        <w:rPr>
          <w:sz w:val="13"/>
        </w:rPr>
        <w:sectPr w:rsidR="009E7D91" w:rsidSect="00953504">
          <w:pgSz w:w="11920" w:h="16840"/>
          <w:pgMar w:top="1080" w:right="560" w:bottom="280" w:left="993" w:header="720" w:footer="720" w:gutter="0"/>
          <w:cols w:space="720"/>
        </w:sectPr>
      </w:pPr>
    </w:p>
    <w:p w:rsidR="009E7D91" w:rsidRDefault="00953504">
      <w:pPr>
        <w:pStyle w:val="a3"/>
        <w:spacing w:before="71"/>
        <w:ind w:left="686"/>
        <w:jc w:val="both"/>
      </w:pPr>
      <w:r>
        <w:lastRenderedPageBreak/>
        <w:t xml:space="preserve">Рисунок </w:t>
      </w:r>
      <w:proofErr w:type="gramStart"/>
      <w:r>
        <w:t>3.Группы</w:t>
      </w:r>
      <w:proofErr w:type="gramEnd"/>
      <w:r>
        <w:t xml:space="preserve"> родителей.</w:t>
      </w:r>
    </w:p>
    <w:p w:rsidR="009E7D91" w:rsidRDefault="00953504">
      <w:pPr>
        <w:pStyle w:val="a3"/>
        <w:spacing w:before="188" w:line="379" w:lineRule="auto"/>
        <w:ind w:left="115" w:right="305" w:firstLine="570"/>
        <w:jc w:val="both"/>
      </w:pPr>
      <w:r>
        <w:t xml:space="preserve">Родители - активисты, </w:t>
      </w:r>
      <w:proofErr w:type="gramStart"/>
      <w:r>
        <w:t>которые  умеют</w:t>
      </w:r>
      <w:proofErr w:type="gramEnd"/>
      <w:r>
        <w:t xml:space="preserve"> и с удовольствием участвуют в </w:t>
      </w:r>
      <w:proofErr w:type="spellStart"/>
      <w:r>
        <w:t>воспитательно</w:t>
      </w:r>
      <w:proofErr w:type="spellEnd"/>
      <w:r>
        <w:t>-образовательном процессе, видят ценность любой работы детского учреждения. Это родители с высокой мотивацией.</w:t>
      </w:r>
    </w:p>
    <w:p w:rsidR="009E7D91" w:rsidRDefault="00953504">
      <w:pPr>
        <w:pStyle w:val="a3"/>
        <w:spacing w:before="4" w:line="379" w:lineRule="auto"/>
        <w:ind w:left="115" w:right="305" w:firstLine="570"/>
        <w:jc w:val="both"/>
      </w:pPr>
      <w:r>
        <w:t>Родители - исполнители, которые принимают участие при условии зна</w:t>
      </w:r>
      <w:r>
        <w:t>чимой мотивации.</w:t>
      </w:r>
    </w:p>
    <w:p w:rsidR="009E7D91" w:rsidRDefault="00953504">
      <w:pPr>
        <w:pStyle w:val="a3"/>
        <w:spacing w:before="3"/>
        <w:ind w:left="686"/>
        <w:jc w:val="both"/>
      </w:pPr>
      <w:r>
        <w:t>Родители - наблюдатели. Это родители с низкой мотивацией.</w:t>
      </w:r>
    </w:p>
    <w:p w:rsidR="009E7D91" w:rsidRDefault="00953504">
      <w:pPr>
        <w:pStyle w:val="a3"/>
        <w:spacing w:before="188" w:line="379" w:lineRule="auto"/>
        <w:ind w:left="115" w:right="306" w:firstLine="570"/>
        <w:jc w:val="both"/>
      </w:pPr>
      <w:r>
        <w:t xml:space="preserve">Изменение восприятия родителей как </w:t>
      </w:r>
      <w:r>
        <w:rPr>
          <w:spacing w:val="-3"/>
        </w:rPr>
        <w:t xml:space="preserve">участников образовательного </w:t>
      </w:r>
      <w:r>
        <w:t xml:space="preserve">процесса привело к изменению понимания типов семей: активные участники </w:t>
      </w:r>
      <w:r>
        <w:rPr>
          <w:spacing w:val="-3"/>
        </w:rPr>
        <w:t xml:space="preserve">педагогического </w:t>
      </w:r>
      <w:r>
        <w:t>процесса, заинтересованные в ус</w:t>
      </w:r>
      <w:r>
        <w:t xml:space="preserve">пешности своих детей; заинтересованные, но желающие решить проблемы с помощью специалистов; равнодушные, </w:t>
      </w:r>
      <w:r>
        <w:rPr>
          <w:spacing w:val="-3"/>
        </w:rPr>
        <w:t xml:space="preserve">живущие </w:t>
      </w:r>
      <w:r>
        <w:t>по принципу «меня воспитывали так</w:t>
      </w:r>
      <w:r>
        <w:rPr>
          <w:spacing w:val="-11"/>
        </w:rPr>
        <w:t xml:space="preserve"> </w:t>
      </w:r>
      <w:r>
        <w:t>же».</w:t>
      </w:r>
    </w:p>
    <w:p w:rsidR="009E7D91" w:rsidRDefault="00953504">
      <w:pPr>
        <w:pStyle w:val="a3"/>
        <w:spacing w:before="6" w:line="379" w:lineRule="auto"/>
        <w:ind w:left="115" w:right="308" w:firstLine="570"/>
        <w:jc w:val="both"/>
      </w:pPr>
      <w:r>
        <w:t xml:space="preserve">Следовательно, родители </w:t>
      </w:r>
      <w:r>
        <w:rPr>
          <w:spacing w:val="-3"/>
        </w:rPr>
        <w:t xml:space="preserve">готовы </w:t>
      </w:r>
      <w:r>
        <w:t xml:space="preserve">заниматься вместе со своим </w:t>
      </w:r>
      <w:r>
        <w:rPr>
          <w:spacing w:val="-4"/>
        </w:rPr>
        <w:t xml:space="preserve">ребенком </w:t>
      </w:r>
      <w:r>
        <w:t xml:space="preserve">с помощью различных </w:t>
      </w:r>
      <w:r>
        <w:rPr>
          <w:spacing w:val="-2"/>
        </w:rPr>
        <w:t xml:space="preserve">обучающих </w:t>
      </w:r>
      <w:r>
        <w:t>програм</w:t>
      </w:r>
      <w:r>
        <w:t xml:space="preserve">м. </w:t>
      </w:r>
      <w:r>
        <w:rPr>
          <w:spacing w:val="-4"/>
        </w:rPr>
        <w:t xml:space="preserve">Указанный </w:t>
      </w:r>
      <w:r>
        <w:t xml:space="preserve">факт позволяет запланировать </w:t>
      </w:r>
      <w:r>
        <w:rPr>
          <w:spacing w:val="-6"/>
        </w:rPr>
        <w:t xml:space="preserve">работу, </w:t>
      </w:r>
      <w:r>
        <w:t xml:space="preserve">направленную на </w:t>
      </w:r>
      <w:r>
        <w:rPr>
          <w:spacing w:val="-3"/>
        </w:rPr>
        <w:t xml:space="preserve">обучение </w:t>
      </w:r>
      <w:r>
        <w:t xml:space="preserve">детей </w:t>
      </w:r>
      <w:r>
        <w:rPr>
          <w:spacing w:val="-3"/>
        </w:rPr>
        <w:t xml:space="preserve">пятого </w:t>
      </w:r>
      <w:r>
        <w:rPr>
          <w:spacing w:val="-5"/>
        </w:rPr>
        <w:t xml:space="preserve">года </w:t>
      </w:r>
      <w:r>
        <w:t xml:space="preserve">жизни в цифровой образовательной среде, предполагая, что она </w:t>
      </w:r>
      <w:r>
        <w:rPr>
          <w:spacing w:val="-7"/>
        </w:rPr>
        <w:t xml:space="preserve">будет </w:t>
      </w:r>
      <w:r>
        <w:t xml:space="preserve">иметь эффективность в связи с вовлеченностью родителей в процесс развития детей </w:t>
      </w:r>
      <w:r>
        <w:rPr>
          <w:spacing w:val="-4"/>
        </w:rPr>
        <w:t>дошкольного</w:t>
      </w:r>
      <w:r>
        <w:rPr>
          <w:spacing w:val="62"/>
        </w:rPr>
        <w:t xml:space="preserve"> </w:t>
      </w:r>
      <w:proofErr w:type="gramStart"/>
      <w:r>
        <w:t>возр</w:t>
      </w:r>
      <w:r>
        <w:t>аста..</w:t>
      </w:r>
      <w:proofErr w:type="gramEnd"/>
    </w:p>
    <w:p w:rsidR="009E7D91" w:rsidRDefault="009E7D91">
      <w:pPr>
        <w:spacing w:line="379" w:lineRule="auto"/>
        <w:jc w:val="both"/>
        <w:sectPr w:rsidR="009E7D91" w:rsidSect="00953504">
          <w:pgSz w:w="11920" w:h="16840"/>
          <w:pgMar w:top="1580" w:right="560" w:bottom="280" w:left="993" w:header="720" w:footer="720" w:gutter="0"/>
          <w:cols w:space="720"/>
        </w:sectPr>
      </w:pPr>
    </w:p>
    <w:p w:rsidR="00953504" w:rsidRDefault="00953504" w:rsidP="00953504">
      <w:pPr>
        <w:pStyle w:val="1"/>
        <w:ind w:firstLine="0"/>
      </w:pPr>
      <w:r>
        <w:lastRenderedPageBreak/>
        <w:t>Литература</w:t>
      </w:r>
    </w:p>
    <w:p w:rsidR="00953504" w:rsidRDefault="00953504" w:rsidP="00953504">
      <w:pPr>
        <w:pStyle w:val="a4"/>
        <w:numPr>
          <w:ilvl w:val="0"/>
          <w:numId w:val="1"/>
        </w:numPr>
        <w:tabs>
          <w:tab w:val="left" w:pos="1541"/>
        </w:tabs>
        <w:spacing w:line="379" w:lineRule="auto"/>
        <w:ind w:right="307" w:firstLine="0"/>
        <w:jc w:val="both"/>
        <w:rPr>
          <w:sz w:val="28"/>
        </w:rPr>
      </w:pPr>
      <w:r>
        <w:rPr>
          <w:sz w:val="28"/>
        </w:rPr>
        <w:t xml:space="preserve">Антонова О.В. Современные информационно-педагогические технологии как фактор повышения профессиональной </w:t>
      </w:r>
      <w:r>
        <w:rPr>
          <w:spacing w:val="-3"/>
          <w:sz w:val="28"/>
        </w:rPr>
        <w:t xml:space="preserve">компетенции </w:t>
      </w:r>
      <w:r>
        <w:rPr>
          <w:sz w:val="28"/>
        </w:rPr>
        <w:t xml:space="preserve">воспитателя // Цифровая образовательная среда: новые </w:t>
      </w:r>
      <w:r>
        <w:rPr>
          <w:spacing w:val="-3"/>
          <w:sz w:val="28"/>
        </w:rPr>
        <w:t xml:space="preserve">компетенции </w:t>
      </w:r>
      <w:r>
        <w:rPr>
          <w:spacing w:val="-2"/>
          <w:sz w:val="28"/>
        </w:rPr>
        <w:t xml:space="preserve">педагога: </w:t>
      </w:r>
      <w:r>
        <w:rPr>
          <w:sz w:val="28"/>
        </w:rPr>
        <w:t xml:space="preserve">сб. </w:t>
      </w:r>
      <w:r>
        <w:rPr>
          <w:spacing w:val="-3"/>
          <w:sz w:val="28"/>
        </w:rPr>
        <w:t xml:space="preserve">матер. участников </w:t>
      </w:r>
      <w:proofErr w:type="spellStart"/>
      <w:r>
        <w:rPr>
          <w:spacing w:val="-4"/>
          <w:sz w:val="28"/>
        </w:rPr>
        <w:t>конф</w:t>
      </w:r>
      <w:proofErr w:type="spellEnd"/>
      <w:r>
        <w:rPr>
          <w:spacing w:val="-4"/>
          <w:sz w:val="28"/>
        </w:rPr>
        <w:t xml:space="preserve">. </w:t>
      </w:r>
      <w:r>
        <w:rPr>
          <w:sz w:val="28"/>
        </w:rPr>
        <w:t>– СПб., 2019. – с.</w:t>
      </w:r>
      <w:r>
        <w:rPr>
          <w:spacing w:val="2"/>
          <w:sz w:val="28"/>
        </w:rPr>
        <w:t xml:space="preserve"> </w:t>
      </w:r>
      <w:r>
        <w:rPr>
          <w:sz w:val="28"/>
        </w:rPr>
        <w:t>33-34.</w:t>
      </w:r>
    </w:p>
    <w:p w:rsidR="00953504" w:rsidRDefault="00953504" w:rsidP="00953504">
      <w:pPr>
        <w:pStyle w:val="a4"/>
        <w:numPr>
          <w:ilvl w:val="0"/>
          <w:numId w:val="1"/>
        </w:numPr>
        <w:tabs>
          <w:tab w:val="left" w:pos="1541"/>
        </w:tabs>
        <w:spacing w:before="5" w:line="379" w:lineRule="auto"/>
        <w:ind w:right="303" w:firstLine="0"/>
        <w:jc w:val="both"/>
        <w:rPr>
          <w:sz w:val="28"/>
        </w:rPr>
      </w:pPr>
      <w:proofErr w:type="spellStart"/>
      <w:r>
        <w:rPr>
          <w:sz w:val="28"/>
        </w:rPr>
        <w:t>Вайндорф</w:t>
      </w:r>
      <w:proofErr w:type="spellEnd"/>
      <w:r>
        <w:rPr>
          <w:sz w:val="28"/>
        </w:rPr>
        <w:t xml:space="preserve">-Сысоева М.Е. «Цифровое образование» как системообразующая </w:t>
      </w:r>
      <w:r>
        <w:rPr>
          <w:spacing w:val="-3"/>
          <w:sz w:val="28"/>
        </w:rPr>
        <w:t xml:space="preserve">категория: </w:t>
      </w:r>
      <w:r>
        <w:rPr>
          <w:spacing w:val="-5"/>
          <w:sz w:val="28"/>
        </w:rPr>
        <w:t xml:space="preserve">подходы </w:t>
      </w:r>
      <w:r>
        <w:rPr>
          <w:sz w:val="28"/>
        </w:rPr>
        <w:t xml:space="preserve">к определению // Вестник </w:t>
      </w:r>
      <w:r>
        <w:rPr>
          <w:spacing w:val="-5"/>
          <w:sz w:val="28"/>
        </w:rPr>
        <w:t xml:space="preserve">Московского </w:t>
      </w:r>
      <w:r>
        <w:rPr>
          <w:spacing w:val="-3"/>
          <w:sz w:val="28"/>
        </w:rPr>
        <w:t xml:space="preserve">государственного областного </w:t>
      </w:r>
      <w:r>
        <w:rPr>
          <w:sz w:val="28"/>
        </w:rPr>
        <w:t>университета. – 2018. №3. – с. 25-36</w:t>
      </w:r>
    </w:p>
    <w:p w:rsidR="00953504" w:rsidRDefault="00953504" w:rsidP="00953504">
      <w:pPr>
        <w:pStyle w:val="a4"/>
        <w:numPr>
          <w:ilvl w:val="0"/>
          <w:numId w:val="1"/>
        </w:numPr>
        <w:tabs>
          <w:tab w:val="left" w:pos="1541"/>
        </w:tabs>
        <w:spacing w:before="6" w:line="379" w:lineRule="auto"/>
        <w:ind w:right="307" w:firstLine="0"/>
        <w:jc w:val="both"/>
        <w:rPr>
          <w:sz w:val="28"/>
        </w:rPr>
      </w:pPr>
      <w:r>
        <w:rPr>
          <w:sz w:val="28"/>
        </w:rPr>
        <w:t xml:space="preserve">Лапин </w:t>
      </w:r>
      <w:r>
        <w:rPr>
          <w:spacing w:val="-9"/>
          <w:sz w:val="28"/>
        </w:rPr>
        <w:t xml:space="preserve">В.Г. </w:t>
      </w:r>
      <w:r>
        <w:rPr>
          <w:sz w:val="28"/>
        </w:rPr>
        <w:t xml:space="preserve">Цифровая образовательная среда как условие обеспечения </w:t>
      </w:r>
      <w:r>
        <w:rPr>
          <w:spacing w:val="-3"/>
          <w:sz w:val="28"/>
        </w:rPr>
        <w:t xml:space="preserve">качества подготовки </w:t>
      </w:r>
      <w:r>
        <w:rPr>
          <w:spacing w:val="-4"/>
          <w:sz w:val="28"/>
        </w:rPr>
        <w:t xml:space="preserve">студентов </w:t>
      </w:r>
      <w:r>
        <w:rPr>
          <w:sz w:val="28"/>
        </w:rPr>
        <w:t>в среднем профессиональном образовании // Инновационное развитие профессионального образования. – 2019. №1. – с. 55-59.</w:t>
      </w:r>
    </w:p>
    <w:p w:rsidR="00953504" w:rsidRDefault="00953504" w:rsidP="00953504"/>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rPr>
          <w:sz w:val="20"/>
        </w:rPr>
      </w:pPr>
    </w:p>
    <w:p w:rsidR="009E7D91" w:rsidRDefault="009E7D91">
      <w:pPr>
        <w:pStyle w:val="a3"/>
        <w:spacing w:before="8"/>
        <w:rPr>
          <w:sz w:val="17"/>
        </w:rPr>
      </w:pPr>
    </w:p>
    <w:sectPr w:rsidR="009E7D91" w:rsidSect="00953504">
      <w:pgSz w:w="11920" w:h="16840"/>
      <w:pgMar w:top="1600" w:right="560" w:bottom="280"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4F4F"/>
    <w:multiLevelType w:val="hybridMultilevel"/>
    <w:tmpl w:val="896A100C"/>
    <w:lvl w:ilvl="0" w:tplc="0AE4081E">
      <w:start w:val="1"/>
      <w:numFmt w:val="decimal"/>
      <w:lvlText w:val="%1)"/>
      <w:lvlJc w:val="left"/>
      <w:pPr>
        <w:ind w:left="821" w:hanging="720"/>
        <w:jc w:val="left"/>
      </w:pPr>
      <w:rPr>
        <w:rFonts w:ascii="Times New Roman" w:eastAsia="Times New Roman" w:hAnsi="Times New Roman" w:cs="Times New Roman" w:hint="default"/>
        <w:spacing w:val="-31"/>
        <w:w w:val="100"/>
        <w:sz w:val="28"/>
        <w:szCs w:val="28"/>
        <w:lang w:val="ru-RU" w:eastAsia="en-US" w:bidi="ar-SA"/>
      </w:rPr>
    </w:lvl>
    <w:lvl w:ilvl="1" w:tplc="EA3EE772">
      <w:numFmt w:val="bullet"/>
      <w:lvlText w:val="•"/>
      <w:lvlJc w:val="left"/>
      <w:pPr>
        <w:ind w:left="1786" w:hanging="720"/>
      </w:pPr>
      <w:rPr>
        <w:rFonts w:hint="default"/>
        <w:lang w:val="ru-RU" w:eastAsia="en-US" w:bidi="ar-SA"/>
      </w:rPr>
    </w:lvl>
    <w:lvl w:ilvl="2" w:tplc="ADBC9858">
      <w:numFmt w:val="bullet"/>
      <w:lvlText w:val="•"/>
      <w:lvlJc w:val="left"/>
      <w:pPr>
        <w:ind w:left="2752" w:hanging="720"/>
      </w:pPr>
      <w:rPr>
        <w:rFonts w:hint="default"/>
        <w:lang w:val="ru-RU" w:eastAsia="en-US" w:bidi="ar-SA"/>
      </w:rPr>
    </w:lvl>
    <w:lvl w:ilvl="3" w:tplc="17906F54">
      <w:numFmt w:val="bullet"/>
      <w:lvlText w:val="•"/>
      <w:lvlJc w:val="left"/>
      <w:pPr>
        <w:ind w:left="3718" w:hanging="720"/>
      </w:pPr>
      <w:rPr>
        <w:rFonts w:hint="default"/>
        <w:lang w:val="ru-RU" w:eastAsia="en-US" w:bidi="ar-SA"/>
      </w:rPr>
    </w:lvl>
    <w:lvl w:ilvl="4" w:tplc="62826F1C">
      <w:numFmt w:val="bullet"/>
      <w:lvlText w:val="•"/>
      <w:lvlJc w:val="left"/>
      <w:pPr>
        <w:ind w:left="4684" w:hanging="720"/>
      </w:pPr>
      <w:rPr>
        <w:rFonts w:hint="default"/>
        <w:lang w:val="ru-RU" w:eastAsia="en-US" w:bidi="ar-SA"/>
      </w:rPr>
    </w:lvl>
    <w:lvl w:ilvl="5" w:tplc="DEA296B2">
      <w:numFmt w:val="bullet"/>
      <w:lvlText w:val="•"/>
      <w:lvlJc w:val="left"/>
      <w:pPr>
        <w:ind w:left="5650" w:hanging="720"/>
      </w:pPr>
      <w:rPr>
        <w:rFonts w:hint="default"/>
        <w:lang w:val="ru-RU" w:eastAsia="en-US" w:bidi="ar-SA"/>
      </w:rPr>
    </w:lvl>
    <w:lvl w:ilvl="6" w:tplc="D616818E">
      <w:numFmt w:val="bullet"/>
      <w:lvlText w:val="•"/>
      <w:lvlJc w:val="left"/>
      <w:pPr>
        <w:ind w:left="6616" w:hanging="720"/>
      </w:pPr>
      <w:rPr>
        <w:rFonts w:hint="default"/>
        <w:lang w:val="ru-RU" w:eastAsia="en-US" w:bidi="ar-SA"/>
      </w:rPr>
    </w:lvl>
    <w:lvl w:ilvl="7" w:tplc="9D52B8D0">
      <w:numFmt w:val="bullet"/>
      <w:lvlText w:val="•"/>
      <w:lvlJc w:val="left"/>
      <w:pPr>
        <w:ind w:left="7582" w:hanging="720"/>
      </w:pPr>
      <w:rPr>
        <w:rFonts w:hint="default"/>
        <w:lang w:val="ru-RU" w:eastAsia="en-US" w:bidi="ar-SA"/>
      </w:rPr>
    </w:lvl>
    <w:lvl w:ilvl="8" w:tplc="87F8A282">
      <w:numFmt w:val="bullet"/>
      <w:lvlText w:val="•"/>
      <w:lvlJc w:val="left"/>
      <w:pPr>
        <w:ind w:left="8548" w:hanging="720"/>
      </w:pPr>
      <w:rPr>
        <w:rFonts w:hint="default"/>
        <w:lang w:val="ru-RU" w:eastAsia="en-US" w:bidi="ar-SA"/>
      </w:rPr>
    </w:lvl>
  </w:abstractNum>
  <w:abstractNum w:abstractNumId="1" w15:restartNumberingAfterBreak="0">
    <w:nsid w:val="1CEB0A6E"/>
    <w:multiLevelType w:val="hybridMultilevel"/>
    <w:tmpl w:val="B5A2BB2C"/>
    <w:lvl w:ilvl="0" w:tplc="02B42664">
      <w:numFmt w:val="bullet"/>
      <w:lvlText w:val="●"/>
      <w:lvlJc w:val="left"/>
      <w:pPr>
        <w:ind w:left="821" w:hanging="720"/>
      </w:pPr>
      <w:rPr>
        <w:rFonts w:ascii="Arial" w:eastAsia="Arial" w:hAnsi="Arial" w:cs="Arial" w:hint="default"/>
        <w:spacing w:val="-25"/>
        <w:w w:val="100"/>
        <w:sz w:val="28"/>
        <w:szCs w:val="28"/>
        <w:lang w:val="ru-RU" w:eastAsia="en-US" w:bidi="ar-SA"/>
      </w:rPr>
    </w:lvl>
    <w:lvl w:ilvl="1" w:tplc="289AEB06">
      <w:numFmt w:val="bullet"/>
      <w:lvlText w:val="•"/>
      <w:lvlJc w:val="left"/>
      <w:pPr>
        <w:ind w:left="1786" w:hanging="720"/>
      </w:pPr>
      <w:rPr>
        <w:rFonts w:hint="default"/>
        <w:lang w:val="ru-RU" w:eastAsia="en-US" w:bidi="ar-SA"/>
      </w:rPr>
    </w:lvl>
    <w:lvl w:ilvl="2" w:tplc="E6E8D4E0">
      <w:numFmt w:val="bullet"/>
      <w:lvlText w:val="•"/>
      <w:lvlJc w:val="left"/>
      <w:pPr>
        <w:ind w:left="2752" w:hanging="720"/>
      </w:pPr>
      <w:rPr>
        <w:rFonts w:hint="default"/>
        <w:lang w:val="ru-RU" w:eastAsia="en-US" w:bidi="ar-SA"/>
      </w:rPr>
    </w:lvl>
    <w:lvl w:ilvl="3" w:tplc="53206948">
      <w:numFmt w:val="bullet"/>
      <w:lvlText w:val="•"/>
      <w:lvlJc w:val="left"/>
      <w:pPr>
        <w:ind w:left="3718" w:hanging="720"/>
      </w:pPr>
      <w:rPr>
        <w:rFonts w:hint="default"/>
        <w:lang w:val="ru-RU" w:eastAsia="en-US" w:bidi="ar-SA"/>
      </w:rPr>
    </w:lvl>
    <w:lvl w:ilvl="4" w:tplc="5B427F48">
      <w:numFmt w:val="bullet"/>
      <w:lvlText w:val="•"/>
      <w:lvlJc w:val="left"/>
      <w:pPr>
        <w:ind w:left="4684" w:hanging="720"/>
      </w:pPr>
      <w:rPr>
        <w:rFonts w:hint="default"/>
        <w:lang w:val="ru-RU" w:eastAsia="en-US" w:bidi="ar-SA"/>
      </w:rPr>
    </w:lvl>
    <w:lvl w:ilvl="5" w:tplc="8A5C7102">
      <w:numFmt w:val="bullet"/>
      <w:lvlText w:val="•"/>
      <w:lvlJc w:val="left"/>
      <w:pPr>
        <w:ind w:left="5650" w:hanging="720"/>
      </w:pPr>
      <w:rPr>
        <w:rFonts w:hint="default"/>
        <w:lang w:val="ru-RU" w:eastAsia="en-US" w:bidi="ar-SA"/>
      </w:rPr>
    </w:lvl>
    <w:lvl w:ilvl="6" w:tplc="F8821E3A">
      <w:numFmt w:val="bullet"/>
      <w:lvlText w:val="•"/>
      <w:lvlJc w:val="left"/>
      <w:pPr>
        <w:ind w:left="6616" w:hanging="720"/>
      </w:pPr>
      <w:rPr>
        <w:rFonts w:hint="default"/>
        <w:lang w:val="ru-RU" w:eastAsia="en-US" w:bidi="ar-SA"/>
      </w:rPr>
    </w:lvl>
    <w:lvl w:ilvl="7" w:tplc="E7624452">
      <w:numFmt w:val="bullet"/>
      <w:lvlText w:val="•"/>
      <w:lvlJc w:val="left"/>
      <w:pPr>
        <w:ind w:left="7582" w:hanging="720"/>
      </w:pPr>
      <w:rPr>
        <w:rFonts w:hint="default"/>
        <w:lang w:val="ru-RU" w:eastAsia="en-US" w:bidi="ar-SA"/>
      </w:rPr>
    </w:lvl>
    <w:lvl w:ilvl="8" w:tplc="4ABA2EE8">
      <w:numFmt w:val="bullet"/>
      <w:lvlText w:val="•"/>
      <w:lvlJc w:val="left"/>
      <w:pPr>
        <w:ind w:left="8548" w:hanging="720"/>
      </w:pPr>
      <w:rPr>
        <w:rFonts w:hint="default"/>
        <w:lang w:val="ru-RU" w:eastAsia="en-US" w:bidi="ar-SA"/>
      </w:rPr>
    </w:lvl>
  </w:abstractNum>
  <w:abstractNum w:abstractNumId="2" w15:restartNumberingAfterBreak="0">
    <w:nsid w:val="6AC56691"/>
    <w:multiLevelType w:val="hybridMultilevel"/>
    <w:tmpl w:val="2D32214C"/>
    <w:lvl w:ilvl="0" w:tplc="E55A5828">
      <w:numFmt w:val="bullet"/>
      <w:lvlText w:val="●"/>
      <w:lvlJc w:val="left"/>
      <w:pPr>
        <w:ind w:left="536" w:hanging="720"/>
      </w:pPr>
      <w:rPr>
        <w:rFonts w:ascii="Arial" w:eastAsia="Arial" w:hAnsi="Arial" w:cs="Arial" w:hint="default"/>
        <w:spacing w:val="-16"/>
        <w:w w:val="100"/>
        <w:sz w:val="28"/>
        <w:szCs w:val="28"/>
        <w:lang w:val="ru-RU" w:eastAsia="en-US" w:bidi="ar-SA"/>
      </w:rPr>
    </w:lvl>
    <w:lvl w:ilvl="1" w:tplc="4982789C">
      <w:numFmt w:val="bullet"/>
      <w:lvlText w:val="•"/>
      <w:lvlJc w:val="left"/>
      <w:pPr>
        <w:ind w:left="1534" w:hanging="720"/>
      </w:pPr>
      <w:rPr>
        <w:rFonts w:hint="default"/>
        <w:lang w:val="ru-RU" w:eastAsia="en-US" w:bidi="ar-SA"/>
      </w:rPr>
    </w:lvl>
    <w:lvl w:ilvl="2" w:tplc="6F740CE4">
      <w:numFmt w:val="bullet"/>
      <w:lvlText w:val="•"/>
      <w:lvlJc w:val="left"/>
      <w:pPr>
        <w:ind w:left="2528" w:hanging="720"/>
      </w:pPr>
      <w:rPr>
        <w:rFonts w:hint="default"/>
        <w:lang w:val="ru-RU" w:eastAsia="en-US" w:bidi="ar-SA"/>
      </w:rPr>
    </w:lvl>
    <w:lvl w:ilvl="3" w:tplc="C3E23596">
      <w:numFmt w:val="bullet"/>
      <w:lvlText w:val="•"/>
      <w:lvlJc w:val="left"/>
      <w:pPr>
        <w:ind w:left="3522" w:hanging="720"/>
      </w:pPr>
      <w:rPr>
        <w:rFonts w:hint="default"/>
        <w:lang w:val="ru-RU" w:eastAsia="en-US" w:bidi="ar-SA"/>
      </w:rPr>
    </w:lvl>
    <w:lvl w:ilvl="4" w:tplc="08E49696">
      <w:numFmt w:val="bullet"/>
      <w:lvlText w:val="•"/>
      <w:lvlJc w:val="left"/>
      <w:pPr>
        <w:ind w:left="4516" w:hanging="720"/>
      </w:pPr>
      <w:rPr>
        <w:rFonts w:hint="default"/>
        <w:lang w:val="ru-RU" w:eastAsia="en-US" w:bidi="ar-SA"/>
      </w:rPr>
    </w:lvl>
    <w:lvl w:ilvl="5" w:tplc="8A7C3BF4">
      <w:numFmt w:val="bullet"/>
      <w:lvlText w:val="•"/>
      <w:lvlJc w:val="left"/>
      <w:pPr>
        <w:ind w:left="5510" w:hanging="720"/>
      </w:pPr>
      <w:rPr>
        <w:rFonts w:hint="default"/>
        <w:lang w:val="ru-RU" w:eastAsia="en-US" w:bidi="ar-SA"/>
      </w:rPr>
    </w:lvl>
    <w:lvl w:ilvl="6" w:tplc="6A26B256">
      <w:numFmt w:val="bullet"/>
      <w:lvlText w:val="•"/>
      <w:lvlJc w:val="left"/>
      <w:pPr>
        <w:ind w:left="6504" w:hanging="720"/>
      </w:pPr>
      <w:rPr>
        <w:rFonts w:hint="default"/>
        <w:lang w:val="ru-RU" w:eastAsia="en-US" w:bidi="ar-SA"/>
      </w:rPr>
    </w:lvl>
    <w:lvl w:ilvl="7" w:tplc="FD66FFFC">
      <w:numFmt w:val="bullet"/>
      <w:lvlText w:val="•"/>
      <w:lvlJc w:val="left"/>
      <w:pPr>
        <w:ind w:left="7498" w:hanging="720"/>
      </w:pPr>
      <w:rPr>
        <w:rFonts w:hint="default"/>
        <w:lang w:val="ru-RU" w:eastAsia="en-US" w:bidi="ar-SA"/>
      </w:rPr>
    </w:lvl>
    <w:lvl w:ilvl="8" w:tplc="28BE64B0">
      <w:numFmt w:val="bullet"/>
      <w:lvlText w:val="•"/>
      <w:lvlJc w:val="left"/>
      <w:pPr>
        <w:ind w:left="8492" w:hanging="720"/>
      </w:pPr>
      <w:rPr>
        <w:rFonts w:hint="default"/>
        <w:lang w:val="ru-RU" w:eastAsia="en-US" w:bidi="ar-SA"/>
      </w:rPr>
    </w:lvl>
  </w:abstractNum>
  <w:abstractNum w:abstractNumId="3" w15:restartNumberingAfterBreak="0">
    <w:nsid w:val="76561976"/>
    <w:multiLevelType w:val="hybridMultilevel"/>
    <w:tmpl w:val="EC3E8FB8"/>
    <w:lvl w:ilvl="0" w:tplc="2216EF9E">
      <w:start w:val="1"/>
      <w:numFmt w:val="decimal"/>
      <w:lvlText w:val="%1."/>
      <w:lvlJc w:val="left"/>
      <w:pPr>
        <w:ind w:left="1406" w:hanging="720"/>
        <w:jc w:val="right"/>
      </w:pPr>
      <w:rPr>
        <w:rFonts w:ascii="Times New Roman" w:eastAsia="Times New Roman" w:hAnsi="Times New Roman" w:cs="Times New Roman" w:hint="default"/>
        <w:spacing w:val="-15"/>
        <w:w w:val="100"/>
        <w:sz w:val="28"/>
        <w:szCs w:val="28"/>
        <w:lang w:val="ru-RU" w:eastAsia="en-US" w:bidi="ar-SA"/>
      </w:rPr>
    </w:lvl>
    <w:lvl w:ilvl="1" w:tplc="040CAE8A">
      <w:numFmt w:val="bullet"/>
      <w:lvlText w:val="•"/>
      <w:lvlJc w:val="left"/>
      <w:pPr>
        <w:ind w:left="2308" w:hanging="720"/>
      </w:pPr>
      <w:rPr>
        <w:rFonts w:hint="default"/>
        <w:lang w:val="ru-RU" w:eastAsia="en-US" w:bidi="ar-SA"/>
      </w:rPr>
    </w:lvl>
    <w:lvl w:ilvl="2" w:tplc="837EEC4A">
      <w:numFmt w:val="bullet"/>
      <w:lvlText w:val="•"/>
      <w:lvlJc w:val="left"/>
      <w:pPr>
        <w:ind w:left="3216" w:hanging="720"/>
      </w:pPr>
      <w:rPr>
        <w:rFonts w:hint="default"/>
        <w:lang w:val="ru-RU" w:eastAsia="en-US" w:bidi="ar-SA"/>
      </w:rPr>
    </w:lvl>
    <w:lvl w:ilvl="3" w:tplc="71683FA6">
      <w:numFmt w:val="bullet"/>
      <w:lvlText w:val="•"/>
      <w:lvlJc w:val="left"/>
      <w:pPr>
        <w:ind w:left="4124" w:hanging="720"/>
      </w:pPr>
      <w:rPr>
        <w:rFonts w:hint="default"/>
        <w:lang w:val="ru-RU" w:eastAsia="en-US" w:bidi="ar-SA"/>
      </w:rPr>
    </w:lvl>
    <w:lvl w:ilvl="4" w:tplc="3E4A2522">
      <w:numFmt w:val="bullet"/>
      <w:lvlText w:val="•"/>
      <w:lvlJc w:val="left"/>
      <w:pPr>
        <w:ind w:left="5032" w:hanging="720"/>
      </w:pPr>
      <w:rPr>
        <w:rFonts w:hint="default"/>
        <w:lang w:val="ru-RU" w:eastAsia="en-US" w:bidi="ar-SA"/>
      </w:rPr>
    </w:lvl>
    <w:lvl w:ilvl="5" w:tplc="0F2C65D0">
      <w:numFmt w:val="bullet"/>
      <w:lvlText w:val="•"/>
      <w:lvlJc w:val="left"/>
      <w:pPr>
        <w:ind w:left="5940" w:hanging="720"/>
      </w:pPr>
      <w:rPr>
        <w:rFonts w:hint="default"/>
        <w:lang w:val="ru-RU" w:eastAsia="en-US" w:bidi="ar-SA"/>
      </w:rPr>
    </w:lvl>
    <w:lvl w:ilvl="6" w:tplc="544AF600">
      <w:numFmt w:val="bullet"/>
      <w:lvlText w:val="•"/>
      <w:lvlJc w:val="left"/>
      <w:pPr>
        <w:ind w:left="6848" w:hanging="720"/>
      </w:pPr>
      <w:rPr>
        <w:rFonts w:hint="default"/>
        <w:lang w:val="ru-RU" w:eastAsia="en-US" w:bidi="ar-SA"/>
      </w:rPr>
    </w:lvl>
    <w:lvl w:ilvl="7" w:tplc="F766B5EA">
      <w:numFmt w:val="bullet"/>
      <w:lvlText w:val="•"/>
      <w:lvlJc w:val="left"/>
      <w:pPr>
        <w:ind w:left="7756" w:hanging="720"/>
      </w:pPr>
      <w:rPr>
        <w:rFonts w:hint="default"/>
        <w:lang w:val="ru-RU" w:eastAsia="en-US" w:bidi="ar-SA"/>
      </w:rPr>
    </w:lvl>
    <w:lvl w:ilvl="8" w:tplc="58F64908">
      <w:numFmt w:val="bullet"/>
      <w:lvlText w:val="•"/>
      <w:lvlJc w:val="left"/>
      <w:pPr>
        <w:ind w:left="8664" w:hanging="720"/>
      </w:pPr>
      <w:rPr>
        <w:rFonts w:hint="default"/>
        <w:lang w:val="ru-RU"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E7D91"/>
    <w:rsid w:val="00953504"/>
    <w:rsid w:val="009E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6B9C0-48C9-416C-BE2E-6FBA1AE1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link w:val="10"/>
    <w:uiPriority w:val="1"/>
    <w:qFormat/>
    <w:pPr>
      <w:ind w:left="821" w:hanging="53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88"/>
      <w:ind w:left="821"/>
      <w:jc w:val="both"/>
    </w:pPr>
  </w:style>
  <w:style w:type="paragraph" w:customStyle="1" w:styleId="TableParagraph">
    <w:name w:val="Table Paragraph"/>
    <w:basedOn w:val="a"/>
    <w:uiPriority w:val="1"/>
    <w:qFormat/>
  </w:style>
  <w:style w:type="character" w:customStyle="1" w:styleId="10">
    <w:name w:val="Заголовок 1 Знак"/>
    <w:basedOn w:val="a0"/>
    <w:link w:val="1"/>
    <w:uiPriority w:val="1"/>
    <w:rsid w:val="00953504"/>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Статья-2 курс-Готовность родителей к использов ЦОС (1).docx</dc:title>
  <cp:lastModifiedBy>Varkor</cp:lastModifiedBy>
  <cp:revision>2</cp:revision>
  <dcterms:created xsi:type="dcterms:W3CDTF">2022-05-21T20:54:00Z</dcterms:created>
  <dcterms:modified xsi:type="dcterms:W3CDTF">2022-05-21T20:16:00Z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2022-05-21T00:00:00Z</vt:filetime>
  </property>
</Properties>
</file>