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BF" w:rsidRPr="000D34AA" w:rsidRDefault="00AB6DBF" w:rsidP="00AB6D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4AA">
        <w:rPr>
          <w:rStyle w:val="a5"/>
          <w:rFonts w:ascii="Times New Roman" w:hAnsi="Times New Roman" w:cs="Times New Roman"/>
          <w:i w:val="0"/>
          <w:sz w:val="24"/>
          <w:szCs w:val="24"/>
        </w:rPr>
        <w:t>Муниципальное дошкольное образовательное учреждение детский сад "Огонёк"муниципального района город Нерехта и Нерехтский район Костромской области</w:t>
      </w:r>
    </w:p>
    <w:p w:rsidR="00AB6DBF" w:rsidRPr="000D34AA" w:rsidRDefault="00AB6DBF">
      <w:pPr>
        <w:rPr>
          <w:rFonts w:ascii="Times New Roman" w:hAnsi="Times New Roman" w:cs="Times New Roman"/>
          <w:sz w:val="24"/>
          <w:szCs w:val="24"/>
        </w:rPr>
      </w:pPr>
    </w:p>
    <w:p w:rsidR="00413A70" w:rsidRPr="000D34AA" w:rsidRDefault="005168E1" w:rsidP="0051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AB6DBF" w:rsidRPr="000D34AA">
        <w:rPr>
          <w:rFonts w:ascii="Times New Roman" w:hAnsi="Times New Roman" w:cs="Times New Roman"/>
          <w:sz w:val="24"/>
          <w:szCs w:val="24"/>
        </w:rPr>
        <w:t xml:space="preserve"> для воспитателей</w:t>
      </w:r>
      <w:r w:rsidRPr="000D34AA">
        <w:rPr>
          <w:rFonts w:ascii="Times New Roman" w:hAnsi="Times New Roman" w:cs="Times New Roman"/>
          <w:sz w:val="24"/>
          <w:szCs w:val="24"/>
        </w:rPr>
        <w:t>:</w:t>
      </w:r>
    </w:p>
    <w:p w:rsidR="00CA0452" w:rsidRPr="000D34AA" w:rsidRDefault="00CA0452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t>«Применение информационно-коммуникационных технологий (ИКТ) в воспитательно-образовательном процессе ДОУ».</w:t>
      </w: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34AA">
        <w:rPr>
          <w:rFonts w:ascii="Times New Roman" w:hAnsi="Times New Roman" w:cs="Times New Roman"/>
          <w:bCs/>
          <w:sz w:val="24"/>
          <w:szCs w:val="24"/>
        </w:rPr>
        <w:t>Разработала:</w:t>
      </w: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34AA">
        <w:rPr>
          <w:rFonts w:ascii="Times New Roman" w:hAnsi="Times New Roman" w:cs="Times New Roman"/>
          <w:bCs/>
          <w:sz w:val="24"/>
          <w:szCs w:val="24"/>
        </w:rPr>
        <w:t>Житкова Ольга Николаевна,</w:t>
      </w: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34AA">
        <w:rPr>
          <w:rFonts w:ascii="Times New Roman" w:hAnsi="Times New Roman" w:cs="Times New Roman"/>
          <w:bCs/>
          <w:sz w:val="24"/>
          <w:szCs w:val="24"/>
        </w:rPr>
        <w:t>Воспитатель.</w:t>
      </w:r>
    </w:p>
    <w:p w:rsidR="005168E1" w:rsidRPr="000D34AA" w:rsidRDefault="002E4587" w:rsidP="009C1B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Педагогический стаж:7</w:t>
      </w:r>
      <w:r w:rsidR="005168E1" w:rsidRPr="000D34AA">
        <w:rPr>
          <w:rFonts w:ascii="Times New Roman" w:hAnsi="Times New Roman" w:cs="Times New Roman"/>
          <w:bCs/>
          <w:sz w:val="24"/>
          <w:szCs w:val="24"/>
        </w:rPr>
        <w:t>лет.</w:t>
      </w: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B66" w:rsidRPr="000D34AA" w:rsidRDefault="009C1B66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B66" w:rsidRPr="000D34AA" w:rsidRDefault="009C1B66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B66" w:rsidRPr="000D34AA" w:rsidRDefault="009C1B66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B66" w:rsidRPr="000D34AA" w:rsidRDefault="009C1B66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1B66" w:rsidRPr="000D34AA" w:rsidRDefault="009C1B66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34AA">
        <w:rPr>
          <w:rFonts w:ascii="Times New Roman" w:hAnsi="Times New Roman" w:cs="Times New Roman"/>
          <w:bCs/>
          <w:sz w:val="24"/>
          <w:szCs w:val="24"/>
        </w:rPr>
        <w:t>2017год</w:t>
      </w: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Pr="000D34AA" w:rsidRDefault="005168E1" w:rsidP="00516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68E1" w:rsidRDefault="009C1B66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B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Pr="000D34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1B33" w:rsidRDefault="00111B33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B33" w:rsidRPr="000D34AA" w:rsidRDefault="00111B33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B66" w:rsidRPr="000D34AA" w:rsidRDefault="009C1B66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записка……</w:t>
      </w:r>
      <w:r w:rsidR="00111B3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 3</w:t>
      </w:r>
    </w:p>
    <w:p w:rsidR="009C1B66" w:rsidRPr="000D34AA" w:rsidRDefault="009C1B66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t>2.Введение…</w:t>
      </w:r>
      <w:r w:rsidR="00111B3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…………………………………………………………………………….5</w:t>
      </w:r>
    </w:p>
    <w:p w:rsidR="009C1B66" w:rsidRPr="000D34AA" w:rsidRDefault="009C1B66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95B14" w:rsidRPr="000D34AA">
        <w:rPr>
          <w:rFonts w:ascii="Times New Roman" w:hAnsi="Times New Roman" w:cs="Times New Roman"/>
          <w:b/>
          <w:bCs/>
          <w:sz w:val="24"/>
          <w:szCs w:val="24"/>
        </w:rPr>
        <w:t>Глава1.</w:t>
      </w:r>
      <w:r w:rsidR="00F80783" w:rsidRPr="000D34AA">
        <w:rPr>
          <w:rFonts w:ascii="Times New Roman" w:hAnsi="Times New Roman" w:cs="Times New Roman"/>
          <w:b/>
          <w:bCs/>
          <w:sz w:val="24"/>
          <w:szCs w:val="24"/>
        </w:rPr>
        <w:t>Что такое ИКТ?......</w:t>
      </w:r>
      <w:r w:rsidR="00111B33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........................................................................................7</w:t>
      </w:r>
    </w:p>
    <w:p w:rsidR="00930ECC" w:rsidRPr="000D34AA" w:rsidRDefault="00F80783" w:rsidP="00930EC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930ECC"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5B14"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Глава2.</w:t>
      </w:r>
      <w:r w:rsidR="00930ECC"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ИКТ в работе с детьми дошкольного возраста………</w:t>
      </w:r>
      <w:r w:rsidR="0011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..14</w:t>
      </w:r>
    </w:p>
    <w:p w:rsidR="00C46B28" w:rsidRPr="000D34AA" w:rsidRDefault="00930ECC" w:rsidP="00C46B2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C46B28"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5B14"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Глава3.</w:t>
      </w:r>
      <w:r w:rsidR="00C46B28"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 в работе современного педагога…………</w:t>
      </w:r>
      <w:r w:rsidR="0011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……………………….20</w:t>
      </w:r>
    </w:p>
    <w:p w:rsidR="00C46B28" w:rsidRPr="000D34AA" w:rsidRDefault="00C46B28" w:rsidP="00C46B28">
      <w:pPr>
        <w:shd w:val="clear" w:color="auto" w:fill="FFFFFF"/>
        <w:spacing w:after="240" w:line="360" w:lineRule="auto"/>
        <w:jc w:val="both"/>
        <w:rPr>
          <w:rStyle w:val="fcitemtitle2"/>
          <w:rFonts w:ascii="Times New Roman" w:hAnsi="Times New Roman" w:cs="Times New Roman"/>
          <w:b/>
          <w:sz w:val="24"/>
          <w:szCs w:val="24"/>
        </w:rPr>
      </w:pPr>
      <w:r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E95B14"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Глава4.</w:t>
      </w:r>
      <w:r w:rsidR="00E95B14" w:rsidRPr="000D34AA">
        <w:rPr>
          <w:rStyle w:val="fcitemtitle2"/>
          <w:rFonts w:ascii="Times New Roman" w:hAnsi="Times New Roman" w:cs="Times New Roman"/>
          <w:b/>
          <w:sz w:val="24"/>
          <w:szCs w:val="24"/>
        </w:rPr>
        <w:t xml:space="preserve"> Правила создания презентации для детей…</w:t>
      </w:r>
      <w:r w:rsidR="00111B33">
        <w:rPr>
          <w:rStyle w:val="fcitemtitle2"/>
          <w:rFonts w:ascii="Times New Roman" w:hAnsi="Times New Roman" w:cs="Times New Roman"/>
          <w:b/>
          <w:sz w:val="24"/>
          <w:szCs w:val="24"/>
        </w:rPr>
        <w:t>………………………….23</w:t>
      </w:r>
    </w:p>
    <w:p w:rsidR="000D34AA" w:rsidRDefault="00E95B14" w:rsidP="00C46B28">
      <w:pPr>
        <w:shd w:val="clear" w:color="auto" w:fill="FFFFFF"/>
        <w:spacing w:after="240" w:line="360" w:lineRule="auto"/>
        <w:jc w:val="both"/>
        <w:rPr>
          <w:rStyle w:val="fcitemtitle2"/>
          <w:rFonts w:ascii="Times New Roman" w:hAnsi="Times New Roman" w:cs="Times New Roman"/>
          <w:b/>
          <w:sz w:val="24"/>
          <w:szCs w:val="24"/>
        </w:rPr>
      </w:pPr>
      <w:r w:rsidRPr="000D34AA">
        <w:rPr>
          <w:rStyle w:val="fcitemtitle2"/>
          <w:rFonts w:ascii="Times New Roman" w:hAnsi="Times New Roman" w:cs="Times New Roman"/>
          <w:b/>
          <w:sz w:val="24"/>
          <w:szCs w:val="24"/>
        </w:rPr>
        <w:t>7.</w:t>
      </w:r>
      <w:r w:rsidR="000D34AA">
        <w:rPr>
          <w:rStyle w:val="fcitemtitle2"/>
          <w:rFonts w:ascii="Times New Roman" w:hAnsi="Times New Roman" w:cs="Times New Roman"/>
          <w:b/>
          <w:sz w:val="24"/>
          <w:szCs w:val="24"/>
        </w:rPr>
        <w:t>Используемая литература……</w:t>
      </w:r>
      <w:r w:rsidR="00111B33">
        <w:rPr>
          <w:rStyle w:val="fcitemtitle2"/>
          <w:rFonts w:ascii="Times New Roman" w:hAnsi="Times New Roman" w:cs="Times New Roman"/>
          <w:b/>
          <w:sz w:val="24"/>
          <w:szCs w:val="24"/>
        </w:rPr>
        <w:t>……………………………………………………28</w:t>
      </w:r>
    </w:p>
    <w:p w:rsidR="00E95B14" w:rsidRPr="000D34AA" w:rsidRDefault="000D34AA" w:rsidP="00C46B2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citemtitle2"/>
          <w:rFonts w:ascii="Times New Roman" w:hAnsi="Times New Roman" w:cs="Times New Roman"/>
          <w:b/>
          <w:sz w:val="24"/>
          <w:szCs w:val="24"/>
        </w:rPr>
        <w:t>8.</w:t>
      </w:r>
      <w:r w:rsidR="00E95B14" w:rsidRPr="000D34AA">
        <w:rPr>
          <w:rStyle w:val="fcitemtitle2"/>
          <w:rFonts w:ascii="Times New Roman" w:hAnsi="Times New Roman" w:cs="Times New Roman"/>
          <w:b/>
          <w:sz w:val="24"/>
          <w:szCs w:val="24"/>
        </w:rPr>
        <w:t>Приложение……</w:t>
      </w:r>
      <w:r w:rsidR="00111B33">
        <w:rPr>
          <w:rStyle w:val="fcitemtitle2"/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…………………………………………………………………….29</w:t>
      </w:r>
    </w:p>
    <w:p w:rsidR="00930ECC" w:rsidRPr="000D34AA" w:rsidRDefault="00930ECC" w:rsidP="00930ECC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783" w:rsidRPr="000D34AA" w:rsidRDefault="00F80783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B66" w:rsidRPr="000D34AA" w:rsidRDefault="009C1B66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B66" w:rsidRPr="000D34AA" w:rsidRDefault="009C1B66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B66" w:rsidRPr="000D34AA" w:rsidRDefault="009C1B66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B66" w:rsidRPr="000D34AA" w:rsidRDefault="009C1B66" w:rsidP="009C1B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4AA" w:rsidRDefault="000D34AA" w:rsidP="00AC2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B66" w:rsidRPr="000D34AA" w:rsidRDefault="000B2679" w:rsidP="000B2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168E1" w:rsidRPr="000D34AA" w:rsidRDefault="005168E1" w:rsidP="000D34AA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Представленная методическая разработка рекомендуется </w:t>
      </w:r>
      <w:r w:rsidRPr="000D34AA">
        <w:rPr>
          <w:rFonts w:ascii="Times New Roman" w:hAnsi="Times New Roman" w:cs="Times New Roman"/>
          <w:bCs/>
          <w:sz w:val="24"/>
          <w:szCs w:val="24"/>
        </w:rPr>
        <w:t>в помощь воспитателям ДОУ, студентам педагогических учебных заведений.</w:t>
      </w:r>
    </w:p>
    <w:p w:rsidR="000B2679" w:rsidRPr="000D34AA" w:rsidRDefault="005168E1" w:rsidP="000B2679">
      <w:pPr>
        <w:spacing w:before="100" w:beforeAutospacing="1" w:after="100" w:afterAutospacing="1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В этой работе освещены вопросы информатизации ДОУ с учетом воз</w:t>
      </w:r>
      <w:r w:rsidRPr="000D34AA">
        <w:rPr>
          <w:rFonts w:ascii="Times New Roman" w:hAnsi="Times New Roman" w:cs="Times New Roman"/>
          <w:sz w:val="24"/>
          <w:szCs w:val="24"/>
        </w:rPr>
        <w:softHyphen/>
        <w:t>раста воспитанников, даны рекомендации по организации образовательного процесса с использованием информационных технологий, предложены рекомендации по созданию и оформлению иллюстратив</w:t>
      </w:r>
      <w:r w:rsidRPr="000D34AA">
        <w:rPr>
          <w:rFonts w:ascii="Times New Roman" w:hAnsi="Times New Roman" w:cs="Times New Roman"/>
          <w:sz w:val="24"/>
          <w:szCs w:val="24"/>
        </w:rPr>
        <w:softHyphen/>
        <w:t>ного графического материала средствами ИКТ, описан практический опыт использования ИКТ в педагогической деятельности воспитателя.</w:t>
      </w:r>
      <w:r w:rsidR="000D34AA">
        <w:rPr>
          <w:rFonts w:ascii="Times New Roman" w:hAnsi="Times New Roman" w:cs="Times New Roman"/>
          <w:sz w:val="24"/>
          <w:szCs w:val="24"/>
        </w:rPr>
        <w:t xml:space="preserve"> </w:t>
      </w:r>
      <w:r w:rsidRPr="000D34AA">
        <w:rPr>
          <w:rFonts w:ascii="Times New Roman" w:hAnsi="Times New Roman" w:cs="Times New Roman"/>
          <w:bCs/>
          <w:sz w:val="24"/>
          <w:szCs w:val="24"/>
        </w:rPr>
        <w:t>Данная разработка поможет в повышении педагогических навыков, которые могут быть использованы на практике при работе с детьми.</w:t>
      </w:r>
    </w:p>
    <w:p w:rsidR="000D34AA" w:rsidRDefault="000B2679" w:rsidP="000D34AA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Style w:val="c1"/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0D34A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AC25C4" w:rsidRPr="000D34AA">
        <w:rPr>
          <w:rStyle w:val="c1"/>
          <w:rFonts w:ascii="Times New Roman" w:hAnsi="Times New Roman" w:cs="Times New Roman"/>
          <w:sz w:val="24"/>
          <w:szCs w:val="24"/>
        </w:rPr>
        <w:t>обеспечить качество</w:t>
      </w:r>
      <w:r w:rsidRPr="000D34AA">
        <w:rPr>
          <w:rStyle w:val="c1"/>
          <w:rFonts w:ascii="Times New Roman" w:hAnsi="Times New Roman" w:cs="Times New Roman"/>
          <w:sz w:val="24"/>
          <w:szCs w:val="24"/>
        </w:rPr>
        <w:t xml:space="preserve"> воспитательно-образовательного процесса на основе изучения и внедрения информационных технологий.</w:t>
      </w:r>
    </w:p>
    <w:p w:rsidR="000D34AA" w:rsidRDefault="00741ECC" w:rsidP="000D34AA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</w:t>
      </w:r>
      <w:r w:rsidR="000D34AA" w:rsidRPr="000D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реализации: </w:t>
      </w:r>
      <w:r w:rsidR="000D34AA" w:rsidRPr="000D34AA">
        <w:rPr>
          <w:rFonts w:ascii="Times New Roman" w:hAnsi="Times New Roman" w:cs="Times New Roman"/>
          <w:sz w:val="24"/>
          <w:szCs w:val="24"/>
        </w:rPr>
        <w:t>детские образовательные</w:t>
      </w:r>
      <w:r w:rsidRPr="000D34AA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41ECC" w:rsidRPr="000D34AA" w:rsidRDefault="00741ECC" w:rsidP="000D34AA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hAnsi="Times New Roman" w:cs="Times New Roman"/>
          <w:b/>
          <w:sz w:val="24"/>
          <w:szCs w:val="24"/>
          <w:u w:val="single"/>
        </w:rPr>
        <w:t>Применение:</w:t>
      </w:r>
    </w:p>
    <w:p w:rsidR="00741ECC" w:rsidRPr="000D34AA" w:rsidRDefault="00741ECC" w:rsidP="000D34AA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Применять методическую </w:t>
      </w:r>
      <w:r w:rsidR="00AC25C4" w:rsidRPr="000D34AA">
        <w:rPr>
          <w:rFonts w:ascii="Times New Roman" w:hAnsi="Times New Roman" w:cs="Times New Roman"/>
          <w:sz w:val="24"/>
          <w:szCs w:val="24"/>
        </w:rPr>
        <w:t>разработку для</w:t>
      </w:r>
      <w:r w:rsidRPr="000D34AA">
        <w:rPr>
          <w:rFonts w:ascii="Times New Roman" w:hAnsi="Times New Roman" w:cs="Times New Roman"/>
          <w:sz w:val="24"/>
          <w:szCs w:val="24"/>
        </w:rPr>
        <w:t xml:space="preserve"> воспитателей в условиях детских </w:t>
      </w:r>
      <w:r w:rsidR="000D34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34AA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741ECC" w:rsidRPr="000D34AA" w:rsidRDefault="00741ECC" w:rsidP="000D34A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AA">
        <w:rPr>
          <w:rFonts w:ascii="Times New Roman" w:hAnsi="Times New Roman" w:cs="Times New Roman"/>
          <w:b/>
          <w:sz w:val="24"/>
          <w:szCs w:val="24"/>
          <w:u w:val="single"/>
        </w:rPr>
        <w:t>Способы взаимодействия специалистов:</w:t>
      </w:r>
    </w:p>
    <w:p w:rsidR="00741ECC" w:rsidRPr="000D34AA" w:rsidRDefault="00AC25C4" w:rsidP="000D34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AA">
        <w:rPr>
          <w:rFonts w:ascii="Times New Roman" w:hAnsi="Times New Roman" w:cs="Times New Roman"/>
          <w:sz w:val="24"/>
          <w:szCs w:val="24"/>
        </w:rPr>
        <w:t>олноценная работа</w:t>
      </w:r>
      <w:r w:rsidR="00741ECC" w:rsidRPr="000D34AA">
        <w:rPr>
          <w:rFonts w:ascii="Times New Roman" w:hAnsi="Times New Roman" w:cs="Times New Roman"/>
          <w:sz w:val="24"/>
          <w:szCs w:val="24"/>
        </w:rPr>
        <w:t xml:space="preserve"> невозможна без участия в ней воспитателей, узких специалистов (специалистов по работе с ИКТ), родителей.</w:t>
      </w:r>
    </w:p>
    <w:p w:rsidR="00741ECC" w:rsidRPr="000D34AA" w:rsidRDefault="00741ECC" w:rsidP="00741EC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AA">
        <w:rPr>
          <w:rFonts w:ascii="Times New Roman" w:hAnsi="Times New Roman" w:cs="Times New Roman"/>
          <w:b/>
          <w:sz w:val="24"/>
          <w:szCs w:val="24"/>
          <w:u w:val="single"/>
        </w:rPr>
        <w:t>Способы взаимодействия:</w:t>
      </w:r>
    </w:p>
    <w:p w:rsidR="00741ECC" w:rsidRPr="000D34AA" w:rsidRDefault="00741ECC" w:rsidP="00741E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1.проведение нод с использование ИКТ</w:t>
      </w:r>
    </w:p>
    <w:p w:rsidR="00741ECC" w:rsidRPr="000D34AA" w:rsidRDefault="00741ECC" w:rsidP="000D34AA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2.проведение методического объединения, семинара на тему «</w:t>
      </w:r>
      <w:r w:rsidRPr="000D34AA">
        <w:rPr>
          <w:rFonts w:ascii="Times New Roman" w:hAnsi="Times New Roman" w:cs="Times New Roman"/>
          <w:bCs/>
          <w:sz w:val="24"/>
          <w:szCs w:val="24"/>
        </w:rPr>
        <w:t>Применение информационно-коммуникационных технологий (ИКТ) в воспитательно-образовательном процессе ДОУ», консультации воспитателей.</w:t>
      </w:r>
    </w:p>
    <w:p w:rsidR="00741ECC" w:rsidRPr="000D34AA" w:rsidRDefault="00E237CB" w:rsidP="00741EC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AA">
        <w:rPr>
          <w:rFonts w:ascii="Times New Roman" w:hAnsi="Times New Roman" w:cs="Times New Roman"/>
          <w:bCs/>
          <w:sz w:val="24"/>
          <w:szCs w:val="24"/>
        </w:rPr>
        <w:t>3. Внедрение использования ИКТ в деятельности воспитателей.</w:t>
      </w:r>
    </w:p>
    <w:p w:rsidR="00741ECC" w:rsidRPr="000D34AA" w:rsidRDefault="00E237CB" w:rsidP="00741EC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AA">
        <w:rPr>
          <w:rFonts w:ascii="Times New Roman" w:hAnsi="Times New Roman" w:cs="Times New Roman"/>
          <w:b/>
          <w:sz w:val="24"/>
          <w:szCs w:val="24"/>
          <w:u w:val="single"/>
        </w:rPr>
        <w:t>Краткая характеристика содержания:</w:t>
      </w:r>
    </w:p>
    <w:p w:rsidR="00741ECC" w:rsidRPr="000D34AA" w:rsidRDefault="00E237CB" w:rsidP="000D34AA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4AA">
        <w:rPr>
          <w:rFonts w:ascii="Times New Roman" w:hAnsi="Times New Roman" w:cs="Times New Roman"/>
          <w:bCs/>
          <w:sz w:val="24"/>
          <w:szCs w:val="24"/>
        </w:rPr>
        <w:t>Применение</w:t>
      </w:r>
      <w:r w:rsidR="000D34AA">
        <w:rPr>
          <w:rFonts w:ascii="Times New Roman" w:hAnsi="Times New Roman" w:cs="Times New Roman"/>
          <w:bCs/>
          <w:sz w:val="24"/>
          <w:szCs w:val="24"/>
        </w:rPr>
        <w:t xml:space="preserve"> и актуальность</w:t>
      </w:r>
      <w:r w:rsidRPr="000D34AA">
        <w:rPr>
          <w:rFonts w:ascii="Times New Roman" w:hAnsi="Times New Roman" w:cs="Times New Roman"/>
          <w:bCs/>
          <w:sz w:val="24"/>
          <w:szCs w:val="24"/>
        </w:rPr>
        <w:t xml:space="preserve"> информационно-коммуникационных технологий (ИКТ) в воспитательно-образовательном процессе ДОУ.</w:t>
      </w:r>
    </w:p>
    <w:p w:rsidR="00E237CB" w:rsidRPr="000D34AA" w:rsidRDefault="00E237CB" w:rsidP="000B2152">
      <w:p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AA">
        <w:rPr>
          <w:rFonts w:ascii="Times New Roman" w:hAnsi="Times New Roman" w:cs="Times New Roman"/>
          <w:b/>
          <w:sz w:val="24"/>
          <w:szCs w:val="24"/>
          <w:u w:val="single"/>
        </w:rPr>
        <w:t>Результативность использования данной методической разработки:</w:t>
      </w: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информационных технологий позволит сделать процесс обучения и </w:t>
      </w: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E237CB" w:rsidRPr="000D34AA" w:rsidRDefault="00E237CB" w:rsidP="000B2152">
      <w:pPr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воспитателю грамотно составить презентацию для работы с детьми.</w:t>
      </w:r>
    </w:p>
    <w:p w:rsidR="00E237CB" w:rsidRPr="000D34AA" w:rsidRDefault="00E237CB" w:rsidP="00E237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AA">
        <w:rPr>
          <w:rFonts w:ascii="Times New Roman" w:hAnsi="Times New Roman" w:cs="Times New Roman"/>
          <w:b/>
          <w:sz w:val="24"/>
          <w:szCs w:val="24"/>
          <w:u w:val="single"/>
        </w:rPr>
        <w:t>Принцип построения методической разработки:</w:t>
      </w:r>
    </w:p>
    <w:p w:rsidR="00E237CB" w:rsidRPr="000B2152" w:rsidRDefault="00E237CB" w:rsidP="000B2152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52">
        <w:rPr>
          <w:rFonts w:ascii="Times New Roman" w:hAnsi="Times New Roman" w:cs="Times New Roman"/>
          <w:sz w:val="24"/>
          <w:szCs w:val="24"/>
        </w:rPr>
        <w:t>Доступность.</w:t>
      </w:r>
    </w:p>
    <w:p w:rsidR="000B2152" w:rsidRPr="000B2152" w:rsidRDefault="00E237CB" w:rsidP="000B2152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52">
        <w:rPr>
          <w:rFonts w:ascii="Times New Roman" w:hAnsi="Times New Roman" w:cs="Times New Roman"/>
          <w:sz w:val="24"/>
          <w:szCs w:val="24"/>
        </w:rPr>
        <w:t>Стимулиро</w:t>
      </w:r>
      <w:r w:rsidR="000B2152" w:rsidRPr="000B2152">
        <w:rPr>
          <w:rFonts w:ascii="Times New Roman" w:hAnsi="Times New Roman" w:cs="Times New Roman"/>
          <w:sz w:val="24"/>
          <w:szCs w:val="24"/>
        </w:rPr>
        <w:t>вание познавательных процессов.</w:t>
      </w:r>
    </w:p>
    <w:p w:rsidR="00E237CB" w:rsidRPr="000B2152" w:rsidRDefault="00E237CB" w:rsidP="000B2152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152">
        <w:rPr>
          <w:rFonts w:ascii="Times New Roman" w:hAnsi="Times New Roman" w:cs="Times New Roman"/>
          <w:sz w:val="24"/>
          <w:szCs w:val="24"/>
        </w:rPr>
        <w:t>Последовательность и системность</w:t>
      </w:r>
    </w:p>
    <w:p w:rsidR="000B2679" w:rsidRPr="000D34AA" w:rsidRDefault="000B2679" w:rsidP="000B215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AA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результат:</w:t>
      </w:r>
    </w:p>
    <w:p w:rsidR="000B2679" w:rsidRPr="000D34AA" w:rsidRDefault="000B2679" w:rsidP="00E237C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Повышение ИКТ –</w:t>
      </w:r>
      <w:r w:rsidR="000B2152">
        <w:rPr>
          <w:rFonts w:ascii="Times New Roman" w:hAnsi="Times New Roman" w:cs="Times New Roman"/>
          <w:sz w:val="24"/>
          <w:szCs w:val="24"/>
        </w:rPr>
        <w:t xml:space="preserve"> компетентности педагогов ДОУ;</w:t>
      </w:r>
      <w:r w:rsidR="000B2152">
        <w:rPr>
          <w:rFonts w:ascii="Times New Roman" w:hAnsi="Times New Roman" w:cs="Times New Roman"/>
          <w:sz w:val="24"/>
          <w:szCs w:val="24"/>
        </w:rPr>
        <w:br/>
      </w:r>
      <w:r w:rsidRPr="000D34AA">
        <w:rPr>
          <w:rFonts w:ascii="Times New Roman" w:hAnsi="Times New Roman" w:cs="Times New Roman"/>
          <w:sz w:val="24"/>
          <w:szCs w:val="24"/>
        </w:rPr>
        <w:t xml:space="preserve"> Внедрение ИКТ в образовательное пространство.</w:t>
      </w:r>
    </w:p>
    <w:p w:rsidR="000B2679" w:rsidRPr="000D34AA" w:rsidRDefault="000B2679" w:rsidP="00E237C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7CB" w:rsidRPr="000D34AA" w:rsidRDefault="00E237CB" w:rsidP="00E237C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34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1ECC" w:rsidRPr="000D34AA" w:rsidRDefault="00741ECC" w:rsidP="005168E1">
      <w:pPr>
        <w:pStyle w:val="a3"/>
        <w:spacing w:line="360" w:lineRule="auto"/>
        <w:ind w:left="708"/>
        <w:jc w:val="both"/>
        <w:rPr>
          <w:bCs/>
        </w:rPr>
      </w:pPr>
    </w:p>
    <w:p w:rsidR="009C1B66" w:rsidRPr="000D34AA" w:rsidRDefault="009C1B66" w:rsidP="005168E1">
      <w:pPr>
        <w:pStyle w:val="a3"/>
        <w:spacing w:line="360" w:lineRule="auto"/>
        <w:ind w:left="708"/>
        <w:jc w:val="both"/>
        <w:rPr>
          <w:bCs/>
        </w:rPr>
      </w:pPr>
    </w:p>
    <w:p w:rsidR="00FA5645" w:rsidRPr="000D34AA" w:rsidRDefault="00FA5645" w:rsidP="005168E1">
      <w:pPr>
        <w:pStyle w:val="a3"/>
        <w:spacing w:line="360" w:lineRule="auto"/>
        <w:ind w:left="708"/>
        <w:jc w:val="both"/>
        <w:rPr>
          <w:bCs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2152" w:rsidRDefault="000B2152" w:rsidP="000B21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0B2679" w:rsidP="000B21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140DDA" w:rsidRPr="000D34AA" w:rsidRDefault="00140DDA" w:rsidP="000B2152">
      <w:pPr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i/>
          <w:iCs/>
          <w:sz w:val="24"/>
          <w:szCs w:val="24"/>
        </w:rPr>
        <w:t>Если мы хотим идти вперед, то одна нога должна оста</w:t>
      </w:r>
      <w:r w:rsidRPr="000D34AA">
        <w:rPr>
          <w:rFonts w:ascii="Times New Roman" w:hAnsi="Times New Roman" w:cs="Times New Roman"/>
          <w:i/>
          <w:iCs/>
          <w:sz w:val="24"/>
          <w:szCs w:val="24"/>
        </w:rPr>
        <w:softHyphen/>
        <w:t>ваться на месте, в то время как другая делает следую</w:t>
      </w:r>
      <w:r w:rsidRPr="000D34AA">
        <w:rPr>
          <w:rFonts w:ascii="Times New Roman" w:hAnsi="Times New Roman" w:cs="Times New Roman"/>
          <w:i/>
          <w:iCs/>
          <w:sz w:val="24"/>
          <w:szCs w:val="24"/>
        </w:rPr>
        <w:softHyphen/>
        <w:t>щий шаг. Это – первый закон всякого прогресса, одинако</w:t>
      </w:r>
      <w:r w:rsidRPr="000D34AA">
        <w:rPr>
          <w:rFonts w:ascii="Times New Roman" w:hAnsi="Times New Roman" w:cs="Times New Roman"/>
          <w:i/>
          <w:iCs/>
          <w:sz w:val="24"/>
          <w:szCs w:val="24"/>
        </w:rPr>
        <w:softHyphen/>
        <w:t>во применимый как к целым народам, так и к отдельным людям.</w:t>
      </w:r>
    </w:p>
    <w:p w:rsidR="00140DDA" w:rsidRPr="000D34AA" w:rsidRDefault="00140DDA" w:rsidP="00140DDA">
      <w:pPr>
        <w:jc w:val="right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i/>
          <w:iCs/>
          <w:sz w:val="24"/>
          <w:szCs w:val="24"/>
        </w:rPr>
        <w:t>Й. Этвёш</w:t>
      </w:r>
    </w:p>
    <w:p w:rsidR="00CA0452" w:rsidRPr="000D34AA" w:rsidRDefault="00CA0452">
      <w:pPr>
        <w:rPr>
          <w:rFonts w:ascii="Times New Roman" w:hAnsi="Times New Roman" w:cs="Times New Roman"/>
          <w:sz w:val="24"/>
          <w:szCs w:val="24"/>
        </w:rPr>
      </w:pPr>
    </w:p>
    <w:p w:rsidR="00CA0452" w:rsidRPr="000D34AA" w:rsidRDefault="00CA0452">
      <w:pPr>
        <w:rPr>
          <w:rFonts w:ascii="Times New Roman" w:hAnsi="Times New Roman" w:cs="Times New Roman"/>
          <w:sz w:val="24"/>
          <w:szCs w:val="24"/>
        </w:rPr>
      </w:pPr>
    </w:p>
    <w:p w:rsidR="00CA0452" w:rsidRPr="000D34AA" w:rsidRDefault="00CA0452" w:rsidP="00140DD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Постепенно, </w:t>
      </w:r>
      <w:r w:rsidRPr="000D34AA">
        <w:rPr>
          <w:rFonts w:ascii="Times New Roman" w:hAnsi="Times New Roman" w:cs="Times New Roman"/>
          <w:bCs/>
          <w:sz w:val="24"/>
          <w:szCs w:val="24"/>
        </w:rPr>
        <w:t>компьютерные технологии</w:t>
      </w:r>
      <w:r w:rsidRPr="000D34AA">
        <w:rPr>
          <w:rFonts w:ascii="Times New Roman" w:hAnsi="Times New Roman" w:cs="Times New Roman"/>
          <w:sz w:val="24"/>
          <w:szCs w:val="24"/>
        </w:rPr>
        <w:t> 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</w:p>
    <w:p w:rsidR="00FA5645" w:rsidRPr="000D34AA" w:rsidRDefault="00CA0452" w:rsidP="00FA5645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</w:t>
      </w:r>
      <w:r w:rsidR="00F80783"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средства обучения и воспитания.</w:t>
      </w:r>
    </w:p>
    <w:p w:rsidR="00FA5645" w:rsidRPr="000D34AA" w:rsidRDefault="00F80783" w:rsidP="00F80783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A5645" w:rsidRPr="000D34AA">
        <w:rPr>
          <w:rStyle w:val="c1"/>
          <w:rFonts w:ascii="Times New Roman" w:hAnsi="Times New Roman" w:cs="Times New Roman"/>
          <w:b/>
          <w:color w:val="444444"/>
          <w:sz w:val="24"/>
          <w:szCs w:val="24"/>
        </w:rPr>
        <w:t>Цель</w:t>
      </w:r>
      <w:r w:rsidR="00FA5645" w:rsidRPr="000B2152">
        <w:rPr>
          <w:rStyle w:val="c1"/>
          <w:rFonts w:ascii="Times New Roman" w:hAnsi="Times New Roman" w:cs="Times New Roman"/>
          <w:sz w:val="24"/>
          <w:szCs w:val="24"/>
        </w:rPr>
        <w:t xml:space="preserve">: </w:t>
      </w:r>
      <w:r w:rsidRPr="000B2152">
        <w:rPr>
          <w:rStyle w:val="c1"/>
          <w:rFonts w:ascii="Times New Roman" w:hAnsi="Times New Roman" w:cs="Times New Roman"/>
          <w:sz w:val="24"/>
          <w:szCs w:val="24"/>
        </w:rPr>
        <w:t>обеспечить качество</w:t>
      </w:r>
      <w:r w:rsidR="00FA5645" w:rsidRPr="000B2152">
        <w:rPr>
          <w:rStyle w:val="c1"/>
          <w:rFonts w:ascii="Times New Roman" w:hAnsi="Times New Roman" w:cs="Times New Roman"/>
          <w:sz w:val="24"/>
          <w:szCs w:val="24"/>
        </w:rPr>
        <w:t xml:space="preserve"> воспитательно-образовательного процесса на основе </w:t>
      </w:r>
      <w:r w:rsidRPr="000B2152">
        <w:rPr>
          <w:rStyle w:val="c1"/>
          <w:rFonts w:ascii="Times New Roman" w:hAnsi="Times New Roman" w:cs="Times New Roman"/>
          <w:sz w:val="24"/>
          <w:szCs w:val="24"/>
        </w:rPr>
        <w:t xml:space="preserve">  изучения и внедрения </w:t>
      </w:r>
      <w:r w:rsidR="00FA5645" w:rsidRPr="000B2152">
        <w:rPr>
          <w:rStyle w:val="c1"/>
          <w:rFonts w:ascii="Times New Roman" w:hAnsi="Times New Roman" w:cs="Times New Roman"/>
          <w:sz w:val="24"/>
          <w:szCs w:val="24"/>
        </w:rPr>
        <w:t>информационных технологий.</w:t>
      </w:r>
    </w:p>
    <w:p w:rsidR="00CA0452" w:rsidRPr="000D34AA" w:rsidRDefault="00F80783" w:rsidP="00F8078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A0452"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  <w:rPr>
          <w:b/>
        </w:rPr>
      </w:pPr>
      <w:r w:rsidRPr="000D34AA">
        <w:t xml:space="preserve">В соответствии с документом "ФГОС к условиям реализации основной </w:t>
      </w:r>
      <w:r w:rsidRPr="000D34AA">
        <w:rPr>
          <w:rStyle w:val="a4"/>
          <w:b w:val="0"/>
        </w:rPr>
        <w:t>общеобразовательной</w:t>
      </w:r>
      <w:r w:rsidRPr="000D34AA">
        <w:rPr>
          <w:b/>
        </w:rPr>
        <w:t xml:space="preserve"> </w:t>
      </w:r>
      <w:r w:rsidRPr="000D34AA">
        <w:t xml:space="preserve">программы дошкольного </w:t>
      </w:r>
      <w:r w:rsidRPr="000D34AA">
        <w:rPr>
          <w:rStyle w:val="a4"/>
          <w:b w:val="0"/>
        </w:rPr>
        <w:t>образования</w:t>
      </w:r>
      <w:r w:rsidRPr="000D34AA">
        <w:rPr>
          <w:b/>
        </w:rPr>
        <w:t>"</w:t>
      </w:r>
      <w:r w:rsidRPr="000D34AA">
        <w:t xml:space="preserve">, утвержденные приказом Министерства </w:t>
      </w:r>
      <w:r w:rsidRPr="000D34AA">
        <w:rPr>
          <w:rStyle w:val="a4"/>
          <w:b w:val="0"/>
        </w:rPr>
        <w:t>образования</w:t>
      </w:r>
      <w:r w:rsidRPr="000D34AA">
        <w:t xml:space="preserve"> и науки РФ от 20 июля 2011 г. № 2151, одним из требований к педагогической деятельности является владение информационно-коммуникационными технологиями и умениями применять их в </w:t>
      </w:r>
      <w:r w:rsidRPr="000D34AA">
        <w:rPr>
          <w:rStyle w:val="a4"/>
          <w:b w:val="0"/>
        </w:rPr>
        <w:t>воспитательно- образовательном процессе</w:t>
      </w:r>
      <w:r w:rsidRPr="000D34AA">
        <w:rPr>
          <w:b/>
        </w:rPr>
        <w:t>.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</w:pPr>
      <w:r w:rsidRPr="000D34AA">
        <w:rPr>
          <w:u w:val="single"/>
        </w:rPr>
        <w:t>Педагог должен уметь</w:t>
      </w:r>
      <w:r w:rsidRPr="000D34AA">
        <w:t>: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</w:pPr>
      <w:r w:rsidRPr="000D34AA">
        <w:lastRenderedPageBreak/>
        <w:t>1. создавать графические и текстовые документы (т. е. самостоятельно оформлять групповую документацию, диагностику и т. д)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  <w:rPr>
          <w:b/>
        </w:rPr>
      </w:pPr>
      <w:r w:rsidRPr="000D34AA">
        <w:t xml:space="preserve">2. активно </w:t>
      </w:r>
      <w:r w:rsidRPr="000D34AA">
        <w:rPr>
          <w:rStyle w:val="a4"/>
          <w:b w:val="0"/>
        </w:rPr>
        <w:t>использовать</w:t>
      </w:r>
      <w:r w:rsidRPr="000D34AA">
        <w:t xml:space="preserve"> информационные технологии в </w:t>
      </w:r>
      <w:r w:rsidRPr="000D34AA">
        <w:rPr>
          <w:rStyle w:val="a4"/>
          <w:b w:val="0"/>
        </w:rPr>
        <w:t>образовательном процессе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</w:pPr>
      <w:r w:rsidRPr="000D34AA">
        <w:t>3. познакомиться с информационными сайтами для педагогов и владеть навыками поиска информации в Интернете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</w:pPr>
      <w:r w:rsidRPr="000D34AA">
        <w:t>4. Владеть различными программами для создания мультимедийных презентаций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</w:pPr>
      <w:r w:rsidRPr="000D34AA">
        <w:t>1. создавать графические и текстовые документы (т. е. самостоятельно оформлять групповую документацию, диагностику и т. д)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</w:pPr>
      <w:r w:rsidRPr="000D34AA">
        <w:t>Это значит – уметь пользоваться программой Майкрософт Офис,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  <w:rPr>
          <w:lang w:val="en-US"/>
        </w:rPr>
      </w:pPr>
      <w:r w:rsidRPr="000D34AA">
        <w:rPr>
          <w:lang w:val="en-US"/>
        </w:rPr>
        <w:t>Microsoft Office Word, Microsoft Office PowerPoint,Microsoft Office Excel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  <w:rPr>
          <w:b/>
        </w:rPr>
      </w:pPr>
      <w:r w:rsidRPr="000D34AA">
        <w:t xml:space="preserve">2. Активно </w:t>
      </w:r>
      <w:r w:rsidRPr="000D34AA">
        <w:rPr>
          <w:rStyle w:val="a4"/>
          <w:b w:val="0"/>
        </w:rPr>
        <w:t>использовать</w:t>
      </w:r>
      <w:r w:rsidRPr="000D34AA">
        <w:t xml:space="preserve"> информационные технологии в </w:t>
      </w:r>
      <w:r w:rsidRPr="000D34AA">
        <w:rPr>
          <w:rStyle w:val="a4"/>
          <w:b w:val="0"/>
        </w:rPr>
        <w:t>образовательном процессе</w:t>
      </w:r>
    </w:p>
    <w:p w:rsidR="00CA0452" w:rsidRPr="000D34AA" w:rsidRDefault="00CA0452" w:rsidP="00140DDA">
      <w:pPr>
        <w:pStyle w:val="a3"/>
        <w:spacing w:line="360" w:lineRule="auto"/>
        <w:ind w:left="708"/>
        <w:jc w:val="both"/>
      </w:pPr>
      <w:r w:rsidRPr="000D34AA">
        <w:t>Познакомиться с информационными сайтами для педагогов и владеть навыками поиска информации в Интернете</w:t>
      </w:r>
    </w:p>
    <w:p w:rsidR="00CA0452" w:rsidRPr="000D34AA" w:rsidRDefault="000B2679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Таким</w:t>
      </w:r>
      <w:r w:rsidR="00F80783" w:rsidRPr="000D34AA">
        <w:rPr>
          <w:rFonts w:ascii="Times New Roman" w:hAnsi="Times New Roman" w:cs="Times New Roman"/>
          <w:sz w:val="24"/>
          <w:szCs w:val="24"/>
        </w:rPr>
        <w:t xml:space="preserve"> </w:t>
      </w:r>
      <w:r w:rsidRPr="000D34AA">
        <w:rPr>
          <w:rFonts w:ascii="Times New Roman" w:hAnsi="Times New Roman" w:cs="Times New Roman"/>
          <w:sz w:val="24"/>
          <w:szCs w:val="24"/>
        </w:rPr>
        <w:t>образом, 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</w:t>
      </w:r>
    </w:p>
    <w:p w:rsidR="000B2152" w:rsidRDefault="000B2152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152" w:rsidRDefault="000B2152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152" w:rsidRDefault="000B2152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152" w:rsidRDefault="000B2152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152" w:rsidRDefault="000B2152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152" w:rsidRDefault="000B2152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152" w:rsidRDefault="000B2152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5C4" w:rsidRDefault="00AC25C4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5C4" w:rsidRDefault="00AC25C4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5C4" w:rsidRDefault="00AC25C4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52" w:rsidRPr="000D34AA" w:rsidRDefault="000B2679" w:rsidP="00140DDA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Глава1</w:t>
      </w:r>
    </w:p>
    <w:p w:rsidR="007F5526" w:rsidRPr="000D34AA" w:rsidRDefault="007F5526" w:rsidP="000B2152">
      <w:pPr>
        <w:spacing w:before="100" w:beforeAutospacing="1" w:after="100" w:afterAutospacing="1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такое ИКТ?</w:t>
      </w:r>
    </w:p>
    <w:p w:rsidR="007F5526" w:rsidRPr="000D34AA" w:rsidRDefault="007F5526" w:rsidP="00140DDA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ИКТ связано с двумя видами технологий: информационными и коммуникационными.</w:t>
      </w:r>
    </w:p>
    <w:p w:rsidR="007F5526" w:rsidRPr="000D34AA" w:rsidRDefault="007F5526" w:rsidP="00140DDA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«Информационная технология</w:t>
      </w: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</w:p>
    <w:p w:rsidR="007F5526" w:rsidRPr="000D34AA" w:rsidRDefault="007F5526" w:rsidP="00140DDA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Коммуникационные технологии</w:t>
      </w: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7F5526" w:rsidRPr="000D34AA" w:rsidRDefault="007F5526" w:rsidP="00140DDA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ИКТ в работе не важен стаж работы педагогов и образование, а важно желание и стремление освоения  ИКТ.</w:t>
      </w:r>
    </w:p>
    <w:tbl>
      <w:tblPr>
        <w:tblW w:w="5000" w:type="pct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  <w:gridCol w:w="849"/>
      </w:tblGrid>
      <w:tr w:rsidR="00140DDA" w:rsidRPr="000D34AA" w:rsidTr="00140DDA">
        <w:tc>
          <w:tcPr>
            <w:tcW w:w="85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компьютерных технологий помогает педагогу в работе:</w:t>
            </w:r>
          </w:p>
          <w:p w:rsidR="007F5526" w:rsidRPr="000D34AA" w:rsidRDefault="007F5526" w:rsidP="00140DDA">
            <w:pPr>
              <w:numPr>
                <w:ilvl w:val="0"/>
                <w:numId w:val="1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пассивных слушателей к активной деятельности;</w:t>
            </w:r>
          </w:p>
          <w:p w:rsidR="007F5526" w:rsidRPr="000D34AA" w:rsidRDefault="007F5526" w:rsidP="00140DDA">
            <w:pPr>
              <w:numPr>
                <w:ilvl w:val="0"/>
                <w:numId w:val="1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образовательную деятельность более наглядной и интенсивной;</w:t>
            </w:r>
          </w:p>
          <w:p w:rsidR="007F5526" w:rsidRPr="000D34AA" w:rsidRDefault="007F5526" w:rsidP="00140DDA">
            <w:pPr>
              <w:numPr>
                <w:ilvl w:val="0"/>
                <w:numId w:val="1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информационную культуру у детей;</w:t>
            </w:r>
          </w:p>
          <w:p w:rsidR="007F5526" w:rsidRPr="000D34AA" w:rsidRDefault="007F5526" w:rsidP="00140DDA">
            <w:pPr>
              <w:numPr>
                <w:ilvl w:val="0"/>
                <w:numId w:val="1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познавательный интерес;</w:t>
            </w:r>
          </w:p>
          <w:p w:rsidR="007F5526" w:rsidRPr="000D34AA" w:rsidRDefault="007F5526" w:rsidP="00140DDA">
            <w:pPr>
              <w:numPr>
                <w:ilvl w:val="0"/>
                <w:numId w:val="1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личностно-ориентированный и дифференцированный подходы в обучении;</w:t>
            </w:r>
          </w:p>
          <w:p w:rsidR="007F5526" w:rsidRPr="000D34AA" w:rsidRDefault="007F5526" w:rsidP="00140DDA">
            <w:pPr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дисциплинировать самого воспитателя, формировать его интерес к работе;</w:t>
            </w:r>
          </w:p>
          <w:p w:rsidR="007F5526" w:rsidRPr="000D34AA" w:rsidRDefault="007F5526" w:rsidP="00140DDA">
            <w:pPr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мыслительные процессы (анализ, синтез, сравнение и др.);</w:t>
            </w:r>
          </w:p>
          <w:p w:rsidR="007F5526" w:rsidRPr="000D34AA" w:rsidRDefault="007F5526" w:rsidP="00140DDA">
            <w:pPr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      </w:r>
          </w:p>
          <w:p w:rsidR="007F5526" w:rsidRPr="000D34AA" w:rsidRDefault="007F5526" w:rsidP="00140DDA">
            <w:pPr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позволят воспитателю более </w:t>
            </w:r>
            <w:r w:rsidR="00D0354B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общаться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разных методических мероприятиях, </w:t>
            </w:r>
            <w:r w:rsidR="00D0354B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- мастер - классы, вебинары и др.</w:t>
            </w:r>
          </w:p>
          <w:p w:rsidR="007F5526" w:rsidRPr="000D34AA" w:rsidRDefault="007F5526" w:rsidP="00140DDA">
            <w:pPr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      </w:r>
          </w:p>
          <w:p w:rsidR="007F5526" w:rsidRPr="000D34AA" w:rsidRDefault="007F5526" w:rsidP="00140DDA">
            <w:pPr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уходит сил и времени при подготовке наглядно-дидактического сопровождения к НОД.</w:t>
            </w:r>
          </w:p>
          <w:p w:rsidR="007F5526" w:rsidRPr="000D34AA" w:rsidRDefault="007F5526" w:rsidP="00140DDA">
            <w:pPr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ИКТ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      </w:r>
          </w:p>
          <w:p w:rsidR="007F5526" w:rsidRPr="000D34AA" w:rsidRDefault="007F5526" w:rsidP="00140DDA">
            <w:pPr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родителями воспитанников с помощью ИКТ - еще одна реальность.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 - это прежде всего:</w:t>
            </w:r>
          </w:p>
          <w:p w:rsidR="007F5526" w:rsidRPr="000D34AA" w:rsidRDefault="007F5526" w:rsidP="00140DDA">
            <w:pPr>
              <w:numPr>
                <w:ilvl w:val="0"/>
                <w:numId w:val="3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предметно-развивающей среды,</w:t>
            </w:r>
          </w:p>
          <w:p w:rsidR="007F5526" w:rsidRPr="000D34AA" w:rsidRDefault="007F5526" w:rsidP="00140DDA">
            <w:pPr>
              <w:numPr>
                <w:ilvl w:val="0"/>
                <w:numId w:val="3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средств  для развития детей,</w:t>
            </w:r>
          </w:p>
          <w:p w:rsidR="007F5526" w:rsidRPr="000D34AA" w:rsidRDefault="007F5526" w:rsidP="00140DDA">
            <w:pPr>
              <w:numPr>
                <w:ilvl w:val="0"/>
                <w:numId w:val="3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новой наглядности,</w:t>
            </w:r>
          </w:p>
          <w:p w:rsidR="007F5526" w:rsidRPr="000D34AA" w:rsidRDefault="007F5526" w:rsidP="00140DDA">
            <w:pPr>
              <w:numPr>
                <w:ilvl w:val="0"/>
                <w:numId w:val="3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информация, которой по каким-либо причинам нет в печатном издании,</w:t>
            </w:r>
          </w:p>
          <w:p w:rsidR="007F5526" w:rsidRPr="000D34AA" w:rsidRDefault="007F5526" w:rsidP="00140DDA">
            <w:pPr>
              <w:numPr>
                <w:ilvl w:val="0"/>
                <w:numId w:val="3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разнообразный иллюстративный материал, как статический, так и динамический (анимации, видеоматериалы),</w:t>
            </w:r>
          </w:p>
          <w:p w:rsidR="007F5526" w:rsidRPr="000D34AA" w:rsidRDefault="007F5526" w:rsidP="00140DDA">
            <w:pPr>
              <w:numPr>
                <w:ilvl w:val="0"/>
                <w:numId w:val="3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информационном обществе сетевые электронные ресурсы - это наиболее демократичный способ распространения новых педагогических идей и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дидактических пособий, доступный педагогам независимо от места их проживания и уровня дохода,</w:t>
            </w:r>
          </w:p>
          <w:p w:rsidR="007F5526" w:rsidRPr="000D34AA" w:rsidRDefault="007F5526" w:rsidP="00140DDA">
            <w:pPr>
              <w:numPr>
                <w:ilvl w:val="0"/>
                <w:numId w:val="3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ИКТ:</w:t>
            </w:r>
          </w:p>
          <w:p w:rsidR="007F5526" w:rsidRPr="000D34AA" w:rsidRDefault="007F5526" w:rsidP="00140DDA">
            <w:pPr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иллюстративного материала к совместной организованной деятельности педагога с детьми и для оформления стендов, группы.</w:t>
            </w:r>
          </w:p>
          <w:p w:rsidR="007F5526" w:rsidRPr="000D34AA" w:rsidRDefault="007F5526" w:rsidP="00140DDA">
            <w:pPr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дополнительного познавательного материала.</w:t>
            </w:r>
          </w:p>
          <w:p w:rsidR="007F5526" w:rsidRPr="000D34AA" w:rsidRDefault="007F5526" w:rsidP="00140DDA">
            <w:pPr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знакомство с периодикой, наработками других педагогов.</w:t>
            </w:r>
          </w:p>
          <w:p w:rsidR="007F5526" w:rsidRPr="000D34AA" w:rsidRDefault="007F5526" w:rsidP="00140DDA">
            <w:pPr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групповой документации, отчётов.</w:t>
            </w:r>
          </w:p>
          <w:p w:rsidR="007F5526" w:rsidRPr="000D34AA" w:rsidRDefault="007F5526" w:rsidP="00140DDA">
            <w:pPr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в программе Рower Рoint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      </w:r>
          </w:p>
          <w:p w:rsidR="007F5526" w:rsidRPr="000D34AA" w:rsidRDefault="007F5526" w:rsidP="00140DDA">
            <w:pPr>
              <w:numPr>
                <w:ilvl w:val="0"/>
                <w:numId w:val="4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создании единой базы методических и демонстрационных материалов у педагога появляется больше свободного времени. 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Сегодня ИКТ позволяет: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доступной форме, ярко, образно, преподнести дошкольникам материал, что соответствует наглядно-образному мышлению детей дошкольного возраста.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Привлечь внимание детей движением, звуком, мультипликацией, но не перегружать материал ими.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Способствовать развитию у дошкольников исследовательских способностей, познавательной активности, навыков и талантов.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Поощрять детей при решении проблемных задач и преодолении трудностей.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</w:t>
            </w:r>
            <w:r w:rsidR="000B2152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дошкольников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      </w:r>
          </w:p>
          <w:p w:rsidR="007F5526" w:rsidRPr="000B2152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игровой деятельности дошкольника, с </w:t>
            </w:r>
            <w:r w:rsidR="000B2152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компьютерных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</w:t>
            </w:r>
            <w:r w:rsidRPr="000B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обладает рядом преимуществ: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информации на экране компьютера в игровой форме вызывает у детей огромный интерес.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Несёт в себе образный тип информации, понятный дошкольникам.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задачи, поощрение ребёнка при их правильном решении самим компьютером являются стимулом познавательной активности детей.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сам регулирует темп и количество решаемых игровых обучающих задач.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своей деятельности за компьютером дошкольник приобретает уверенность в себе, в том, что он многое может.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очень "терпелив", никогда не ругает ребёнка за ошибки, а ждёт, пока он сам исправит их.</w:t>
            </w:r>
          </w:p>
          <w:p w:rsidR="007F5526" w:rsidRPr="000D34AA" w:rsidRDefault="007F5526" w:rsidP="00140DDA">
            <w:pPr>
              <w:numPr>
                <w:ilvl w:val="0"/>
                <w:numId w:val="5"/>
              </w:num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мультимедийных презентаций.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 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услышал – и забыл, я увидел – и запомнил».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Использование компьютера для ведения документации.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может оказывать неоценимую услугу воспитателям и "продвинутым" родителям по составлению всевозможных планов мероприятий с 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      </w:r>
          </w:p>
          <w:p w:rsidR="007F5526" w:rsidRPr="000D34AA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этого следует,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современном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 компьютер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достаточно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      </w:r>
          </w:p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ECC" w:rsidRPr="000D34AA" w:rsidRDefault="00930ECC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526" w:rsidRPr="000D34AA" w:rsidRDefault="00930ECC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Глава2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ИКТ в работе с детьми дошкольного возраста.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главных условий внедрения и</w:t>
            </w:r>
            <w:r w:rsidR="00930ECC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нформационных технологий в ДОУ -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должны работать специалисты, знающие технические возможности компьютера, имеющие навыки работы с ними, четко выполняющие </w:t>
            </w:r>
            <w:hyperlink r:id="rId8" w:tooltip="Санитарные нормы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санитарные </w:t>
              </w:r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нормы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правила использования компьютеров, владеющие методикой приобщения дошкольников к новым информационным технологиям. Учитывая это, </w:t>
            </w:r>
            <w:r w:rsidRPr="000D3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первостепенной задачей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становится повышение </w:t>
            </w:r>
            <w:hyperlink r:id="rId9" w:tooltip="Компьютерная грамотность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компьютерной грамотности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информационных технологий на занятиях в ДОУ позволяет преодолеть </w:t>
            </w:r>
            <w:r w:rsidR="000B2152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интеллектуальную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пассивность детей на занятиях, даёт возможность повысить эффективность </w:t>
            </w:r>
            <w:hyperlink r:id="rId10" w:tooltip="Образовательная деятельность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образовательной деятельности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ДОУ.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2 вида занятий с использованием ИКТ.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D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Занятие с мультимедийной поддержкой.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таком занятии используется только один компьютер в качестве “электронной доски”. На этапе подготовки анализируются </w:t>
            </w:r>
            <w:hyperlink r:id="rId11" w:tooltip="Электроника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электронные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информационные ресурсы, отбирается необходимый материал для урока.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Power Point или других мультимедийных программ.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таких занятий необходим один персональный компьютер (ноутбук), мультимедийный </w:t>
            </w:r>
            <w:hyperlink r:id="rId12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проектор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колонки, экран.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презентации позволяют представить обучающий и развивающий материал как систему ярких опорных образов, наполненных исчерпывающей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компьютерных слайдовых презентаций в процессе обучения детей имеет следующие достоинства: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Осуществление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полисенсорного восприятия материала;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Возможность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демонстрации различных объектов с помощью мультимедийного проектора и проекционного экрана в многократно увеличенном виде;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Объединение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аудио-, видео - и анимационных эффектов в единую презентацию способствует компенсации объема информации, получаемого детьми из </w:t>
            </w:r>
            <w:hyperlink r:id="rId13" w:tooltip="Учебная литература" w:history="1">
              <w:r w:rsidR="007F5526"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учебной литературы</w:t>
              </w:r>
            </w:hyperlink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Возможность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демонстрации объектов более </w:t>
            </w:r>
            <w:hyperlink r:id="rId14" w:tooltip="Системы контроля доступа" w:history="1">
              <w:r w:rsidR="007F5526"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доступных</w:t>
              </w:r>
            </w:hyperlink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восприятия сохранной сенсорной системе;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Активизация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зрительных функций, глазомерных возможностей ребенка;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Компьютерные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</w:t>
            </w:r>
            <w:hyperlink r:id="rId15" w:tooltip="Курсы для школьников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школе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интерактивной доской позволяет по-новому использовать в образовательной деятельности дидактические игры и упражнения,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коммуникативные игры, проблемные ситуации, творческие задания. Применение интерактивной доски с использованием мультимедийных технологий (графика, цвет, звук, видеоматериалы) позволяет моделировать на занятиях различные ситуации и среды. Игровые компоненты, включённые в </w:t>
            </w:r>
            <w:r w:rsidR="00C46B28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активизируют познавательную активность детей и усиливают эффективность усвоения материала. Технология работы доски, основанная на принципе резистивной матрицы, является самой распространенной в мире и самой безопасной для здоровья. 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одно преимущество использования интерактивной доски в детском саду – возможность совершать виртуальные путешествия, проведение интегрированных занятий.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ИД в </w:t>
            </w:r>
            <w:r w:rsidR="000B2152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занятия с мультимедийной поддержкой повышают скорость передачи информации детям, улучшают уровень её понимания, что способствует развитию всех форм мышления.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Занятие с компьютерной поддержкой.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такие занятия проводятся с использованием игровых обучающих программ. На таком занятии используется несколько компьютеров, планшетов, за которыми работают несколько воспитанников одновременно.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с электронным учебником, планшетом, ребенок самостоятельно изучает материал, выполняет необходимые задания и после этого проходит проверку компетентности по данной теме.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аудиовосприятие на визуальное, анимационные герои вызывают интерес, в результате снимается напряжение.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выделяют ряд требований, которым должны удовлетворять развивающие программы для детей: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исследовательский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характер,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легкость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самостоятельных занятий ребенка,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развитие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спектра навыков и представлений,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высокий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уровень,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возрастное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соответствие,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занимательность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Существующие на рынке обучающие программы для данного возраста можно классифицировать следующим образом: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 для развития памяти, воображения, мышления и др.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"Говорящие" словари </w:t>
            </w:r>
            <w:hyperlink r:id="rId16" w:tooltip="Иностранные языки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иностранных языков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хорошей анимацией.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АРТ-студии, простейшие графические редакторы с библиотеками рисунков.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Игры-путешествия, "бродилки".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Простейшие программы по </w:t>
            </w:r>
            <w:hyperlink r:id="rId17" w:tooltip="Обучение чтению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обучение чтению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tooltip="Математика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математике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организации занятий такого типа необходимо иметь стационарный или мобильный компьютерный класс, соответствующий нормам САНПиН, лицензионное </w:t>
            </w:r>
            <w:hyperlink r:id="rId19" w:tooltip="Программное обеспечение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программное обеспечение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многие детские сады оснащаются компьютерными классами. Но до сих пор отсутствуют: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методика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ИКТ в образовательном процессе ДОУ;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систематизация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компьютерных развивающих программ;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единые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программно-методические требования к компьютерным занятиям.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сегодняшний день это единственный </w:t>
            </w:r>
            <w:hyperlink r:id="rId20" w:tooltip="Виды деятельности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 деятельности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регламентируемый специальной </w:t>
            </w:r>
            <w:hyperlink r:id="rId21" w:tooltip="Образовательные программы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образовательной программой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Педагогам приходится самостоятельно изучать подход и внедрять его в свою деятельность.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соблюдать условия для сбережения здоровья ребенка: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Детям пяти - семилетнего возраста можно "общаться" с компьютером не более 10-15 минут в день 3-4 раза в неделю.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Желательно, чтобы монитор был жидкокристаллическим или плазменным.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Нужно включать в занятия игры, направленных на профилактику нарушений </w:t>
            </w:r>
            <w:hyperlink r:id="rId22" w:history="1">
              <w:r w:rsidR="007F5526"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зрения</w:t>
              </w:r>
            </w:hyperlink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отработку зрительно-пространственных отношений.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Для проведения фронтальных занятий мы используем мультимедийный проектор, расстояние от экрана до </w:t>
            </w:r>
            <w:hyperlink r:id="rId23" w:tooltip="Обеденные стулья" w:history="1">
              <w:r w:rsidR="007F5526"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стульев</w:t>
              </w:r>
            </w:hyperlink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которых сидят дети 2 - 2, 5 метра.</w:t>
            </w:r>
          </w:p>
          <w:p w:rsidR="007F5526" w:rsidRPr="000D34AA" w:rsidRDefault="007F5526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поддержания оптимального микроклимата, предупреждения накопления статического </w:t>
            </w:r>
            <w:hyperlink r:id="rId24" w:tooltip="Электрика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электричества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ухудшения химического и ионного состава воздуха необходимо: проветривание </w:t>
            </w:r>
            <w:hyperlink r:id="rId25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кабинета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 после занятий и влажная уборка — протирка столов и экранов дисплеев до и после занятий, протирка полов после занятий. </w:t>
            </w:r>
          </w:p>
          <w:p w:rsidR="007F5526" w:rsidRPr="000D34AA" w:rsidRDefault="00C46B28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Таким образом, п</w:t>
            </w:r>
            <w:r w:rsidR="0011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ризнаем</w:t>
            </w:r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компьютер — новое мощное средство для интеллектуального </w:t>
            </w:r>
            <w:hyperlink r:id="rId26" w:tooltip="Развитие ребенка" w:history="1">
              <w:r w:rsidR="007F5526"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развития детей</w:t>
              </w:r>
            </w:hyperlink>
            <w:r w:rsidR="007F5526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целом. </w:t>
            </w: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B33" w:rsidRDefault="00111B33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526" w:rsidRPr="000D34AA" w:rsidRDefault="00C46B28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Глава3</w:t>
            </w:r>
          </w:p>
          <w:p w:rsidR="003246F5" w:rsidRPr="000D34AA" w:rsidRDefault="003246F5" w:rsidP="00C46B28">
            <w:pPr>
              <w:shd w:val="clear" w:color="auto" w:fill="FFFFFF"/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 в работе современного педагога.</w:t>
            </w:r>
          </w:p>
          <w:p w:rsidR="003246F5" w:rsidRPr="000D34AA" w:rsidRDefault="003246F5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компьютеризации обучения в дошкольных образовательных учреждениях зависит как от качества применяемых </w:t>
            </w:r>
            <w:hyperlink r:id="rId27" w:tooltip="Педагогические программы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педагогических программных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так и от умения рационально и умело их использовать в образовательном процессе.</w:t>
            </w:r>
          </w:p>
          <w:p w:rsidR="003246F5" w:rsidRPr="000D34AA" w:rsidRDefault="003246F5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дошкольного образования открывает педагогам новые возможности для широкого внедрения в педагогическую практику новых методических разработок, направленных на </w:t>
            </w:r>
            <w:hyperlink r:id="rId28" w:tooltip="Интенсификация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интенсификацию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реализацию инновационных идей воспитательно-образовательного процесса.</w:t>
            </w:r>
          </w:p>
          <w:p w:rsidR="003246F5" w:rsidRPr="000D34AA" w:rsidRDefault="003246F5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настоящее время использование ИКТ в практике ДОУ в основном заключается в следующем:</w:t>
            </w:r>
          </w:p>
          <w:p w:rsidR="003246F5" w:rsidRPr="000D34AA" w:rsidRDefault="003246F5" w:rsidP="00C46B28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иллюстративного материала к занятиям и для оформления стендов, групп, кабинетов (сканирование, Интернет, принтер, презентации);</w:t>
            </w:r>
          </w:p>
          <w:p w:rsidR="003246F5" w:rsidRPr="000D34AA" w:rsidRDefault="003246F5" w:rsidP="00C46B28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дополнительного материала из различных источников к занятиям, знакомство со сценариями праздников и других мероприятий;</w:t>
            </w:r>
          </w:p>
          <w:p w:rsidR="003246F5" w:rsidRPr="000D34AA" w:rsidRDefault="003246F5" w:rsidP="00C46B28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опытом, знакомство с периодикой, наработками других педагогов;</w:t>
            </w:r>
          </w:p>
          <w:p w:rsidR="00C46B28" w:rsidRPr="000D34AA" w:rsidRDefault="003246F5" w:rsidP="00140DDA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в программе Power Point для повышения эффективности образовательных занятий с детьми;</w:t>
            </w:r>
          </w:p>
          <w:p w:rsidR="003246F5" w:rsidRPr="000D34AA" w:rsidRDefault="003246F5" w:rsidP="00140DDA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      </w:r>
          </w:p>
          <w:p w:rsidR="003246F5" w:rsidRPr="000D34AA" w:rsidRDefault="003246F5" w:rsidP="00C46B28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hyperlink r:id="rId29" w:tooltip="Видеокамера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видеокамеры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</w:t>
            </w:r>
            <w:hyperlink r:id="rId30" w:tooltip="Музыка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музыку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наложение голоса);</w:t>
            </w:r>
          </w:p>
          <w:p w:rsidR="003246F5" w:rsidRPr="000D34AA" w:rsidRDefault="00E95B14" w:rsidP="00C46B28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Интернета </w:t>
            </w:r>
            <w:r w:rsidR="003246F5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      </w:r>
          </w:p>
          <w:p w:rsidR="003246F5" w:rsidRPr="000D34AA" w:rsidRDefault="003246F5" w:rsidP="00E95B14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hyperlink r:id="rId31" w:tooltip="Буклет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буклетов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визитных карточек учреждений, материалов по различным направлениям деятельности.</w:t>
            </w:r>
          </w:p>
          <w:p w:rsidR="003246F5" w:rsidRPr="000D34AA" w:rsidRDefault="003246F5" w:rsidP="00E95B14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медиатек, которые представляют интерес не только для педагогов, но и для родителей.</w:t>
            </w:r>
          </w:p>
          <w:p w:rsidR="003246F5" w:rsidRPr="000D34AA" w:rsidRDefault="003246F5" w:rsidP="00E95B14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компьютера в делопроизводстве ДОУ, создании различных </w:t>
            </w:r>
            <w:hyperlink r:id="rId32" w:tooltip="Базы данных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баз данных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6F5" w:rsidRPr="000D34AA" w:rsidRDefault="003246F5" w:rsidP="00E95B14">
            <w:pPr>
              <w:pStyle w:val="a8"/>
              <w:numPr>
                <w:ilvl w:val="0"/>
                <w:numId w:val="29"/>
              </w:num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почты, ведение сайта ДОУ.</w:t>
            </w:r>
          </w:p>
          <w:p w:rsidR="003246F5" w:rsidRPr="000D34AA" w:rsidRDefault="003246F5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hyperlink r:id="rId33" w:tooltip="Видеозапись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видеозаписей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осуществлять современный, качественный, всесторонний анализ мероприятий, что способствует повышению качества педагогического процесса. Такая форма работы наиболее приемлема при сопровождении молодых начинающих педагогов.     Библиотека методической </w:t>
            </w:r>
            <w:hyperlink r:id="rId34" w:tooltip="Литература" w:history="1">
              <w:r w:rsidRPr="000D34A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литературы</w:t>
              </w:r>
            </w:hyperlink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преобразуется в медиатеку, происходит накопление и обмен информацией на различных современных носителях.</w:t>
            </w:r>
          </w:p>
          <w:p w:rsidR="003246F5" w:rsidRPr="000D34AA" w:rsidRDefault="003246F5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технологий, в частности Интернет-сайта позволяет на порядок повысить эффективность общения педагогов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все это помогает сделать отношения более доверительными, вовлечь родителей в жизнь детского сада, сделать их полноправными участниками воспитательно-образовательного процесса. При проведении родительских собраний, использование мультимедийного оборудования позволяет представить вниманию родителей видеоролики и фильм о жизни детей в детском саду, презентации о правильном питании, о подготовке детей к обучению в школе.</w:t>
            </w:r>
          </w:p>
          <w:p w:rsidR="003246F5" w:rsidRPr="000D34AA" w:rsidRDefault="003246F5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 уверенностью сказать, что ИКТ являются эффективным техническим средством, при помощи которого можно значительно разнообразить методическую работу в ДОУ</w:t>
            </w:r>
          </w:p>
          <w:p w:rsidR="003246F5" w:rsidRPr="000D34AA" w:rsidRDefault="003246F5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современных технологий, в частности Интернет-сайта позволяет на порядок повысить эффективность общения педагогов и родителей.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все это помогает сделать отношения более доверительными, вовлечь родителей в жизнь детского сада, сделать их полноправными участниками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воспитательно-образовательного процесса. При проведении родительских собраний, использование мультимедийного оборудования позволяет представить вниманию родителей видеоролики и фильм о жизни детей в детском саду, презентации о правильном питании, о подготовке детей к обучению в школе.</w:t>
            </w:r>
          </w:p>
          <w:p w:rsidR="003246F5" w:rsidRPr="000D34AA" w:rsidRDefault="003246F5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 уверенностью сказать, что ИКТ являются эффективным техническим средством, при помощи которого можно значительно разнообразить методическую работу в ДОУ</w:t>
            </w:r>
          </w:p>
          <w:p w:rsidR="00E95B14" w:rsidRPr="000D34AA" w:rsidRDefault="00E95B14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152" w:rsidRDefault="000B2152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6F5" w:rsidRPr="000D34AA" w:rsidRDefault="00E95B14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Глава4</w:t>
            </w:r>
          </w:p>
          <w:p w:rsidR="00045D99" w:rsidRPr="000D34AA" w:rsidRDefault="00045D99" w:rsidP="00140DDA">
            <w:pPr>
              <w:spacing w:after="240" w:line="360" w:lineRule="auto"/>
              <w:jc w:val="both"/>
              <w:rPr>
                <w:rStyle w:val="fcitemtitle2"/>
                <w:rFonts w:ascii="Times New Roman" w:hAnsi="Times New Roman" w:cs="Times New Roman"/>
                <w:sz w:val="24"/>
                <w:szCs w:val="24"/>
              </w:rPr>
            </w:pPr>
            <w:r w:rsidRPr="000D34AA">
              <w:rPr>
                <w:rStyle w:val="fcitemtitle2"/>
                <w:rFonts w:ascii="Times New Roman" w:hAnsi="Times New Roman" w:cs="Times New Roman"/>
                <w:b/>
                <w:sz w:val="24"/>
                <w:szCs w:val="24"/>
              </w:rPr>
              <w:t>Правила создания презентации для детей</w:t>
            </w:r>
            <w:r w:rsidRPr="000D34AA">
              <w:rPr>
                <w:rStyle w:val="fcitemtit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правило любой презентации, предложенное бывшим маркетологом компании Apple, а ныне управляющим директором Garage Technology Ventures Гайем Кавасаки - 10-20-30: 10 слайдов за 20 минут, размер шрифта не меньше 30. Эти параметры идеальны для презентации в Power Point. Большее количество слайдов не запоминается, время больше 20 минут рассеивает внимание, маленький шрифт напрягает.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Применимо ли это правило при создании презентации для детей?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Применимо, особенно для детей. Удержать детское внимание – это довольно сложная задача, а скучная длинная презентация отвратит даже взрослого.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«золотого» существует ряд других правил, подходящих и для создания презентации для детей. </w:t>
            </w:r>
            <w:r w:rsidRPr="000D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Итак, как создать презентацию для детей?</w:t>
            </w:r>
          </w:p>
          <w:p w:rsidR="00045D99" w:rsidRPr="000D34AA" w:rsidRDefault="00045D99" w:rsidP="00E95B14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Подготовка, подбор материалов для презентации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Содержание презентации для детей не должно быть перепечаткой с учебника. В идеале материал презентации подбирается из нескольких источников. </w:t>
            </w:r>
            <w:r w:rsidRPr="000D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Даже в случае презентации для детей, информация должна быть свежей и актуальной.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рассказывая о современном сельском хозяйстве, не нужно вставлять картинки пахарей с косами или советских стахановцев, если речь идет о сегодняшнем дне. </w:t>
            </w:r>
            <w:r w:rsidRPr="000D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Иллюстрации должны соответствовать рассказу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дополнять его, но при этом не отвлекать внимания. Нужно учитывать возрастную группу детей и их увлечения на данный момент. Герои популярных мультфильмов воспримутся более положительно, чем персонажи из вашего детства.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касается текста. Стоит перечитать много материала по предстоящей теме, сделать краткий конспект, но во время презентации все, что можно сказать словами – нужно говорить словами. </w:t>
            </w:r>
            <w:r w:rsidRPr="000D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на слайдах должен быть в минимальных количествах, особенно в презентации для детей.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наконец, </w:t>
            </w:r>
            <w:r w:rsidRPr="000D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презентации должна быть четко определена цель.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в случае презентации для детей вовсе не обязательно выносить ее на слайд. Этот пункт важен, прежде всего, для презентующего, чтобы, увлёкшись сопутствующей темой, не уйти далеко в сторону.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материал подобран, цель определена, следующий пункт – составление презентации и ее дизайн.</w:t>
            </w:r>
          </w:p>
          <w:p w:rsidR="00045D99" w:rsidRPr="000D34AA" w:rsidRDefault="00045D99" w:rsidP="00E95B14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 презентации для детей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Фон.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в сети можно найти множество готовых шаблонов на любой случай жизни. Но, нужно не забывать, что яркий, изобилующий элементами фон для презентации отвлечет от преподносимой информации. Вообще фон на то и фон, чтобы не отвлекать, а подчёркивать материал. Так что стоит остановиться на однотонном фоне без рисунков или каких-либо других элементов. </w:t>
            </w:r>
            <w:r w:rsidRPr="000D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дело заходит о презентации для детей, часто встречается одна и та же ошибка – перебор с яркими цветами и картинками.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нужно увлекаться яркими контрастирующими расцветками, способными вызвать приступ эпилепсии.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Иллюстрации.</w:t>
            </w:r>
            <w:r w:rsidR="00E95B14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привлекать детей прежде всего своим рассказом, а не картинками. Конечно, это не значит, что нельзя использовать иллюстрации. </w:t>
            </w:r>
            <w:r w:rsidRPr="000D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Картинки в презентации для детей необходимы.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учитывать возрастную группу и их увлечения на данный момент. Герои популярных мультфильмов воспримутся более положительно, чем персонажи из вашего детства.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должны быть высокого разрешения, не нужно растягивать маленькую картинку на весь слайд – она будет «пикселить» и тем самым только вызовет негативные эмоции.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нужно одновременно на одном слайде использовать рисунки и фотографии, </w:t>
            </w:r>
            <w:r w:rsidR="00555C54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это не предусмотрено нод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 должна быть выполнена в одном стиле, фотографии и рисунки хорошо сделать одного размера.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напоследок, не стоит забывать, что у всех изображений в интернете есть хозяин. В конце презентации стоит привести список иллюстраций и ссылки на источники, это не только дань уважения к авторским правам, но и полезная практика для детей.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Шрифт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Необходимо избегать использования разных шрифтов – это рассеивает внимание и утомляет. Размер кегля должен быть достаточно большим, чтобы читаться с последних парт. Тест должен быть читабелен. Не стоит использовать неразборчивые, слишком узкие шрифты и шрифты с засечками. И, наконец, простое правило – на темном фоне размещается светлый текст и наоборот.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Анимация.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очень просто, если анимации можно избежать – это нужно сделать. Безусловно, в презентации для детей так и хочется использовать как можно больше эффектов. Кроме того, анимация занимает время. Потребуется несколько лишних секунд, чтобы дождаться пока появится текст, который выскакивает по буквам.</w:t>
            </w:r>
          </w:p>
          <w:p w:rsidR="00045D99" w:rsidRPr="000D34AA" w:rsidRDefault="00045D99" w:rsidP="00E95B14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Собственно, презентация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презентующего не просто выдать материал, а заинтересовать. Это, пожалуй, самый важный пункт в презентации для детей</w:t>
            </w:r>
            <w:r w:rsidRPr="000D3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Нудная лекция, даже иллюстрированная красивыми картинками и анимацией, остается нудной лекцией. Подача материала должна идти в форме рассказа, истории. Идеально, если дети при этом являются участниками этой истории. Презентация для детей до</w:t>
            </w:r>
            <w:r w:rsidR="00555C54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лжна быть интерактивна, дети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принимать активное участие. Имеет смысл разнообразить презентацию загадками, вопросами.</w:t>
            </w:r>
          </w:p>
          <w:p w:rsidR="00045D99" w:rsidRPr="000D34AA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20 минут интересного рассказа способны утомить. Просмотр презентации - это нагр</w:t>
            </w:r>
            <w:r w:rsidR="00555C54"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 на глаза.  П</w:t>
            </w: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резентацию лучше давать частями, чередовать с практическими заданиями, играми или небольшой физической активностью.</w:t>
            </w:r>
          </w:p>
          <w:p w:rsidR="00045D99" w:rsidRDefault="00045D99" w:rsidP="00140DDA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презентации необходимо подвести итог и сделать вывод. Как известно, последняя фраза всегда запоминается лучше. Так пусть последней фразой станет добрый совет или напутствие.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«Гигиенические требования к персональным электронно-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вычислительным машинам и организации работы»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 ПиН 2.2.2/2.4.1340-03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дошкольных образовательных учреждениях (ДОУ) рекомендуемая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продолжительность работы с ПЭВМ на развивающих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 занятиях для детей 5 лет не должна превышать 10 мин, для детей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- 15 мин.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 с использованием ПЭВМ в ДОУ рекомендуется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 более одного в течение дня и не чаще трех раз в неделю в дни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высокой работоспособности детей: во вторник, в среду и в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четверг. После занятия с детьми проводят гимнастику для глаз.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допускается проводить занятия с ПЭВМ в ДОУ за счет времени,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отведенного для сна, дневных прогулок и других оздоровительных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занятий детей с использованием компьютерной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техники, организация и режим занятий должны соответствовать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к персональным электронно-вычислительным машинам и</w:t>
            </w:r>
          </w:p>
          <w:p w:rsidR="00602199" w:rsidRPr="00602199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работы. « Гигиенические требования к персональным</w:t>
            </w:r>
          </w:p>
          <w:p w:rsidR="00602199" w:rsidRPr="000D34AA" w:rsidRDefault="00602199" w:rsidP="00602199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 вычислительны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машинам и организации работы»</w:t>
            </w:r>
          </w:p>
          <w:p w:rsidR="00045D99" w:rsidRPr="000D34AA" w:rsidRDefault="00045D99" w:rsidP="00D0354B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5526" w:rsidRPr="000D34AA" w:rsidRDefault="007F5526" w:rsidP="00140DDA">
            <w:pPr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452" w:rsidRPr="000D34AA" w:rsidRDefault="00555C54" w:rsidP="00AB6DB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4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Таким образом можно выделить </w:t>
      </w:r>
      <w:r w:rsidR="00D0354B" w:rsidRPr="000D34AA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</w:t>
      </w:r>
      <w:r w:rsidR="00D0354B" w:rsidRPr="000D34AA">
        <w:rPr>
          <w:rFonts w:ascii="Times New Roman" w:hAnsi="Times New Roman" w:cs="Times New Roman"/>
          <w:color w:val="000000"/>
          <w:sz w:val="24"/>
          <w:szCs w:val="24"/>
        </w:rPr>
        <w:t>принципы</w:t>
      </w:r>
      <w:r w:rsidRPr="000D34AA">
        <w:rPr>
          <w:rFonts w:ascii="Times New Roman" w:hAnsi="Times New Roman" w:cs="Times New Roman"/>
          <w:color w:val="000000"/>
          <w:sz w:val="24"/>
          <w:szCs w:val="24"/>
        </w:rPr>
        <w:t xml:space="preserve"> дизайна слайдов</w:t>
      </w:r>
    </w:p>
    <w:p w:rsidR="00555C54" w:rsidRPr="000D34AA" w:rsidRDefault="00555C54" w:rsidP="00AB6D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соотношения сигнал/шум. Сокращение лишних элементов.</w:t>
      </w:r>
    </w:p>
    <w:p w:rsidR="00555C54" w:rsidRPr="000D34AA" w:rsidRDefault="00555C54" w:rsidP="00AB6D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читабельности. Выбор шрифтов и цветов.</w:t>
      </w:r>
    </w:p>
    <w:p w:rsidR="00555C54" w:rsidRPr="000D34AA" w:rsidRDefault="00555C54" w:rsidP="00AB6D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пустого пространства. Выделение главного элемента.</w:t>
      </w:r>
    </w:p>
    <w:p w:rsidR="00555C54" w:rsidRPr="000D34AA" w:rsidRDefault="00555C54" w:rsidP="00AB6D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выравнивания. Наличие визуальной взаимосвязи всех элементов на слайде.</w:t>
      </w:r>
    </w:p>
    <w:p w:rsidR="00555C54" w:rsidRPr="000D34AA" w:rsidRDefault="00555C54" w:rsidP="00AB6D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контрастности. Демонстрация иерархии между элементами слайда (за счет изменения цвета, размера линий, формы, расположения в пространстве).</w:t>
      </w:r>
    </w:p>
    <w:p w:rsidR="00555C54" w:rsidRPr="000D34AA" w:rsidRDefault="00555C54" w:rsidP="00AB6D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повторения. Сохранение единого стиля во всех слайдах.</w:t>
      </w:r>
    </w:p>
    <w:p w:rsidR="00555C54" w:rsidRPr="000D34AA" w:rsidRDefault="00555C54" w:rsidP="00AB6DB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близости. Расположение взаимосвязанных элементов на слайде.</w:t>
      </w:r>
    </w:p>
    <w:p w:rsidR="004A56B5" w:rsidRPr="000D34AA" w:rsidRDefault="004A56B5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можно прийти к такому выводу, что использование информационных технологий позволяет сделать процесс обучения и развития ребёнка достаточно эффективным, открывает новые возможности образования не только для самого ребёнка, но и для педагога.</w:t>
      </w:r>
    </w:p>
    <w:p w:rsidR="004A56B5" w:rsidRPr="000D34AA" w:rsidRDefault="004A56B5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</w:t>
      </w:r>
      <w:r w:rsidR="00EC4463"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также </w:t>
      </w: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должны четко владеть навыками владения икт и соблюдать </w:t>
      </w:r>
      <w:r w:rsidR="00EC4463"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- гигиенические требования</w:t>
      </w:r>
      <w:r w:rsidR="00530078"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0078" w:rsidRPr="000D34AA">
        <w:rPr>
          <w:rFonts w:ascii="Times New Roman" w:hAnsi="Times New Roman" w:cs="Times New Roman"/>
          <w:color w:val="333333"/>
          <w:sz w:val="24"/>
          <w:szCs w:val="24"/>
        </w:rPr>
        <w:t>физиолого-гигиенические</w:t>
      </w:r>
      <w:r w:rsidR="00EC4463"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0078" w:rsidRPr="000D34AA">
        <w:rPr>
          <w:rFonts w:ascii="Times New Roman" w:hAnsi="Times New Roman" w:cs="Times New Roman"/>
          <w:color w:val="333333"/>
          <w:sz w:val="24"/>
          <w:szCs w:val="24"/>
        </w:rPr>
        <w:t xml:space="preserve"> психолого-педагогические ограничительные и разрешающие нормы и </w:t>
      </w:r>
      <w:r w:rsidR="00530078" w:rsidRPr="000D34AA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рекомендации</w:t>
      </w:r>
      <w:r w:rsidR="00530078" w:rsidRPr="000D34A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EC4463"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навредить здоровью детей.(</w:t>
      </w:r>
      <w:r w:rsidR="00EC4463" w:rsidRPr="000D34AA">
        <w:rPr>
          <w:rFonts w:ascii="Times New Roman" w:hAnsi="Times New Roman" w:cs="Times New Roman"/>
          <w:color w:val="2F424A"/>
          <w:sz w:val="24"/>
          <w:szCs w:val="24"/>
        </w:rPr>
        <w:t xml:space="preserve"> </w:t>
      </w:r>
      <w:hyperlink r:id="rId35" w:history="1">
        <w:r w:rsidR="00EC4463" w:rsidRPr="000D34AA">
          <w:rPr>
            <w:rStyle w:val="a6"/>
            <w:rFonts w:ascii="Times New Roman" w:hAnsi="Times New Roman" w:cs="Times New Roman"/>
            <w:sz w:val="24"/>
            <w:szCs w:val="24"/>
          </w:rPr>
          <w:t>СанПиН 2.2.2/2.4.1340-03</w:t>
        </w:r>
      </w:hyperlink>
      <w:r w:rsidR="00EC4463" w:rsidRPr="000D34AA">
        <w:rPr>
          <w:rFonts w:ascii="Times New Roman" w:hAnsi="Times New Roman" w:cs="Times New Roman"/>
          <w:color w:val="2F424A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работы".)</w:t>
      </w: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54B" w:rsidRDefault="00D0354B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99" w:rsidRDefault="00602199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99" w:rsidRDefault="00602199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63" w:rsidRPr="00C9227C" w:rsidRDefault="00D0354B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"/>
      <w:bookmarkStart w:id="1" w:name="OLE_LINK2"/>
      <w:r w:rsidRPr="00C9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Используемая литература:</w:t>
      </w:r>
    </w:p>
    <w:p w:rsidR="00D0354B" w:rsidRDefault="00D0354B" w:rsidP="004A56B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1</w:t>
      </w:r>
      <w:r w:rsidRPr="00D0354B">
        <w:rPr>
          <w:rFonts w:ascii="Times New Roman" w:hAnsi="Times New Roman" w:cs="Times New Roman"/>
          <w:sz w:val="24"/>
          <w:szCs w:val="24"/>
        </w:rPr>
        <w:t>.Управление инновационными процессами в ДОУ. – М., Сфера, 2008</w:t>
      </w:r>
      <w:r w:rsidRPr="00D0354B">
        <w:rPr>
          <w:rFonts w:ascii="Times New Roman" w:hAnsi="Times New Roman" w:cs="Times New Roman"/>
          <w:sz w:val="24"/>
          <w:szCs w:val="24"/>
        </w:rPr>
        <w:br/>
        <w:t xml:space="preserve">2. Горвиц Ю., Поздняк Л. Кому работать с компьютером в детском саду. Дошкольное воспитание, 1991г., № 5 </w:t>
      </w:r>
      <w:r w:rsidRPr="00D0354B">
        <w:rPr>
          <w:rFonts w:ascii="Times New Roman" w:hAnsi="Times New Roman" w:cs="Times New Roman"/>
          <w:sz w:val="24"/>
          <w:szCs w:val="24"/>
        </w:rPr>
        <w:br/>
        <w:t>3. Калинина Т.В. Управление ДОУ. «Новые информационные технологии в дошкольном детстве». М, Сфера, 2008</w:t>
      </w:r>
      <w:r w:rsidRPr="00D0354B">
        <w:rPr>
          <w:rFonts w:ascii="Times New Roman" w:hAnsi="Times New Roman" w:cs="Times New Roman"/>
          <w:sz w:val="24"/>
          <w:szCs w:val="24"/>
        </w:rPr>
        <w:br/>
        <w:t xml:space="preserve">4. Ксензова Г.Ю. Перспективные школьные технологии: учебно - методическое пособие. - М.: Педагогическое общество России, 2000 </w:t>
      </w:r>
      <w:r w:rsidRPr="00D0354B">
        <w:rPr>
          <w:rFonts w:ascii="Times New Roman" w:hAnsi="Times New Roman" w:cs="Times New Roman"/>
          <w:sz w:val="24"/>
          <w:szCs w:val="24"/>
        </w:rPr>
        <w:br/>
        <w:t xml:space="preserve">5. Моторин В. "Воспитательные возможности компьютерных игр". Дошкольное воспитание, 2000г., № 11 </w:t>
      </w:r>
      <w:r w:rsidRPr="00D0354B">
        <w:rPr>
          <w:rFonts w:ascii="Times New Roman" w:hAnsi="Times New Roman" w:cs="Times New Roman"/>
          <w:sz w:val="24"/>
          <w:szCs w:val="24"/>
        </w:rPr>
        <w:br/>
        <w:t>6. Новоселова С.Л. Компьютерный мир дошкольника. М.: Новая школа, 1997</w:t>
      </w:r>
    </w:p>
    <w:p w:rsidR="00D0354B" w:rsidRDefault="00D0354B" w:rsidP="00D0354B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2F424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4AA">
        <w:rPr>
          <w:rFonts w:ascii="Times New Roman" w:hAnsi="Times New Roman" w:cs="Times New Roman"/>
          <w:color w:val="2F424A"/>
          <w:sz w:val="24"/>
          <w:szCs w:val="24"/>
        </w:rPr>
        <w:t xml:space="preserve"> </w:t>
      </w:r>
      <w:hyperlink r:id="rId36" w:history="1">
        <w:r w:rsidRPr="000D34AA">
          <w:rPr>
            <w:rStyle w:val="a6"/>
            <w:rFonts w:ascii="Times New Roman" w:hAnsi="Times New Roman" w:cs="Times New Roman"/>
            <w:sz w:val="24"/>
            <w:szCs w:val="24"/>
          </w:rPr>
          <w:t>СанПиН 2.2.2/2.4.1340-03</w:t>
        </w:r>
      </w:hyperlink>
      <w:r w:rsidRPr="000D34AA">
        <w:rPr>
          <w:rFonts w:ascii="Times New Roman" w:hAnsi="Times New Roman" w:cs="Times New Roman"/>
          <w:color w:val="2F424A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работы".)</w:t>
      </w:r>
    </w:p>
    <w:p w:rsidR="00C9227C" w:rsidRPr="00C9227C" w:rsidRDefault="00C9227C" w:rsidP="00D035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27C">
        <w:rPr>
          <w:rFonts w:ascii="Times New Roman" w:hAnsi="Times New Roman" w:cs="Times New Roman"/>
          <w:b/>
          <w:color w:val="2F424A"/>
          <w:sz w:val="24"/>
          <w:szCs w:val="24"/>
        </w:rPr>
        <w:t>Интернет ресурсы:</w:t>
      </w:r>
    </w:p>
    <w:p w:rsidR="00D0354B" w:rsidRDefault="00D0354B" w:rsidP="00D0354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37" w:history="1">
        <w:r w:rsidRPr="000D34AA">
          <w:rPr>
            <w:rStyle w:val="a6"/>
            <w:rFonts w:ascii="Times New Roman" w:hAnsi="Times New Roman" w:cs="Times New Roman"/>
            <w:sz w:val="24"/>
            <w:szCs w:val="24"/>
          </w:rPr>
          <w:t>correct@e-xecutive.ru</w:t>
        </w:r>
      </w:hyperlink>
    </w:p>
    <w:p w:rsidR="00D0354B" w:rsidRDefault="00D0354B" w:rsidP="00D0354B">
      <w:pPr>
        <w:spacing w:after="240" w:line="360" w:lineRule="auto"/>
        <w:jc w:val="both"/>
        <w:rPr>
          <w:rStyle w:val="fcitemtitle2"/>
          <w:rFonts w:ascii="Times New Roman" w:hAnsi="Times New Roman" w:cs="Times New Roman"/>
          <w:sz w:val="24"/>
          <w:szCs w:val="24"/>
        </w:rPr>
      </w:pPr>
      <w:r w:rsidRPr="00D0354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0354B">
        <w:rPr>
          <w:rStyle w:val="fcitemtitle2"/>
          <w:rFonts w:ascii="Times New Roman" w:hAnsi="Times New Roman" w:cs="Times New Roman"/>
          <w:sz w:val="24"/>
          <w:szCs w:val="24"/>
        </w:rPr>
        <w:t>(</w:t>
      </w:r>
      <w:hyperlink r:id="rId38" w:history="1">
        <w:r w:rsidRPr="000D34A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http://www.rastut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goda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questions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of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pedagogy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/7570-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pravila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sozdanija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prezentatsii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dlja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detej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0354B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Pr="00D0354B">
        <w:rPr>
          <w:rStyle w:val="fcitemtitle2"/>
          <w:rFonts w:ascii="Times New Roman" w:hAnsi="Times New Roman" w:cs="Times New Roman"/>
          <w:sz w:val="24"/>
          <w:szCs w:val="24"/>
        </w:rPr>
        <w:t>)</w:t>
      </w:r>
    </w:p>
    <w:p w:rsidR="00D0354B" w:rsidRDefault="00D0354B" w:rsidP="00D0354B">
      <w:pPr>
        <w:spacing w:after="240" w:line="36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fcitemtitle2"/>
          <w:rFonts w:ascii="Times New Roman" w:hAnsi="Times New Roman" w:cs="Times New Roman"/>
          <w:sz w:val="24"/>
          <w:szCs w:val="24"/>
        </w:rPr>
        <w:t>3.</w:t>
      </w:r>
      <w:r w:rsidRPr="00D03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0D34AA">
          <w:rPr>
            <w:rStyle w:val="a6"/>
            <w:rFonts w:ascii="Times New Roman" w:hAnsi="Times New Roman" w:cs="Times New Roman"/>
            <w:sz w:val="24"/>
            <w:szCs w:val="24"/>
          </w:rPr>
          <w:t>СанПиН 2.2.2/2.4.1340-03</w:t>
        </w:r>
      </w:hyperlink>
    </w:p>
    <w:p w:rsidR="00D0354B" w:rsidRPr="00AC25C4" w:rsidRDefault="00D0354B" w:rsidP="00D0354B">
      <w:pPr>
        <w:spacing w:after="240" w:line="360" w:lineRule="auto"/>
        <w:jc w:val="both"/>
        <w:rPr>
          <w:rStyle w:val="fcitemtitle2"/>
          <w:rFonts w:ascii="Times New Roman" w:hAnsi="Times New Roman" w:cs="Times New Roman"/>
          <w:sz w:val="24"/>
          <w:szCs w:val="24"/>
        </w:rPr>
      </w:pPr>
      <w:r w:rsidRPr="00AC25C4">
        <w:rPr>
          <w:rStyle w:val="a6"/>
          <w:rFonts w:ascii="Times New Roman" w:hAnsi="Times New Roman" w:cs="Times New Roman"/>
          <w:sz w:val="24"/>
          <w:szCs w:val="24"/>
        </w:rPr>
        <w:t>4.</w:t>
      </w:r>
      <w:r w:rsidRPr="00AC25C4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40" w:tgtFrame="_blank" w:history="1">
        <w:r w:rsidRPr="00D0354B">
          <w:rPr>
            <w:rStyle w:val="a6"/>
            <w:rFonts w:ascii="Arial" w:hAnsi="Arial" w:cs="Arial"/>
            <w:b/>
            <w:bCs/>
            <w:color w:val="0000CC"/>
            <w:sz w:val="20"/>
            <w:szCs w:val="20"/>
            <w:lang w:val="en-US"/>
          </w:rPr>
          <w:t>ru</w:t>
        </w:r>
        <w:r w:rsidRPr="00AC25C4">
          <w:rPr>
            <w:rStyle w:val="a6"/>
            <w:rFonts w:ascii="Arial" w:hAnsi="Arial" w:cs="Arial"/>
            <w:b/>
            <w:bCs/>
            <w:color w:val="0000CC"/>
            <w:sz w:val="20"/>
            <w:szCs w:val="20"/>
          </w:rPr>
          <w:t>.</w:t>
        </w:r>
        <w:r w:rsidRPr="00D0354B">
          <w:rPr>
            <w:rStyle w:val="a6"/>
            <w:rFonts w:ascii="Arial" w:hAnsi="Arial" w:cs="Arial"/>
            <w:b/>
            <w:bCs/>
            <w:color w:val="0000CC"/>
            <w:sz w:val="20"/>
            <w:szCs w:val="20"/>
            <w:lang w:val="en-US"/>
          </w:rPr>
          <w:t>wikipedia</w:t>
        </w:r>
        <w:r w:rsidRPr="00AC25C4">
          <w:rPr>
            <w:rStyle w:val="a6"/>
            <w:rFonts w:ascii="Arial" w:hAnsi="Arial" w:cs="Arial"/>
            <w:b/>
            <w:bCs/>
            <w:color w:val="0000CC"/>
            <w:sz w:val="20"/>
            <w:szCs w:val="20"/>
          </w:rPr>
          <w:t>.</w:t>
        </w:r>
        <w:r w:rsidRPr="00D0354B">
          <w:rPr>
            <w:rStyle w:val="a6"/>
            <w:rFonts w:ascii="Arial" w:hAnsi="Arial" w:cs="Arial"/>
            <w:b/>
            <w:bCs/>
            <w:color w:val="0000CC"/>
            <w:sz w:val="20"/>
            <w:szCs w:val="20"/>
            <w:lang w:val="en-US"/>
          </w:rPr>
          <w:t>org</w:t>
        </w:r>
      </w:hyperlink>
    </w:p>
    <w:p w:rsidR="00D0354B" w:rsidRPr="00AC25C4" w:rsidRDefault="00D0354B" w:rsidP="00D0354B">
      <w:pPr>
        <w:spacing w:after="240" w:line="360" w:lineRule="auto"/>
        <w:jc w:val="both"/>
        <w:rPr>
          <w:rStyle w:val="fcitemtitle2"/>
          <w:rFonts w:ascii="Times New Roman" w:hAnsi="Times New Roman" w:cs="Times New Roman"/>
          <w:sz w:val="24"/>
          <w:szCs w:val="24"/>
        </w:rPr>
      </w:pPr>
      <w:r w:rsidRPr="00AC25C4">
        <w:rPr>
          <w:rStyle w:val="fcitemtitle2"/>
          <w:rFonts w:ascii="Times New Roman" w:hAnsi="Times New Roman" w:cs="Times New Roman"/>
          <w:sz w:val="24"/>
          <w:szCs w:val="24"/>
        </w:rPr>
        <w:t>5.</w:t>
      </w:r>
      <w:r w:rsidR="00425C03" w:rsidRPr="00AC25C4">
        <w:t xml:space="preserve"> </w:t>
      </w:r>
      <w:hyperlink r:id="rId41" w:history="1"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maam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detskijsad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ikt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prihodit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detskii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sad</w:t>
        </w:r>
        <w:r w:rsidR="00425C03" w:rsidRPr="00AC25C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25C03" w:rsidRPr="004F59B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25C03" w:rsidRDefault="00425C03" w:rsidP="00D0354B">
      <w:pPr>
        <w:spacing w:after="240" w:line="360" w:lineRule="auto"/>
        <w:jc w:val="both"/>
        <w:rPr>
          <w:rStyle w:val="a6"/>
        </w:rPr>
      </w:pPr>
      <w:r>
        <w:rPr>
          <w:rStyle w:val="fcitemtitle2"/>
          <w:rFonts w:ascii="Times New Roman" w:hAnsi="Times New Roman" w:cs="Times New Roman"/>
          <w:sz w:val="24"/>
          <w:szCs w:val="24"/>
        </w:rPr>
        <w:t>6.</w:t>
      </w:r>
      <w:r w:rsidRPr="00425C03">
        <w:t xml:space="preserve"> </w:t>
      </w:r>
      <w:hyperlink r:id="rId42" w:history="1">
        <w:r w:rsidRPr="000D34AA">
          <w:rPr>
            <w:rStyle w:val="a6"/>
          </w:rPr>
          <w:t>http://www.horosheezrenie.ru</w:t>
        </w:r>
      </w:hyperlink>
    </w:p>
    <w:p w:rsidR="00602199" w:rsidRDefault="00602199" w:rsidP="00D0354B">
      <w:pPr>
        <w:spacing w:after="240" w:line="360" w:lineRule="auto"/>
        <w:jc w:val="both"/>
        <w:rPr>
          <w:rStyle w:val="a6"/>
        </w:rPr>
      </w:pPr>
      <w:r w:rsidRPr="00602199">
        <w:rPr>
          <w:rStyle w:val="a6"/>
          <w:color w:val="auto"/>
        </w:rPr>
        <w:t>7</w:t>
      </w:r>
      <w:r>
        <w:rPr>
          <w:rStyle w:val="a6"/>
        </w:rPr>
        <w:t xml:space="preserve">. </w:t>
      </w:r>
      <w:r w:rsidRPr="00602199">
        <w:rPr>
          <w:rStyle w:val="a6"/>
        </w:rPr>
        <w:t>http://nsportal.ru/ -</w:t>
      </w:r>
    </w:p>
    <w:p w:rsidR="00111B33" w:rsidRDefault="00602199" w:rsidP="00D0354B">
      <w:pPr>
        <w:spacing w:after="240" w:line="360" w:lineRule="auto"/>
        <w:jc w:val="both"/>
        <w:rPr>
          <w:rStyle w:val="a6"/>
        </w:rPr>
      </w:pPr>
      <w:r w:rsidRPr="00602199">
        <w:rPr>
          <w:rStyle w:val="a6"/>
          <w:color w:val="auto"/>
        </w:rPr>
        <w:t>8</w:t>
      </w:r>
      <w:r>
        <w:rPr>
          <w:rStyle w:val="a6"/>
        </w:rPr>
        <w:t>.</w:t>
      </w:r>
      <w:r w:rsidRPr="00602199">
        <w:t xml:space="preserve"> </w:t>
      </w:r>
      <w:r w:rsidRPr="00602199">
        <w:rPr>
          <w:rStyle w:val="a6"/>
        </w:rPr>
        <w:t>http://doshkolnik.ru/ -</w:t>
      </w:r>
    </w:p>
    <w:p w:rsidR="00602199" w:rsidRPr="00111B33" w:rsidRDefault="00602199" w:rsidP="00D0354B">
      <w:pPr>
        <w:spacing w:after="240" w:line="360" w:lineRule="auto"/>
        <w:jc w:val="both"/>
        <w:rPr>
          <w:rStyle w:val="fcitemtitle2"/>
          <w:color w:val="0066CC"/>
        </w:rPr>
      </w:pPr>
      <w:r w:rsidRPr="00602199">
        <w:rPr>
          <w:rStyle w:val="a6"/>
          <w:color w:val="auto"/>
        </w:rPr>
        <w:t>9</w:t>
      </w:r>
      <w:r>
        <w:rPr>
          <w:rStyle w:val="a6"/>
        </w:rPr>
        <w:t>.</w:t>
      </w:r>
      <w:r w:rsidRPr="00602199">
        <w:t xml:space="preserve"> </w:t>
      </w:r>
      <w:r w:rsidRPr="00602199">
        <w:rPr>
          <w:rStyle w:val="a6"/>
        </w:rPr>
        <w:t>http://igrateshka.ru/</w:t>
      </w:r>
    </w:p>
    <w:bookmarkEnd w:id="0"/>
    <w:bookmarkEnd w:id="1"/>
    <w:p w:rsidR="00D0354B" w:rsidRPr="00111B33" w:rsidRDefault="00D0354B" w:rsidP="00D0354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354B" w:rsidRPr="00111B33" w:rsidRDefault="00D0354B" w:rsidP="004A56B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Приложение:1</w:t>
      </w:r>
    </w:p>
    <w:p w:rsidR="00EC4463" w:rsidRPr="00425C03" w:rsidRDefault="00EC4463" w:rsidP="00425C03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C03">
        <w:rPr>
          <w:rFonts w:ascii="Times New Roman" w:hAnsi="Times New Roman" w:cs="Times New Roman"/>
          <w:b/>
          <w:color w:val="auto"/>
          <w:sz w:val="28"/>
          <w:szCs w:val="28"/>
        </w:rPr>
        <w:t>Стандартный комплекс упражнений для глаз при работе за компьютером</w:t>
      </w:r>
    </w:p>
    <w:p w:rsidR="00EC4463" w:rsidRPr="000D34AA" w:rsidRDefault="00EC4463" w:rsidP="00EC4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Закройте глаза и сильно напрягите глазные мышцы. Подождите около 4 секунд. Откройте глаза и расслабьтесь. Посмотрите в окно вдаль около 6 секунд. Повторите упражнение 4-5 раз.</w:t>
      </w:r>
    </w:p>
    <w:p w:rsidR="00EC4463" w:rsidRPr="000D34AA" w:rsidRDefault="00EC4463" w:rsidP="00EC4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Посмотрите на переносицу и задержите на ней глаза примерно на 4 секунды. Затем переведите взгляд на пейзаж за окном и смотрите туда около 6 секунд. Выполните упражнение 4-5 раз.</w:t>
      </w:r>
    </w:p>
    <w:p w:rsidR="00EC4463" w:rsidRPr="000D34AA" w:rsidRDefault="00EC4463" w:rsidP="00EC4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Посмотрите влево, при этом не поворачивая голову. Зафиксируйте глаза в этом положении примерно на 4 секунды. Повторите это упражнение, только смотря влево, вниз и наверх. Необходимо выполнить этот круг 3-4 раза.</w:t>
      </w:r>
    </w:p>
    <w:p w:rsidR="00EC4463" w:rsidRPr="000D34AA" w:rsidRDefault="00EC4463" w:rsidP="00EC4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Проделайте повороты глазами в следующих направлениях: налево, вниз, направо, вверх, затем прямо вдаль в окно. Потом направо, вниз, налево, вверх, а дальше прямо вдаль в окно. Выполните все действия еще 3-4 раза.</w:t>
      </w:r>
    </w:p>
    <w:p w:rsidR="00EC4463" w:rsidRPr="000D34AA" w:rsidRDefault="00EC4463" w:rsidP="00EC4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Моргните максимально быстро, отсчитав до 10, потом закройте глаза на пару секунд. Теперь еще раз поморгайте в течение минуты. Снова закройте глаза на 2-3 секунды. Откройте их и посмотрите вдаль в окно. Повторите упражнение 2-3 раза.</w:t>
      </w:r>
    </w:p>
    <w:p w:rsidR="00EC4463" w:rsidRPr="000D34AA" w:rsidRDefault="00EC4463" w:rsidP="00EC446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AA">
        <w:rPr>
          <w:rFonts w:ascii="Times New Roman" w:hAnsi="Times New Roman" w:cs="Times New Roman"/>
          <w:sz w:val="24"/>
          <w:szCs w:val="24"/>
        </w:rPr>
        <w:t>Рассмотрите внимательно любой хорошо видимый объект (ветку, птичку, лист и т.д.) в течение 30 секунд. Потом переведите глаза на самый удаленный предмет. Это может быть здание, автомобиль, дерево. Смотрите на него в течение 30 секунд. Потом верните взгляд на первый объект. Повторите такое упражнение 6 раз.</w:t>
      </w:r>
    </w:p>
    <w:p w:rsidR="00EC4463" w:rsidRPr="000D34AA" w:rsidRDefault="00EC4463" w:rsidP="00EC4463">
      <w:pPr>
        <w:pStyle w:val="a3"/>
      </w:pPr>
      <w:r w:rsidRPr="000D34AA">
        <w:t xml:space="preserve">По окончании зарядки даем глазам расслабиться. Можно просто закрыть их на пять минут и подумать о чем-то приятном. При этом не опускайте голову вперед. Выполнение подобных упражнений для глаз при работе за компьютером способствует их расслаблению и тренировке. </w:t>
      </w: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EC4463">
      <w:pPr>
        <w:pStyle w:val="a3"/>
      </w:pPr>
    </w:p>
    <w:p w:rsidR="00EC4463" w:rsidRDefault="00EC4463" w:rsidP="00EC4463">
      <w:pPr>
        <w:pStyle w:val="a3"/>
      </w:pPr>
      <w:r w:rsidRPr="000D34AA">
        <w:t>Приложение2</w:t>
      </w:r>
    </w:p>
    <w:p w:rsidR="00602199" w:rsidRPr="00602199" w:rsidRDefault="00602199" w:rsidP="00602199">
      <w:pPr>
        <w:pStyle w:val="a3"/>
        <w:jc w:val="center"/>
        <w:rPr>
          <w:b/>
          <w:sz w:val="28"/>
        </w:rPr>
      </w:pPr>
      <w:r w:rsidRPr="00602199">
        <w:rPr>
          <w:b/>
          <w:sz w:val="28"/>
        </w:rPr>
        <w:t>Цветовое оформление слайда</w:t>
      </w:r>
    </w:p>
    <w:p w:rsidR="00602199" w:rsidRDefault="00602199" w:rsidP="00602199">
      <w:pPr>
        <w:pStyle w:val="a3"/>
      </w:pPr>
      <w:r>
        <w:t>Теория цвета:</w:t>
      </w:r>
    </w:p>
    <w:p w:rsidR="00602199" w:rsidRDefault="00602199" w:rsidP="00602199">
      <w:pPr>
        <w:pStyle w:val="a3"/>
      </w:pPr>
      <w:r w:rsidRPr="00602199">
        <w:rPr>
          <w:b/>
        </w:rPr>
        <w:t>красный</w:t>
      </w:r>
      <w:r>
        <w:t xml:space="preserve"> –позитивный и веселый, но после 18 слайда вызывает</w:t>
      </w:r>
    </w:p>
    <w:p w:rsidR="00602199" w:rsidRDefault="00602199" w:rsidP="00602199">
      <w:pPr>
        <w:pStyle w:val="a3"/>
      </w:pPr>
      <w:r>
        <w:t xml:space="preserve">агрессию и </w:t>
      </w:r>
      <w:r w:rsidR="00BC34B6">
        <w:t>не учебное</w:t>
      </w:r>
      <w:r>
        <w:t xml:space="preserve"> состояние;</w:t>
      </w:r>
    </w:p>
    <w:p w:rsidR="00602199" w:rsidRDefault="00602199" w:rsidP="00602199">
      <w:pPr>
        <w:pStyle w:val="a3"/>
      </w:pPr>
      <w:r w:rsidRPr="00BC34B6">
        <w:rPr>
          <w:b/>
        </w:rPr>
        <w:t>желтый</w:t>
      </w:r>
      <w:r>
        <w:t xml:space="preserve"> - лучше приглушить ближе к бежевому, хороший цвет для</w:t>
      </w:r>
    </w:p>
    <w:p w:rsidR="00602199" w:rsidRDefault="00602199" w:rsidP="00602199">
      <w:pPr>
        <w:pStyle w:val="a3"/>
      </w:pPr>
      <w:r>
        <w:t>учеников младшего и среднего звена;</w:t>
      </w:r>
    </w:p>
    <w:p w:rsidR="00602199" w:rsidRDefault="00602199" w:rsidP="00602199">
      <w:pPr>
        <w:pStyle w:val="a3"/>
      </w:pPr>
      <w:r w:rsidRPr="00BC34B6">
        <w:rPr>
          <w:b/>
        </w:rPr>
        <w:t>зеленый</w:t>
      </w:r>
      <w:r>
        <w:t xml:space="preserve"> (мягкий, приглушенный) – до 29-30 слайда воспринимается</w:t>
      </w:r>
    </w:p>
    <w:p w:rsidR="00602199" w:rsidRDefault="00602199" w:rsidP="00602199">
      <w:pPr>
        <w:pStyle w:val="a3"/>
      </w:pPr>
      <w:r>
        <w:t>оптимально;</w:t>
      </w:r>
    </w:p>
    <w:p w:rsidR="00602199" w:rsidRDefault="00602199" w:rsidP="00602199">
      <w:pPr>
        <w:pStyle w:val="a3"/>
      </w:pPr>
      <w:r w:rsidRPr="00BC34B6">
        <w:rPr>
          <w:b/>
        </w:rPr>
        <w:t>синий</w:t>
      </w:r>
      <w:r>
        <w:t xml:space="preserve"> (мягкий) – позитивный цвет до 30 слайда;</w:t>
      </w:r>
    </w:p>
    <w:p w:rsidR="00602199" w:rsidRDefault="00602199" w:rsidP="00602199">
      <w:pPr>
        <w:pStyle w:val="a3"/>
      </w:pPr>
      <w:r w:rsidRPr="00BC34B6">
        <w:rPr>
          <w:b/>
        </w:rPr>
        <w:t>фиолетовый</w:t>
      </w:r>
      <w:r>
        <w:t xml:space="preserve"> – не способствует запоминанию информации;</w:t>
      </w:r>
    </w:p>
    <w:p w:rsidR="00602199" w:rsidRDefault="00602199" w:rsidP="00602199">
      <w:pPr>
        <w:pStyle w:val="a3"/>
      </w:pPr>
      <w:r w:rsidRPr="00BC34B6">
        <w:rPr>
          <w:b/>
        </w:rPr>
        <w:t>белый</w:t>
      </w:r>
      <w:r>
        <w:t xml:space="preserve"> - способствует воспроизв</w:t>
      </w:r>
      <w:r w:rsidR="00BC34B6">
        <w:t>едению информации от 50 до 70%;</w:t>
      </w:r>
    </w:p>
    <w:p w:rsidR="00602199" w:rsidRDefault="00602199" w:rsidP="00602199">
      <w:pPr>
        <w:pStyle w:val="a3"/>
      </w:pPr>
      <w:r w:rsidRPr="00BC34B6">
        <w:rPr>
          <w:b/>
        </w:rPr>
        <w:t>черный</w:t>
      </w:r>
      <w:r>
        <w:t xml:space="preserve"> – цвет агрессии и стресса;</w:t>
      </w:r>
    </w:p>
    <w:p w:rsidR="00602199" w:rsidRDefault="00602199" w:rsidP="00602199">
      <w:pPr>
        <w:pStyle w:val="a3"/>
      </w:pPr>
      <w:r w:rsidRPr="00BC34B6">
        <w:rPr>
          <w:b/>
        </w:rPr>
        <w:t>коричневый</w:t>
      </w:r>
      <w:r>
        <w:t xml:space="preserve"> (яркий) – </w:t>
      </w:r>
      <w:r w:rsidR="00BC34B6">
        <w:t>после 23 слайда вызывает подъем артериального давления;</w:t>
      </w:r>
    </w:p>
    <w:p w:rsidR="00602199" w:rsidRDefault="00602199" w:rsidP="00602199">
      <w:pPr>
        <w:pStyle w:val="a3"/>
      </w:pPr>
      <w:r w:rsidRPr="00BC34B6">
        <w:rPr>
          <w:b/>
        </w:rPr>
        <w:t>серый</w:t>
      </w:r>
      <w:r>
        <w:t xml:space="preserve"> – вызывает тревогу.</w:t>
      </w:r>
    </w:p>
    <w:p w:rsidR="00602199" w:rsidRDefault="00602199" w:rsidP="00602199">
      <w:pPr>
        <w:pStyle w:val="a3"/>
      </w:pPr>
    </w:p>
    <w:p w:rsidR="00425C03" w:rsidRDefault="00425C03" w:rsidP="00602199">
      <w:pPr>
        <w:pStyle w:val="a3"/>
      </w:pPr>
    </w:p>
    <w:p w:rsidR="00425C03" w:rsidRDefault="00425C03" w:rsidP="00EC4463">
      <w:pPr>
        <w:pStyle w:val="a3"/>
      </w:pPr>
    </w:p>
    <w:p w:rsidR="00425C03" w:rsidRDefault="00425C03" w:rsidP="00EC4463">
      <w:pPr>
        <w:pStyle w:val="a3"/>
      </w:pPr>
    </w:p>
    <w:p w:rsidR="00425C03" w:rsidRDefault="00425C03" w:rsidP="00EC4463">
      <w:pPr>
        <w:pStyle w:val="a3"/>
      </w:pPr>
    </w:p>
    <w:p w:rsidR="00425C03" w:rsidRDefault="00425C03" w:rsidP="00EC4463">
      <w:pPr>
        <w:pStyle w:val="a3"/>
      </w:pPr>
    </w:p>
    <w:p w:rsidR="00425C03" w:rsidRDefault="00425C03" w:rsidP="00EC4463">
      <w:pPr>
        <w:pStyle w:val="a3"/>
      </w:pPr>
    </w:p>
    <w:p w:rsidR="00425C03" w:rsidRDefault="00425C03" w:rsidP="00EC4463">
      <w:pPr>
        <w:pStyle w:val="a3"/>
      </w:pPr>
    </w:p>
    <w:p w:rsidR="00425C03" w:rsidRDefault="00425C03" w:rsidP="00EC4463">
      <w:pPr>
        <w:pStyle w:val="a3"/>
      </w:pPr>
    </w:p>
    <w:p w:rsidR="00425C03" w:rsidRDefault="00425C03" w:rsidP="00EC4463">
      <w:pPr>
        <w:pStyle w:val="a3"/>
      </w:pPr>
    </w:p>
    <w:p w:rsidR="00C9227C" w:rsidRDefault="00C9227C" w:rsidP="00EC4463">
      <w:pPr>
        <w:pStyle w:val="a3"/>
      </w:pPr>
    </w:p>
    <w:p w:rsidR="00C9227C" w:rsidRDefault="00C9227C" w:rsidP="00EC4463">
      <w:pPr>
        <w:pStyle w:val="a3"/>
      </w:pPr>
    </w:p>
    <w:p w:rsidR="00C9227C" w:rsidRDefault="00C9227C" w:rsidP="00EC4463">
      <w:pPr>
        <w:pStyle w:val="a3"/>
      </w:pPr>
    </w:p>
    <w:p w:rsidR="00530078" w:rsidRPr="000D34AA" w:rsidRDefault="00DB5FD0" w:rsidP="00EC4463">
      <w:pPr>
        <w:pStyle w:val="a3"/>
      </w:pPr>
      <w:r w:rsidRPr="000D34AA">
        <w:lastRenderedPageBreak/>
        <w:t>Приложение 3</w:t>
      </w:r>
    </w:p>
    <w:p w:rsidR="00DB5FD0" w:rsidRDefault="00DB5FD0" w:rsidP="00EC4463">
      <w:pPr>
        <w:pStyle w:val="a3"/>
        <w:rPr>
          <w:b/>
          <w:sz w:val="28"/>
          <w:szCs w:val="28"/>
        </w:rPr>
      </w:pPr>
      <w:r w:rsidRPr="00425C03">
        <w:rPr>
          <w:b/>
          <w:sz w:val="28"/>
          <w:szCs w:val="28"/>
        </w:rPr>
        <w:t xml:space="preserve">Использование икт в моей деятельности </w:t>
      </w:r>
    </w:p>
    <w:p w:rsidR="00425C03" w:rsidRDefault="00BC34B6" w:rsidP="00EC4463">
      <w:pPr>
        <w:pStyle w:val="a3"/>
        <w:rPr>
          <w:sz w:val="28"/>
          <w:szCs w:val="28"/>
        </w:rPr>
      </w:pPr>
      <w:r w:rsidRPr="00BC34B6">
        <w:rPr>
          <w:sz w:val="28"/>
          <w:szCs w:val="28"/>
        </w:rPr>
        <w:t>За свою работу воспитателем я использовала ИКТ:</w:t>
      </w:r>
    </w:p>
    <w:p w:rsidR="00BC34B6" w:rsidRDefault="00BC34B6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1.Оформление стендов, группы</w:t>
      </w:r>
    </w:p>
    <w:p w:rsidR="00BC34B6" w:rsidRDefault="00BC34B6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2.Подбор материала к НОД</w:t>
      </w:r>
    </w:p>
    <w:p w:rsidR="00BC34B6" w:rsidRDefault="00BC34B6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3.Оформление документации, отчетов</w:t>
      </w:r>
    </w:p>
    <w:p w:rsidR="00BC34B6" w:rsidRDefault="00BC34B6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4. Создание презентации</w:t>
      </w:r>
      <w:r w:rsidR="00C9227C">
        <w:rPr>
          <w:sz w:val="28"/>
          <w:szCs w:val="28"/>
        </w:rPr>
        <w:t xml:space="preserve">, </w:t>
      </w:r>
      <w:r>
        <w:rPr>
          <w:sz w:val="28"/>
          <w:szCs w:val="28"/>
        </w:rPr>
        <w:t>видеофильмов</w:t>
      </w:r>
      <w:r w:rsidR="00C9227C">
        <w:rPr>
          <w:sz w:val="28"/>
          <w:szCs w:val="28"/>
        </w:rPr>
        <w:t>, плакатов, буклетов, визитных карточек</w:t>
      </w:r>
      <w:r>
        <w:rPr>
          <w:sz w:val="28"/>
          <w:szCs w:val="28"/>
        </w:rPr>
        <w:t xml:space="preserve"> для детей, родителей, работников детского сада</w:t>
      </w:r>
    </w:p>
    <w:p w:rsidR="00BC34B6" w:rsidRDefault="00BC34B6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5.Обмен опытом работы, участие в конкурсах через интернет</w:t>
      </w:r>
    </w:p>
    <w:p w:rsidR="00BC34B6" w:rsidRDefault="00BC34B6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6. Участвовала в создании сайта детского сада</w:t>
      </w:r>
    </w:p>
    <w:p w:rsidR="00BC34B6" w:rsidRDefault="00BC34B6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7. Дис</w:t>
      </w:r>
      <w:r w:rsidR="0031161E">
        <w:rPr>
          <w:sz w:val="28"/>
          <w:szCs w:val="28"/>
        </w:rPr>
        <w:t>танционно повышала квалификацию</w:t>
      </w:r>
    </w:p>
    <w:p w:rsidR="0031161E" w:rsidRDefault="0031161E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8. Подбирала танцы и песни для утренников</w:t>
      </w:r>
    </w:p>
    <w:p w:rsidR="0031161E" w:rsidRDefault="0031161E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9.Редактировала текст, фотографии, песни.</w:t>
      </w: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</w:p>
    <w:p w:rsidR="00D27E06" w:rsidRDefault="00D27E06" w:rsidP="00EC446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Приложение4</w:t>
      </w:r>
    </w:p>
    <w:p w:rsidR="00D27E06" w:rsidRDefault="00D27E06" w:rsidP="00D27E06">
      <w:pPr>
        <w:rPr>
          <w:rFonts w:ascii="Times New Roman" w:hAnsi="Times New Roman" w:cs="Times New Roman"/>
          <w:sz w:val="24"/>
          <w:szCs w:val="24"/>
        </w:rPr>
      </w:pPr>
    </w:p>
    <w:p w:rsidR="00D27E06" w:rsidRDefault="00D27E06" w:rsidP="00D27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B75841">
        <w:rPr>
          <w:rFonts w:ascii="Times New Roman" w:hAnsi="Times New Roman" w:cs="Times New Roman"/>
          <w:b/>
          <w:sz w:val="28"/>
          <w:szCs w:val="28"/>
        </w:rPr>
        <w:t xml:space="preserve"> влияния ИКТ на развитие детей.</w:t>
      </w:r>
    </w:p>
    <w:p w:rsidR="00D27E06" w:rsidRPr="00B75841" w:rsidRDefault="00D27E06" w:rsidP="00D27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D01A88" wp14:editId="1596A96D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27E06" w:rsidRPr="002135C3" w:rsidRDefault="00D27E06" w:rsidP="00D27E06">
      <w:pPr>
        <w:rPr>
          <w:rFonts w:ascii="Times New Roman" w:hAnsi="Times New Roman" w:cs="Times New Roman"/>
          <w:sz w:val="24"/>
          <w:szCs w:val="24"/>
        </w:rPr>
      </w:pPr>
    </w:p>
    <w:p w:rsidR="00D27E06" w:rsidRDefault="00D27E06" w:rsidP="00D27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E06" w:rsidRPr="00BB450C" w:rsidRDefault="00D27E06" w:rsidP="00D27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E06" w:rsidRPr="00366038" w:rsidRDefault="00D27E06" w:rsidP="00D27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E8227" wp14:editId="0C03FDEB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27E06" w:rsidRPr="00BC34B6" w:rsidRDefault="00D27E06" w:rsidP="00EC4463">
      <w:pPr>
        <w:pStyle w:val="a3"/>
        <w:rPr>
          <w:sz w:val="28"/>
          <w:szCs w:val="28"/>
        </w:rPr>
      </w:pPr>
      <w:bookmarkStart w:id="2" w:name="_GoBack"/>
      <w:bookmarkEnd w:id="2"/>
    </w:p>
    <w:p w:rsidR="00BC34B6" w:rsidRDefault="00BC34B6" w:rsidP="00EC4463">
      <w:pPr>
        <w:pStyle w:val="a3"/>
        <w:rPr>
          <w:b/>
          <w:sz w:val="28"/>
          <w:szCs w:val="28"/>
        </w:rPr>
      </w:pPr>
    </w:p>
    <w:p w:rsidR="00BC34B6" w:rsidRPr="00425C03" w:rsidRDefault="00BC34B6" w:rsidP="00EC4463">
      <w:pPr>
        <w:pStyle w:val="a3"/>
        <w:rPr>
          <w:b/>
          <w:sz w:val="28"/>
          <w:szCs w:val="28"/>
        </w:rPr>
      </w:pPr>
    </w:p>
    <w:p w:rsidR="00EC4463" w:rsidRPr="000D34AA" w:rsidRDefault="00EC4463" w:rsidP="00EC4463">
      <w:pPr>
        <w:pStyle w:val="a3"/>
      </w:pP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63" w:rsidRPr="000D34AA" w:rsidRDefault="00EC4463" w:rsidP="004A56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6B5" w:rsidRPr="00CA0452" w:rsidRDefault="004A56B5">
      <w:pPr>
        <w:rPr>
          <w:b/>
          <w:bCs/>
          <w:sz w:val="27"/>
          <w:szCs w:val="27"/>
        </w:rPr>
      </w:pPr>
    </w:p>
    <w:p w:rsidR="00CA0452" w:rsidRPr="00CA0452" w:rsidRDefault="00CA0452">
      <w:pPr>
        <w:rPr>
          <w:b/>
          <w:bCs/>
          <w:sz w:val="27"/>
          <w:szCs w:val="27"/>
        </w:rPr>
      </w:pPr>
    </w:p>
    <w:p w:rsidR="00CA0452" w:rsidRPr="00CA0452" w:rsidRDefault="00CA0452">
      <w:pPr>
        <w:rPr>
          <w:b/>
          <w:bCs/>
          <w:sz w:val="27"/>
          <w:szCs w:val="27"/>
        </w:rPr>
      </w:pPr>
    </w:p>
    <w:p w:rsidR="00CA0452" w:rsidRPr="00CA0452" w:rsidRDefault="00CA0452">
      <w:pPr>
        <w:rPr>
          <w:b/>
          <w:bCs/>
          <w:sz w:val="27"/>
          <w:szCs w:val="27"/>
        </w:rPr>
      </w:pPr>
    </w:p>
    <w:p w:rsidR="00CA0452" w:rsidRPr="00CA0452" w:rsidRDefault="00CA0452">
      <w:pPr>
        <w:rPr>
          <w:b/>
          <w:bCs/>
          <w:sz w:val="27"/>
          <w:szCs w:val="27"/>
        </w:rPr>
      </w:pPr>
    </w:p>
    <w:p w:rsidR="00CA0452" w:rsidRPr="00CA0452" w:rsidRDefault="00CA0452">
      <w:pPr>
        <w:rPr>
          <w:rFonts w:ascii="Times New Roman" w:hAnsi="Times New Roman" w:cs="Times New Roman"/>
          <w:sz w:val="24"/>
          <w:szCs w:val="24"/>
        </w:rPr>
      </w:pPr>
    </w:p>
    <w:sectPr w:rsidR="00CA0452" w:rsidRPr="00CA0452" w:rsidSect="0031161E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F2" w:rsidRDefault="000F71F2" w:rsidP="0031161E">
      <w:pPr>
        <w:spacing w:after="0" w:line="240" w:lineRule="auto"/>
      </w:pPr>
      <w:r>
        <w:separator/>
      </w:r>
    </w:p>
  </w:endnote>
  <w:endnote w:type="continuationSeparator" w:id="0">
    <w:p w:rsidR="000F71F2" w:rsidRDefault="000F71F2" w:rsidP="0031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746493"/>
      <w:docPartObj>
        <w:docPartGallery w:val="Page Numbers (Bottom of Page)"/>
        <w:docPartUnique/>
      </w:docPartObj>
    </w:sdtPr>
    <w:sdtEndPr/>
    <w:sdtContent>
      <w:p w:rsidR="0031161E" w:rsidRDefault="003116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06">
          <w:rPr>
            <w:noProof/>
          </w:rPr>
          <w:t>32</w:t>
        </w:r>
        <w:r>
          <w:fldChar w:fldCharType="end"/>
        </w:r>
      </w:p>
    </w:sdtContent>
  </w:sdt>
  <w:p w:rsidR="0031161E" w:rsidRDefault="003116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F2" w:rsidRDefault="000F71F2" w:rsidP="0031161E">
      <w:pPr>
        <w:spacing w:after="0" w:line="240" w:lineRule="auto"/>
      </w:pPr>
      <w:r>
        <w:separator/>
      </w:r>
    </w:p>
  </w:footnote>
  <w:footnote w:type="continuationSeparator" w:id="0">
    <w:p w:rsidR="000F71F2" w:rsidRDefault="000F71F2" w:rsidP="0031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" o:bullet="t"/>
    </w:pict>
  </w:numPicBullet>
  <w:numPicBullet w:numPicBulletId="1">
    <w:pict>
      <v:shape id="_x0000_i1117" type="#_x0000_t75" style="width:3in;height:3in" o:bullet="t"/>
    </w:pict>
  </w:numPicBullet>
  <w:numPicBullet w:numPicBulletId="2">
    <w:pict>
      <v:shape id="_x0000_i1118" type="#_x0000_t75" style="width:3in;height:3in" o:bullet="t"/>
    </w:pict>
  </w:numPicBullet>
  <w:numPicBullet w:numPicBulletId="3">
    <w:pict>
      <v:shape id="_x0000_i1119" type="#_x0000_t75" style="width:3.75pt;height:6.75pt" o:bullet="t">
        <v:imagedata r:id="rId1" o:title="li"/>
      </v:shape>
    </w:pict>
  </w:numPicBullet>
  <w:numPicBullet w:numPicBulletId="4">
    <w:pict>
      <v:shape id="_x0000_i1120" type="#_x0000_t75" style="width:3in;height:3in" o:bullet="t"/>
    </w:pict>
  </w:numPicBullet>
  <w:numPicBullet w:numPicBulletId="5">
    <w:pict>
      <v:shape id="_x0000_i1121" type="#_x0000_t75" style="width:3in;height:3in" o:bullet="t"/>
    </w:pict>
  </w:numPicBullet>
  <w:numPicBullet w:numPicBulletId="6">
    <w:pict>
      <v:shape id="_x0000_i1122" type="#_x0000_t75" style="width:3in;height:3in" o:bullet="t"/>
    </w:pict>
  </w:numPicBullet>
  <w:numPicBullet w:numPicBulletId="7">
    <w:pict>
      <v:shape id="_x0000_i1123" type="#_x0000_t75" style="width:3in;height:3in" o:bullet="t"/>
    </w:pict>
  </w:numPicBullet>
  <w:abstractNum w:abstractNumId="0">
    <w:nsid w:val="04D63F6E"/>
    <w:multiLevelType w:val="multilevel"/>
    <w:tmpl w:val="49628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31A0E"/>
    <w:multiLevelType w:val="multilevel"/>
    <w:tmpl w:val="954037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0164"/>
    <w:multiLevelType w:val="multilevel"/>
    <w:tmpl w:val="228A8B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E107F"/>
    <w:multiLevelType w:val="multilevel"/>
    <w:tmpl w:val="346C6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7A5"/>
    <w:multiLevelType w:val="hybridMultilevel"/>
    <w:tmpl w:val="3AE00DC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0D7F6938"/>
    <w:multiLevelType w:val="multilevel"/>
    <w:tmpl w:val="95901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92C4A"/>
    <w:multiLevelType w:val="multilevel"/>
    <w:tmpl w:val="B01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70D85"/>
    <w:multiLevelType w:val="multilevel"/>
    <w:tmpl w:val="AB1E0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263462"/>
    <w:multiLevelType w:val="multilevel"/>
    <w:tmpl w:val="C21C5B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605C1"/>
    <w:multiLevelType w:val="multilevel"/>
    <w:tmpl w:val="CB42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50461"/>
    <w:multiLevelType w:val="multilevel"/>
    <w:tmpl w:val="490E27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6294A"/>
    <w:multiLevelType w:val="multilevel"/>
    <w:tmpl w:val="9348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C02C0"/>
    <w:multiLevelType w:val="hybridMultilevel"/>
    <w:tmpl w:val="5E30F01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25031E28"/>
    <w:multiLevelType w:val="hybridMultilevel"/>
    <w:tmpl w:val="5A7834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744F81"/>
    <w:multiLevelType w:val="multilevel"/>
    <w:tmpl w:val="96D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7C268A"/>
    <w:multiLevelType w:val="multilevel"/>
    <w:tmpl w:val="54D8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6034A"/>
    <w:multiLevelType w:val="multilevel"/>
    <w:tmpl w:val="CD5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0213D"/>
    <w:multiLevelType w:val="multilevel"/>
    <w:tmpl w:val="BFEEBE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63EBB"/>
    <w:multiLevelType w:val="multilevel"/>
    <w:tmpl w:val="7F1E08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82557"/>
    <w:multiLevelType w:val="multilevel"/>
    <w:tmpl w:val="72A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430CF"/>
    <w:multiLevelType w:val="hybridMultilevel"/>
    <w:tmpl w:val="982EA77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27B0C66"/>
    <w:multiLevelType w:val="multilevel"/>
    <w:tmpl w:val="B516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F552E"/>
    <w:multiLevelType w:val="multilevel"/>
    <w:tmpl w:val="3346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336D2"/>
    <w:multiLevelType w:val="hybridMultilevel"/>
    <w:tmpl w:val="A68E285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679465A8"/>
    <w:multiLevelType w:val="multilevel"/>
    <w:tmpl w:val="562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0C5831"/>
    <w:multiLevelType w:val="multilevel"/>
    <w:tmpl w:val="30348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D42F6"/>
    <w:multiLevelType w:val="multilevel"/>
    <w:tmpl w:val="518E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B0D0E"/>
    <w:multiLevelType w:val="multilevel"/>
    <w:tmpl w:val="1EC8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A43DC"/>
    <w:multiLevelType w:val="multilevel"/>
    <w:tmpl w:val="1E0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F0583"/>
    <w:multiLevelType w:val="multilevel"/>
    <w:tmpl w:val="3CCCC5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CE0A99"/>
    <w:multiLevelType w:val="multilevel"/>
    <w:tmpl w:val="6E38E3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EA3451"/>
    <w:multiLevelType w:val="hybridMultilevel"/>
    <w:tmpl w:val="3F50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526DF"/>
    <w:multiLevelType w:val="multilevel"/>
    <w:tmpl w:val="E26E4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1"/>
  </w:num>
  <w:num w:numId="3">
    <w:abstractNumId w:val="9"/>
  </w:num>
  <w:num w:numId="4">
    <w:abstractNumId w:val="6"/>
  </w:num>
  <w:num w:numId="5">
    <w:abstractNumId w:val="11"/>
  </w:num>
  <w:num w:numId="6">
    <w:abstractNumId w:val="24"/>
  </w:num>
  <w:num w:numId="7">
    <w:abstractNumId w:val="15"/>
  </w:num>
  <w:num w:numId="8">
    <w:abstractNumId w:val="27"/>
  </w:num>
  <w:num w:numId="9">
    <w:abstractNumId w:val="19"/>
  </w:num>
  <w:num w:numId="10">
    <w:abstractNumId w:val="14"/>
  </w:num>
  <w:num w:numId="11">
    <w:abstractNumId w:val="32"/>
  </w:num>
  <w:num w:numId="12">
    <w:abstractNumId w:val="26"/>
  </w:num>
  <w:num w:numId="13">
    <w:abstractNumId w:val="7"/>
  </w:num>
  <w:num w:numId="14">
    <w:abstractNumId w:val="0"/>
  </w:num>
  <w:num w:numId="15">
    <w:abstractNumId w:val="25"/>
  </w:num>
  <w:num w:numId="16">
    <w:abstractNumId w:val="5"/>
  </w:num>
  <w:num w:numId="17">
    <w:abstractNumId w:val="10"/>
  </w:num>
  <w:num w:numId="18">
    <w:abstractNumId w:val="3"/>
  </w:num>
  <w:num w:numId="19">
    <w:abstractNumId w:val="29"/>
  </w:num>
  <w:num w:numId="20">
    <w:abstractNumId w:val="1"/>
  </w:num>
  <w:num w:numId="21">
    <w:abstractNumId w:val="2"/>
  </w:num>
  <w:num w:numId="22">
    <w:abstractNumId w:val="17"/>
  </w:num>
  <w:num w:numId="23">
    <w:abstractNumId w:val="22"/>
  </w:num>
  <w:num w:numId="24">
    <w:abstractNumId w:val="16"/>
  </w:num>
  <w:num w:numId="25">
    <w:abstractNumId w:val="8"/>
  </w:num>
  <w:num w:numId="26">
    <w:abstractNumId w:val="18"/>
  </w:num>
  <w:num w:numId="27">
    <w:abstractNumId w:val="30"/>
  </w:num>
  <w:num w:numId="28">
    <w:abstractNumId w:val="31"/>
  </w:num>
  <w:num w:numId="29">
    <w:abstractNumId w:val="20"/>
  </w:num>
  <w:num w:numId="30">
    <w:abstractNumId w:val="23"/>
  </w:num>
  <w:num w:numId="31">
    <w:abstractNumId w:val="12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A"/>
    <w:rsid w:val="00045D99"/>
    <w:rsid w:val="000B2152"/>
    <w:rsid w:val="000B2679"/>
    <w:rsid w:val="000D34AA"/>
    <w:rsid w:val="000E457D"/>
    <w:rsid w:val="000F71F2"/>
    <w:rsid w:val="00111B33"/>
    <w:rsid w:val="00140DDA"/>
    <w:rsid w:val="002E2075"/>
    <w:rsid w:val="002E4587"/>
    <w:rsid w:val="0031161E"/>
    <w:rsid w:val="003123BF"/>
    <w:rsid w:val="003246F5"/>
    <w:rsid w:val="00413A70"/>
    <w:rsid w:val="00425C03"/>
    <w:rsid w:val="004A56B5"/>
    <w:rsid w:val="004D3A3F"/>
    <w:rsid w:val="005168E1"/>
    <w:rsid w:val="00530078"/>
    <w:rsid w:val="00555C54"/>
    <w:rsid w:val="00602199"/>
    <w:rsid w:val="00741ECC"/>
    <w:rsid w:val="00790E5D"/>
    <w:rsid w:val="007D088A"/>
    <w:rsid w:val="007F5526"/>
    <w:rsid w:val="00930ECC"/>
    <w:rsid w:val="009C1B66"/>
    <w:rsid w:val="009D5C07"/>
    <w:rsid w:val="00A3365A"/>
    <w:rsid w:val="00AB6DBF"/>
    <w:rsid w:val="00AC25C4"/>
    <w:rsid w:val="00BC34B6"/>
    <w:rsid w:val="00C46B28"/>
    <w:rsid w:val="00C87EFA"/>
    <w:rsid w:val="00C9227C"/>
    <w:rsid w:val="00CA0452"/>
    <w:rsid w:val="00D0354B"/>
    <w:rsid w:val="00D27E06"/>
    <w:rsid w:val="00DB5FD0"/>
    <w:rsid w:val="00E237CB"/>
    <w:rsid w:val="00E95B14"/>
    <w:rsid w:val="00EC4463"/>
    <w:rsid w:val="00F80783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0CE4-B0A4-447F-90D0-8C6CB87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5D99"/>
    <w:pPr>
      <w:spacing w:after="150" w:line="240" w:lineRule="auto"/>
      <w:outlineLvl w:val="1"/>
    </w:pPr>
    <w:rPr>
      <w:rFonts w:ascii="inherit" w:eastAsia="Times New Roman" w:hAnsi="inherit" w:cs="Times New Roman"/>
      <w:b/>
      <w:bCs/>
      <w:sz w:val="46"/>
      <w:szCs w:val="4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45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452"/>
    <w:rPr>
      <w:b/>
      <w:bCs/>
    </w:rPr>
  </w:style>
  <w:style w:type="character" w:styleId="a5">
    <w:name w:val="Emphasis"/>
    <w:basedOn w:val="a0"/>
    <w:uiPriority w:val="20"/>
    <w:qFormat/>
    <w:rsid w:val="00CA0452"/>
    <w:rPr>
      <w:i/>
      <w:iCs/>
    </w:rPr>
  </w:style>
  <w:style w:type="character" w:styleId="a6">
    <w:name w:val="Hyperlink"/>
    <w:basedOn w:val="a0"/>
    <w:uiPriority w:val="99"/>
    <w:unhideWhenUsed/>
    <w:rsid w:val="007F5526"/>
    <w:rPr>
      <w:strike w:val="0"/>
      <w:dstrike w:val="0"/>
      <w:color w:val="0066CC"/>
      <w:u w:val="none"/>
      <w:effect w:val="none"/>
    </w:rPr>
  </w:style>
  <w:style w:type="character" w:customStyle="1" w:styleId="fcitemtitle2">
    <w:name w:val="fc_item_title2"/>
    <w:basedOn w:val="a0"/>
    <w:rsid w:val="00045D99"/>
    <w:rPr>
      <w:strike w:val="0"/>
      <w:dstrike w:val="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045D99"/>
    <w:rPr>
      <w:rFonts w:ascii="inherit" w:eastAsia="Times New Roman" w:hAnsi="inherit" w:cs="Times New Roman"/>
      <w:b/>
      <w:bCs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44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1">
    <w:name w:val="c1"/>
    <w:basedOn w:val="a0"/>
    <w:rsid w:val="00FA5645"/>
  </w:style>
  <w:style w:type="paragraph" w:styleId="a7">
    <w:name w:val="No Spacing"/>
    <w:uiPriority w:val="1"/>
    <w:qFormat/>
    <w:rsid w:val="00F807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0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C46B2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161E"/>
  </w:style>
  <w:style w:type="paragraph" w:styleId="ab">
    <w:name w:val="footer"/>
    <w:basedOn w:val="a"/>
    <w:link w:val="ac"/>
    <w:uiPriority w:val="99"/>
    <w:unhideWhenUsed/>
    <w:rsid w:val="0031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161E"/>
  </w:style>
  <w:style w:type="paragraph" w:styleId="ad">
    <w:name w:val="TOC Heading"/>
    <w:basedOn w:val="1"/>
    <w:next w:val="a"/>
    <w:uiPriority w:val="39"/>
    <w:unhideWhenUsed/>
    <w:qFormat/>
    <w:rsid w:val="00111B33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11B3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42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4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0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6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32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70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96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69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8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70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129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254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53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97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2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2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461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81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77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24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99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0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1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8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5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03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7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7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62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27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0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57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48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55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06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58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900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30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85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501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280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77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5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6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290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5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312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0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15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7811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4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74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5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9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56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239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502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2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5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46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43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06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56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540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69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40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693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7173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7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71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3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1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1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69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58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53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88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45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19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149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907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8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29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anitarnie_normi/" TargetMode="External"/><Relationship Id="rId13" Type="http://schemas.openxmlformats.org/officeDocument/2006/relationships/hyperlink" Target="http://pandia.ru/text/category/uchebnaya_literatura/" TargetMode="External"/><Relationship Id="rId18" Type="http://schemas.openxmlformats.org/officeDocument/2006/relationships/hyperlink" Target="http://pandia.ru/text/categ/nauka/190.php" TargetMode="External"/><Relationship Id="rId26" Type="http://schemas.openxmlformats.org/officeDocument/2006/relationships/hyperlink" Target="http://pandia.ru/text/category/razvitie_rebenka/" TargetMode="External"/><Relationship Id="rId39" Type="http://schemas.openxmlformats.org/officeDocument/2006/relationships/hyperlink" Target="http://comp-doctor.ru/law/law_sanpin03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brazovatelmznie_programmi/" TargetMode="External"/><Relationship Id="rId34" Type="http://schemas.openxmlformats.org/officeDocument/2006/relationships/hyperlink" Target="http://pandia.ru/text/categ/nauka/124.php" TargetMode="External"/><Relationship Id="rId42" Type="http://schemas.openxmlformats.org/officeDocument/2006/relationships/hyperlink" Target="http://www.horosheezrenie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wiki/001/94.php" TargetMode="External"/><Relationship Id="rId17" Type="http://schemas.openxmlformats.org/officeDocument/2006/relationships/hyperlink" Target="http://pandia.ru/text/categ/nauka/288.php" TargetMode="External"/><Relationship Id="rId25" Type="http://schemas.openxmlformats.org/officeDocument/2006/relationships/hyperlink" Target="http://pandia.ru/text/categ/wiki/001/182.php" TargetMode="External"/><Relationship Id="rId33" Type="http://schemas.openxmlformats.org/officeDocument/2006/relationships/hyperlink" Target="http://pandia.ru/text/category/videozapismz/" TargetMode="External"/><Relationship Id="rId38" Type="http://schemas.openxmlformats.org/officeDocument/2006/relationships/hyperlink" Target="http://www.rastut-goda.ru/questions-of-pedagogy/7570-pravila-sozdanija-prezentatsii-dlja-detej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ostrannie_yaziki/" TargetMode="External"/><Relationship Id="rId20" Type="http://schemas.openxmlformats.org/officeDocument/2006/relationships/hyperlink" Target="http://pandia.ru/text/category/vidi_deyatelmznosti/" TargetMode="External"/><Relationship Id="rId29" Type="http://schemas.openxmlformats.org/officeDocument/2006/relationships/hyperlink" Target="http://pandia.ru/text/category/videokamera/" TargetMode="External"/><Relationship Id="rId41" Type="http://schemas.openxmlformats.org/officeDocument/2006/relationships/hyperlink" Target="http://www.maam.ru/detskijsad/ikt-prihodit-v-detskii-sa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64.php" TargetMode="External"/><Relationship Id="rId24" Type="http://schemas.openxmlformats.org/officeDocument/2006/relationships/hyperlink" Target="http://pandia.ru/text/categ/wiki/001/108.php" TargetMode="External"/><Relationship Id="rId32" Type="http://schemas.openxmlformats.org/officeDocument/2006/relationships/hyperlink" Target="http://pandia.ru/text/category/bazi_dannih/" TargetMode="External"/><Relationship Id="rId37" Type="http://schemas.openxmlformats.org/officeDocument/2006/relationships/hyperlink" Target="mailto:correct@e-xecutive.ru" TargetMode="External"/><Relationship Id="rId40" Type="http://schemas.openxmlformats.org/officeDocument/2006/relationships/hyperlink" Target="https://ru.wikipedia.org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83.php" TargetMode="External"/><Relationship Id="rId23" Type="http://schemas.openxmlformats.org/officeDocument/2006/relationships/hyperlink" Target="http://pandia.ru/text/categ/wiki/001/187.php" TargetMode="External"/><Relationship Id="rId28" Type="http://schemas.openxmlformats.org/officeDocument/2006/relationships/hyperlink" Target="http://pandia.ru/text/category/intensifikatciya/" TargetMode="External"/><Relationship Id="rId36" Type="http://schemas.openxmlformats.org/officeDocument/2006/relationships/hyperlink" Target="http://comp-doctor.ru/law/law_sanpin03.php" TargetMode="External"/><Relationship Id="rId10" Type="http://schemas.openxmlformats.org/officeDocument/2006/relationships/hyperlink" Target="http://pandia.ru/text/category/obrazovatelmznaya_deyatelmznostmz/" TargetMode="External"/><Relationship Id="rId19" Type="http://schemas.openxmlformats.org/officeDocument/2006/relationships/hyperlink" Target="http://pandia.ru/text/category/programmnoe_obespechenie/" TargetMode="External"/><Relationship Id="rId31" Type="http://schemas.openxmlformats.org/officeDocument/2006/relationships/hyperlink" Target="http://pandia.ru/text/category/buklet/" TargetMode="External"/><Relationship Id="rId44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100.php" TargetMode="External"/><Relationship Id="rId14" Type="http://schemas.openxmlformats.org/officeDocument/2006/relationships/hyperlink" Target="http://pandia.ru/text/categ/wiki/001/202.php" TargetMode="External"/><Relationship Id="rId22" Type="http://schemas.openxmlformats.org/officeDocument/2006/relationships/hyperlink" Target="http://pandia.ru/text/categ/wiki/001/169.php" TargetMode="External"/><Relationship Id="rId27" Type="http://schemas.openxmlformats.org/officeDocument/2006/relationships/hyperlink" Target="http://pandia.ru/text/category/pedagogicheskie_programmi/" TargetMode="External"/><Relationship Id="rId30" Type="http://schemas.openxmlformats.org/officeDocument/2006/relationships/hyperlink" Target="http://pandia.ru/text/categ/nauka/205.php" TargetMode="External"/><Relationship Id="rId35" Type="http://schemas.openxmlformats.org/officeDocument/2006/relationships/hyperlink" Target="http://comp-doctor.ru/law/law_sanpin03.php" TargetMode="External"/><Relationship Id="rId43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Влияние ИКТ на познавательно-психические процессы детей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восприятие</c:v>
                </c:pt>
                <c:pt idx="1">
                  <c:v>внимание</c:v>
                </c:pt>
                <c:pt idx="2">
                  <c:v>воображение</c:v>
                </c:pt>
                <c:pt idx="3">
                  <c:v>память</c:v>
                </c:pt>
                <c:pt idx="4">
                  <c:v>мышление</c:v>
                </c:pt>
                <c:pt idx="5">
                  <c:v>речь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восприятие</c:v>
                </c:pt>
                <c:pt idx="1">
                  <c:v>внимание</c:v>
                </c:pt>
                <c:pt idx="2">
                  <c:v>воображение</c:v>
                </c:pt>
                <c:pt idx="3">
                  <c:v>память</c:v>
                </c:pt>
                <c:pt idx="4">
                  <c:v>мышление</c:v>
                </c:pt>
                <c:pt idx="5">
                  <c:v>речь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восприятие</c:v>
                </c:pt>
                <c:pt idx="1">
                  <c:v>внимание</c:v>
                </c:pt>
                <c:pt idx="2">
                  <c:v>воображение</c:v>
                </c:pt>
                <c:pt idx="3">
                  <c:v>память</c:v>
                </c:pt>
                <c:pt idx="4">
                  <c:v>мышление</c:v>
                </c:pt>
                <c:pt idx="5">
                  <c:v>речь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385136"/>
        <c:axId val="180387488"/>
      </c:barChart>
      <c:catAx>
        <c:axId val="180385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387488"/>
        <c:crosses val="autoZero"/>
        <c:auto val="1"/>
        <c:lblAlgn val="ctr"/>
        <c:lblOffset val="100"/>
        <c:noMultiLvlLbl val="0"/>
      </c:catAx>
      <c:valAx>
        <c:axId val="18038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385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Эффективность</a:t>
            </a:r>
            <a:r>
              <a:rPr lang="ru-RU" baseline="0"/>
              <a:t> использования ИКТ.</a:t>
            </a:r>
          </a:p>
          <a:p>
            <a:pPr>
              <a:defRPr/>
            </a:pPr>
            <a:r>
              <a:rPr lang="ru-RU" baseline="0"/>
              <a:t>Мнения воспитанников,педагогов,родителей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повышениеинтереса</c:v>
                </c:pt>
                <c:pt idx="1">
                  <c:v>получение подсказок,помощи</c:v>
                </c:pt>
                <c:pt idx="2">
                  <c:v>наглядность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повышениеинтереса</c:v>
                </c:pt>
                <c:pt idx="1">
                  <c:v>получение подсказок,помощи</c:v>
                </c:pt>
                <c:pt idx="2">
                  <c:v>наглядность</c:v>
                </c:pt>
                <c:pt idx="3">
                  <c:v>другое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повышениеинтереса</c:v>
                </c:pt>
                <c:pt idx="1">
                  <c:v>получение подсказок,помощи</c:v>
                </c:pt>
                <c:pt idx="2">
                  <c:v>наглядность</c:v>
                </c:pt>
                <c:pt idx="3">
                  <c:v>другое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0383176"/>
        <c:axId val="180384352"/>
      </c:barChart>
      <c:catAx>
        <c:axId val="180383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384352"/>
        <c:crosses val="autoZero"/>
        <c:auto val="1"/>
        <c:lblAlgn val="ctr"/>
        <c:lblOffset val="100"/>
        <c:noMultiLvlLbl val="0"/>
      </c:catAx>
      <c:valAx>
        <c:axId val="18038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383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4884-23DF-46EB-99CD-BDFC9F19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33</Pages>
  <Words>6491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2017-03-11T17:15:00Z</dcterms:created>
  <dcterms:modified xsi:type="dcterms:W3CDTF">2017-04-02T05:52:00Z</dcterms:modified>
</cp:coreProperties>
</file>