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</w:p>
    <w:p w:rsidR="00A3624F" w:rsidRP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  <w:r w:rsidRPr="00A3624F">
        <w:rPr>
          <w:rFonts w:ascii="Times New Roman" w:hAnsi="Times New Roman" w:cs="Times New Roman"/>
          <w:b/>
          <w:sz w:val="24"/>
          <w:szCs w:val="24"/>
        </w:rPr>
        <w:t>Тема: Использование И</w:t>
      </w:r>
      <w:proofErr w:type="gramStart"/>
      <w:r w:rsidRPr="00A3624F">
        <w:rPr>
          <w:rFonts w:ascii="Times New Roman" w:hAnsi="Times New Roman" w:cs="Times New Roman"/>
          <w:b/>
          <w:sz w:val="24"/>
          <w:szCs w:val="24"/>
        </w:rPr>
        <w:t>КТ в пр</w:t>
      </w:r>
      <w:proofErr w:type="gramEnd"/>
      <w:r w:rsidRPr="00A3624F">
        <w:rPr>
          <w:rFonts w:ascii="Times New Roman" w:hAnsi="Times New Roman" w:cs="Times New Roman"/>
          <w:b/>
          <w:sz w:val="24"/>
          <w:szCs w:val="24"/>
        </w:rPr>
        <w:t>оцессе обучения и воспитания в условиях ГПД</w:t>
      </w:r>
      <w:r w:rsidRPr="00A362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624F" w:rsidRP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  <w:r w:rsidRPr="00A3624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Введение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Использование И</w:t>
      </w:r>
      <w:proofErr w:type="gramStart"/>
      <w:r w:rsidRPr="00A3624F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A3624F">
        <w:rPr>
          <w:rFonts w:ascii="Times New Roman" w:hAnsi="Times New Roman" w:cs="Times New Roman"/>
          <w:sz w:val="24"/>
          <w:szCs w:val="24"/>
        </w:rPr>
        <w:t>оцессе обучения и воспитания в условиях ГПД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1. Проведение самоподготовки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2. Проведение праздников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3. Исследовательские проекты для участия в творческих конкурсах, на занятиях кружков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 xml:space="preserve">4. Проведение клубных (классных) часов. 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Заключение</w:t>
      </w:r>
    </w:p>
    <w:p w:rsidR="00A3624F" w:rsidRP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Внедрение новых технологий в процесс обучения и развития детей, позволяет более полно реализовывать личностный потенциал каждого ребенка. Использование информационно-коммуникационных технологий открывает широкие возможности в практической деятельности воспитателя группы продленного дня, позволяет ему оптимизировать процесс становления школьника за счет комплексного решения учебно-воспитательных задач. XXI век не зря называют веком информации. И чем дальше - тем больше: современные информационные технологии внедряются в различные сферы жизни. Компьютерные технологии становятся неотъемлемой частью современной культуры, в том числе, и в сфере образования. Введение современных технологий обучения и развития детей, позволяет более полно реализовывать личностный потенциал каждого ребенка. Группы продленного дня (ГПД) в школе являются необходимой формой организации внеурочного времени учащихся младших классов, формой, способствующей созданию воспитывающей образовательной среды.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органично дополняет традиционные формы работы воспитателя ГПД, расширяя возможности организации взаимодействия воспитателя с другими участниками образовательного процесса.</w:t>
      </w:r>
    </w:p>
    <w:p w:rsidR="00A3624F" w:rsidRP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  <w:r w:rsidRPr="00A3624F">
        <w:rPr>
          <w:rFonts w:ascii="Times New Roman" w:hAnsi="Times New Roman" w:cs="Times New Roman"/>
          <w:b/>
          <w:sz w:val="24"/>
          <w:szCs w:val="24"/>
        </w:rPr>
        <w:t>1. Проведение самоподготовки</w:t>
      </w: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 xml:space="preserve">Одним из видов познавательной деятельности в условиях работы ГПД является самоподготовка, цель которой заключается в привитии учащимся навыков </w:t>
      </w: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самообразовательной работы, самовоспитания, формирование положительного отношения к учебе, устойчивого интереса и навыков для дальнейшей самообразоват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работы, </w:t>
      </w:r>
      <w:r w:rsidRPr="00A3624F">
        <w:rPr>
          <w:rFonts w:ascii="Times New Roman" w:hAnsi="Times New Roman" w:cs="Times New Roman"/>
          <w:sz w:val="24"/>
          <w:szCs w:val="24"/>
        </w:rPr>
        <w:t xml:space="preserve">которым в обыденной жизни придается большое значение. Для реализации данной цели продумываю виды деятельности во время самоподготовки: на занимательной минутке в ГПД включаю игры с использованием ИКТ («Буква заблудилась», «Найди лишнее», «Найди ошибку» и др.), а также упражнения «Думай, </w:t>
      </w:r>
      <w:proofErr w:type="gramStart"/>
      <w:r w:rsidRPr="00A3624F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Pr="00A3624F">
        <w:rPr>
          <w:rFonts w:ascii="Times New Roman" w:hAnsi="Times New Roman" w:cs="Times New Roman"/>
          <w:sz w:val="24"/>
          <w:szCs w:val="24"/>
        </w:rPr>
        <w:t>, решай» и др. Ведь современному ребенку намного интереснее воспринимать информацию именно в такой форме. Включение в мультимедиа анимации, фрагментов видеофильмов дает возможность усилить визуальное восприятие и облегчает усвоение учебного материала.</w:t>
      </w:r>
    </w:p>
    <w:p w:rsidR="00A3624F" w:rsidRP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  <w:r w:rsidRPr="00A3624F">
        <w:rPr>
          <w:rFonts w:ascii="Times New Roman" w:hAnsi="Times New Roman" w:cs="Times New Roman"/>
          <w:b/>
          <w:sz w:val="24"/>
          <w:szCs w:val="24"/>
        </w:rPr>
        <w:t>2. Проведение праздников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 xml:space="preserve">В классе можно проводить праздники различной тематики с использованием ИКТ: </w:t>
      </w:r>
      <w:proofErr w:type="gramStart"/>
      <w:r w:rsidRPr="00A3624F">
        <w:rPr>
          <w:rFonts w:ascii="Times New Roman" w:hAnsi="Times New Roman" w:cs="Times New Roman"/>
          <w:sz w:val="24"/>
          <w:szCs w:val="24"/>
        </w:rPr>
        <w:t>слайд-презентации</w:t>
      </w:r>
      <w:proofErr w:type="gramEnd"/>
      <w:r w:rsidRPr="00A3624F">
        <w:rPr>
          <w:rFonts w:ascii="Times New Roman" w:hAnsi="Times New Roman" w:cs="Times New Roman"/>
          <w:sz w:val="24"/>
          <w:szCs w:val="24"/>
        </w:rPr>
        <w:t>, видеоматериалы, игровые моменты, кинохроники. Презентация предполагает демонстрацию на большом экране в сопровождении автора и содержит названия основных разделов и тезисов выступления, а также неподвижные и подвижные иллюстрации (фотографии, видеофильмы, мультипликации). Мультимедиа выступления повышают эффективность учебно-воспитательного процесса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за счёт активизации восприятия учащихся благодаря использованию звуковых и зрительных демонстраций, выделению главных мыслей;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большой объём информации может быть получен из Интернета и с компакт дисков и воспроизведён на экране, в формате, видимом всем учащимся;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 xml:space="preserve">• учащимся проще выступать перед аудиторией, когда он опирается на </w:t>
      </w:r>
      <w:proofErr w:type="gramStart"/>
      <w:r w:rsidRPr="00A3624F">
        <w:rPr>
          <w:rFonts w:ascii="Times New Roman" w:hAnsi="Times New Roman" w:cs="Times New Roman"/>
          <w:sz w:val="24"/>
          <w:szCs w:val="24"/>
        </w:rPr>
        <w:t>отображаемый</w:t>
      </w:r>
      <w:proofErr w:type="gramEnd"/>
      <w:r w:rsidRPr="00A3624F">
        <w:rPr>
          <w:rFonts w:ascii="Times New Roman" w:hAnsi="Times New Roman" w:cs="Times New Roman"/>
          <w:sz w:val="24"/>
          <w:szCs w:val="24"/>
        </w:rPr>
        <w:t xml:space="preserve"> на экране план выступления.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Как показывает практика, учащиеся увлечённо осваивают компьютерные программы. При правильном подходе компьютер активизирует внимание учащихся, усиливает их мотивацию, развивает познавательные процессы, мышление, внимание, ра</w:t>
      </w:r>
      <w:r>
        <w:rPr>
          <w:rFonts w:ascii="Times New Roman" w:hAnsi="Times New Roman" w:cs="Times New Roman"/>
          <w:sz w:val="24"/>
          <w:szCs w:val="24"/>
        </w:rPr>
        <w:t>звивает воображение и фантазию.</w:t>
      </w:r>
    </w:p>
    <w:p w:rsidR="00A3624F" w:rsidRP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  <w:r w:rsidRPr="00A3624F">
        <w:rPr>
          <w:rFonts w:ascii="Times New Roman" w:hAnsi="Times New Roman" w:cs="Times New Roman"/>
          <w:b/>
          <w:sz w:val="24"/>
          <w:szCs w:val="24"/>
        </w:rPr>
        <w:t>3. Исследовательские проекты для участия в творческих конкурсах, на занятиях кружков</w:t>
      </w: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Современному человеку необходимо уметь быстро искать нужную информацию, находящуюся на разных носителях. Компьютер позволяет отбирать и анализировать информацию. Для эффективного поиска информации необходимо научиться правильно, формулировать вопросы и пользоваться поисковыми системами. Данную работу на первом этапе можно проводить, отображая на экране всю последовательность операций для формирования у учащихся ал</w:t>
      </w:r>
      <w:r>
        <w:rPr>
          <w:rFonts w:ascii="Times New Roman" w:hAnsi="Times New Roman" w:cs="Times New Roman"/>
          <w:sz w:val="24"/>
          <w:szCs w:val="24"/>
        </w:rPr>
        <w:t xml:space="preserve">горитма поисковой деятельности. </w:t>
      </w:r>
      <w:r w:rsidRPr="00A3624F">
        <w:rPr>
          <w:rFonts w:ascii="Times New Roman" w:hAnsi="Times New Roman" w:cs="Times New Roman"/>
          <w:sz w:val="24"/>
          <w:szCs w:val="24"/>
        </w:rPr>
        <w:t xml:space="preserve">Детьми были </w:t>
      </w: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 xml:space="preserve">выполнены индивидуальные и групповые проекты: «Улицы родного города», «Мир профессий», «Из истории числа» и др. Очень хорошо используют Интернет наши «политинформаторы» для подготовки сообщений. «Редколлегия» класса, используя ИКТ, выпускает стенгазеты познавательного характера: «Занимательная Математика», «Веселая грамматика», «Осень - славная </w:t>
      </w:r>
      <w:r>
        <w:rPr>
          <w:rFonts w:ascii="Times New Roman" w:hAnsi="Times New Roman" w:cs="Times New Roman"/>
          <w:sz w:val="24"/>
          <w:szCs w:val="24"/>
        </w:rPr>
        <w:t>пора», «Вредные привычки» и др.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Использование ИКТ в условиях ГПД позволило сделать вывод, что компьютерная подготовка во внеурочное время в начальной школе дает вывести современного ученика на качественно новый уровень знаний учащихся, стает нормой жизни.</w:t>
      </w:r>
    </w:p>
    <w:p w:rsidR="00A3624F" w:rsidRP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  <w:r w:rsidRPr="00A3624F">
        <w:rPr>
          <w:rFonts w:ascii="Times New Roman" w:hAnsi="Times New Roman" w:cs="Times New Roman"/>
          <w:b/>
          <w:sz w:val="24"/>
          <w:szCs w:val="24"/>
        </w:rPr>
        <w:t>4. Проведение клубных (классных) часов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 xml:space="preserve">Большая роль в воспитательной работе отводится классному часу. Он формирует ценностные ориентации у </w:t>
      </w:r>
      <w:proofErr w:type="gramStart"/>
      <w:r w:rsidRPr="00A36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624F">
        <w:rPr>
          <w:rFonts w:ascii="Times New Roman" w:hAnsi="Times New Roman" w:cs="Times New Roman"/>
          <w:sz w:val="24"/>
          <w:szCs w:val="24"/>
        </w:rPr>
        <w:t>, определенное отношение к окружающему миру, к тому, что в нем происходит. В 1-2 классах я сама провожу мероприятия с привлечением сильно мотивированных учащихся. Если при проведении классного часа используется проектор или интерактивная доска, то мероприятие лучше усваивается и запоминается. В 3-4 классах дети чаще проявляют самостоятельность: ищут нужный материал и проводят игру, готовят слайд-презентацию на заданную тему. Детям очень нравятся такие мероприятия, и они не только ждут, но и помогают их готовить.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 xml:space="preserve">При проектировании средств ИКТ для информатизации досуга </w:t>
      </w:r>
      <w:proofErr w:type="spellStart"/>
      <w:r w:rsidRPr="00A3624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3624F">
        <w:rPr>
          <w:rFonts w:ascii="Times New Roman" w:hAnsi="Times New Roman" w:cs="Times New Roman"/>
          <w:sz w:val="24"/>
          <w:szCs w:val="24"/>
        </w:rPr>
        <w:t xml:space="preserve"> работы школьников особое внимание уделяю индивидуализации деятельности обучаемого, предусмотрев в средстве </w:t>
      </w:r>
      <w:proofErr w:type="gramStart"/>
      <w:r w:rsidRPr="00A3624F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Pr="00A3624F">
        <w:rPr>
          <w:rFonts w:ascii="Times New Roman" w:hAnsi="Times New Roman" w:cs="Times New Roman"/>
          <w:sz w:val="24"/>
          <w:szCs w:val="24"/>
        </w:rPr>
        <w:t xml:space="preserve"> разнообразие в техническом, содержательном и методическом воплощении возможностей для удовлетворения разнообразных индивидуальных потребностей школьников. В состав таких средств ИКТ включаю задания, побуждающие к основным этапам практического обучения, задания, требующие </w:t>
      </w:r>
      <w:proofErr w:type="spellStart"/>
      <w:r w:rsidRPr="00A3624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3624F">
        <w:rPr>
          <w:rFonts w:ascii="Times New Roman" w:hAnsi="Times New Roman" w:cs="Times New Roman"/>
          <w:sz w:val="24"/>
          <w:szCs w:val="24"/>
        </w:rPr>
        <w:t xml:space="preserve"> ответа, задания, основанные на развивающейся </w:t>
      </w:r>
      <w:proofErr w:type="spellStart"/>
      <w:r w:rsidRPr="00A3624F">
        <w:rPr>
          <w:rFonts w:ascii="Times New Roman" w:hAnsi="Times New Roman" w:cs="Times New Roman"/>
          <w:sz w:val="24"/>
          <w:szCs w:val="24"/>
        </w:rPr>
        <w:t>практике</w:t>
      </w:r>
      <w:proofErr w:type="gramStart"/>
      <w:r w:rsidRPr="00A3624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3624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3624F">
        <w:rPr>
          <w:rFonts w:ascii="Times New Roman" w:hAnsi="Times New Roman" w:cs="Times New Roman"/>
          <w:sz w:val="24"/>
          <w:szCs w:val="24"/>
        </w:rPr>
        <w:t xml:space="preserve"> клубных часах использую интерактивную доску, где включаю: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а) развивающие игры тестового характера. Н-р, «Ералаш», где дети учатся работать по тестам. Эта работа пригодится в старших классах;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б) разгадывание кроссвордов различной тематики: по правилам дорожного движения, закреплению изученного материала на уроках чтения, окружающего мира и т.д.</w:t>
      </w:r>
    </w:p>
    <w:p w:rsidR="00A3624F" w:rsidRPr="00A3624F" w:rsidRDefault="00A3624F" w:rsidP="00A3624F">
      <w:pPr>
        <w:rPr>
          <w:rFonts w:ascii="Times New Roman" w:hAnsi="Times New Roman" w:cs="Times New Roman"/>
          <w:b/>
          <w:sz w:val="24"/>
          <w:szCs w:val="24"/>
        </w:rPr>
      </w:pPr>
      <w:r w:rsidRPr="00A3624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Возможности использования ИКТ в организации воспитательного процесса велики.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Преимущества информационных технологий: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повышают и стимулируют познавательный интерес;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активизируют мыслительную деятельность;</w:t>
      </w: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повышают эффективность воспитания, формируя благодаря интерактивности творческие и социальные качества личности;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позволяют моделировать и визуализировать процессы, явления, сложные для демонстрации в реальности, но необходимые для создания полноценного зрительного ряда;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позволяют индивидуализировать воспитание;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предоставляют помощь в поисках ответов на проблемные вопросы;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создают огромное поле для развития креативных способностей, формирования общей и информационной культуры.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Новые современные возможности помогают нам в работе не только с детьми, но и с их родителями. Ведь одним из важнейших социальных институтов воспитания является семья.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Воспитательная работа с использованием ИКТ может строиться в разных формах, но одной из главных форм был и остаётся клубный час. Клубные часы разрабатываются по различным направлениям: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духовно-нравственное,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интеллектуальное,</w:t>
      </w:r>
      <w:bookmarkStart w:id="0" w:name="_GoBack"/>
      <w:bookmarkEnd w:id="0"/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гражданско-правовое,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физическое,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основы воспитания безопасности и здорового образа жизни,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эстетическое,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социальная адаптация,</w:t>
      </w:r>
    </w:p>
    <w:p w:rsidR="00A3624F" w:rsidRPr="00A3624F" w:rsidRDefault="00A3624F" w:rsidP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• индивидуально-личностное воспитание школьников.</w:t>
      </w:r>
    </w:p>
    <w:p w:rsidR="00067A9E" w:rsidRPr="00A3624F" w:rsidRDefault="00A3624F">
      <w:pPr>
        <w:rPr>
          <w:rFonts w:ascii="Times New Roman" w:hAnsi="Times New Roman" w:cs="Times New Roman"/>
          <w:sz w:val="24"/>
          <w:szCs w:val="24"/>
        </w:rPr>
      </w:pPr>
      <w:r w:rsidRPr="00A3624F">
        <w:rPr>
          <w:rFonts w:ascii="Times New Roman" w:hAnsi="Times New Roman" w:cs="Times New Roman"/>
          <w:sz w:val="24"/>
          <w:szCs w:val="24"/>
        </w:rPr>
        <w:t>Я считаю, что при решении задач в воспитании младших школьников по всем этим направлениям, воспитателю ГПД целесообразно использовать информационные технологии. Внедрение ИКТ во внеурочную деятельность - это повышение самого главного качества - интереса маленьких школьников, способ разнообразия форм работы с учащимися, развитие творческих способностей, упрощение процесса общения со школьниками, активизация воспитательной работы в новых условиях.</w:t>
      </w:r>
    </w:p>
    <w:sectPr w:rsidR="00067A9E" w:rsidRPr="00A3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4F"/>
    <w:rsid w:val="00067A9E"/>
    <w:rsid w:val="00A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evaspbru</dc:creator>
  <cp:lastModifiedBy>evaspbru</cp:lastModifiedBy>
  <cp:revision>1</cp:revision>
  <dcterms:created xsi:type="dcterms:W3CDTF">2021-03-03T14:27:00Z</dcterms:created>
  <dcterms:modified xsi:type="dcterms:W3CDTF">2021-03-03T14:37:00Z</dcterms:modified>
</cp:coreProperties>
</file>