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B3C" w:rsidRDefault="00B60B3C" w:rsidP="0044497F">
      <w:pPr>
        <w:spacing w:after="0" w:line="240" w:lineRule="auto"/>
        <w:jc w:val="center"/>
        <w:rPr>
          <w:rStyle w:val="c0"/>
          <w:rFonts w:ascii="Times New Roman" w:hAnsi="Times New Roman" w:cs="Times New Roman"/>
          <w:b/>
          <w:bCs/>
          <w:color w:val="000000"/>
          <w:sz w:val="28"/>
          <w:szCs w:val="28"/>
        </w:rPr>
      </w:pPr>
      <w:r>
        <w:rPr>
          <w:rStyle w:val="c0"/>
          <w:rFonts w:ascii="Times New Roman" w:hAnsi="Times New Roman" w:cs="Times New Roman"/>
          <w:b/>
          <w:bCs/>
          <w:color w:val="000000"/>
          <w:sz w:val="28"/>
          <w:szCs w:val="28"/>
        </w:rPr>
        <w:t xml:space="preserve">Муниципальное бюджетное дошкольное образовательное учреждение </w:t>
      </w:r>
      <w:r w:rsidR="00473D12">
        <w:rPr>
          <w:rStyle w:val="c0"/>
          <w:rFonts w:ascii="Times New Roman" w:hAnsi="Times New Roman" w:cs="Times New Roman"/>
          <w:b/>
          <w:bCs/>
          <w:color w:val="000000"/>
          <w:sz w:val="28"/>
          <w:szCs w:val="28"/>
        </w:rPr>
        <w:t>«Детский сад № 69» г. Сыктывкар</w:t>
      </w:r>
    </w:p>
    <w:p w:rsidR="00B60B3C" w:rsidRDefault="00B60B3C" w:rsidP="0044497F">
      <w:pPr>
        <w:spacing w:after="0" w:line="240" w:lineRule="auto"/>
        <w:jc w:val="center"/>
        <w:rPr>
          <w:rStyle w:val="c0"/>
          <w:rFonts w:ascii="Times New Roman" w:hAnsi="Times New Roman" w:cs="Times New Roman"/>
          <w:b/>
          <w:bCs/>
          <w:color w:val="000000"/>
          <w:sz w:val="28"/>
          <w:szCs w:val="28"/>
        </w:rPr>
      </w:pPr>
    </w:p>
    <w:p w:rsidR="00B60B3C" w:rsidRDefault="00B60B3C" w:rsidP="0044497F">
      <w:pPr>
        <w:spacing w:after="0" w:line="240" w:lineRule="auto"/>
        <w:jc w:val="center"/>
        <w:rPr>
          <w:rStyle w:val="c0"/>
          <w:rFonts w:ascii="Times New Roman" w:hAnsi="Times New Roman" w:cs="Times New Roman"/>
          <w:b/>
          <w:bCs/>
          <w:color w:val="000000"/>
          <w:sz w:val="28"/>
          <w:szCs w:val="28"/>
        </w:rPr>
      </w:pPr>
    </w:p>
    <w:p w:rsidR="00B60B3C" w:rsidRDefault="00B60B3C" w:rsidP="0044497F">
      <w:pPr>
        <w:spacing w:after="0" w:line="240" w:lineRule="auto"/>
        <w:jc w:val="center"/>
        <w:rPr>
          <w:rStyle w:val="c0"/>
          <w:rFonts w:ascii="Times New Roman" w:hAnsi="Times New Roman" w:cs="Times New Roman"/>
          <w:b/>
          <w:bCs/>
          <w:color w:val="000000"/>
          <w:sz w:val="28"/>
          <w:szCs w:val="28"/>
        </w:rPr>
      </w:pPr>
    </w:p>
    <w:p w:rsidR="00B60B3C" w:rsidRDefault="00B60B3C" w:rsidP="0044497F">
      <w:pPr>
        <w:spacing w:after="0" w:line="240" w:lineRule="auto"/>
        <w:jc w:val="center"/>
        <w:rPr>
          <w:rStyle w:val="c0"/>
          <w:rFonts w:ascii="Times New Roman" w:hAnsi="Times New Roman" w:cs="Times New Roman"/>
          <w:b/>
          <w:bCs/>
          <w:color w:val="000000"/>
          <w:sz w:val="28"/>
          <w:szCs w:val="28"/>
        </w:rPr>
      </w:pPr>
    </w:p>
    <w:p w:rsidR="00B60B3C" w:rsidRDefault="00B60B3C" w:rsidP="0044497F">
      <w:pPr>
        <w:spacing w:after="0" w:line="240" w:lineRule="auto"/>
        <w:jc w:val="center"/>
        <w:rPr>
          <w:rStyle w:val="c0"/>
          <w:rFonts w:ascii="Times New Roman" w:hAnsi="Times New Roman" w:cs="Times New Roman"/>
          <w:b/>
          <w:bCs/>
          <w:color w:val="000000"/>
          <w:sz w:val="28"/>
          <w:szCs w:val="28"/>
        </w:rPr>
      </w:pPr>
    </w:p>
    <w:p w:rsidR="00B60B3C" w:rsidRDefault="00B60B3C" w:rsidP="0044497F">
      <w:pPr>
        <w:spacing w:after="0" w:line="240" w:lineRule="auto"/>
        <w:jc w:val="center"/>
        <w:rPr>
          <w:rStyle w:val="c0"/>
          <w:rFonts w:ascii="Times New Roman" w:hAnsi="Times New Roman" w:cs="Times New Roman"/>
          <w:b/>
          <w:bCs/>
          <w:color w:val="000000"/>
          <w:sz w:val="28"/>
          <w:szCs w:val="28"/>
        </w:rPr>
      </w:pPr>
    </w:p>
    <w:p w:rsidR="00F91B95" w:rsidRDefault="00F91B95" w:rsidP="0044497F">
      <w:pPr>
        <w:spacing w:after="0" w:line="240" w:lineRule="auto"/>
        <w:jc w:val="center"/>
        <w:rPr>
          <w:rStyle w:val="c0"/>
          <w:rFonts w:ascii="Times New Roman" w:hAnsi="Times New Roman" w:cs="Times New Roman"/>
          <w:b/>
          <w:bCs/>
          <w:color w:val="000000"/>
          <w:sz w:val="28"/>
          <w:szCs w:val="28"/>
        </w:rPr>
      </w:pPr>
    </w:p>
    <w:p w:rsidR="00F91B95" w:rsidRDefault="00F91B95" w:rsidP="0044497F">
      <w:pPr>
        <w:spacing w:after="0" w:line="240" w:lineRule="auto"/>
        <w:jc w:val="center"/>
        <w:rPr>
          <w:rStyle w:val="c0"/>
          <w:rFonts w:ascii="Times New Roman" w:hAnsi="Times New Roman" w:cs="Times New Roman"/>
          <w:b/>
          <w:bCs/>
          <w:color w:val="000000"/>
          <w:sz w:val="28"/>
          <w:szCs w:val="28"/>
        </w:rPr>
      </w:pPr>
    </w:p>
    <w:p w:rsidR="0044497F" w:rsidRDefault="0044497F" w:rsidP="0044497F">
      <w:pPr>
        <w:spacing w:after="0" w:line="240" w:lineRule="auto"/>
        <w:jc w:val="center"/>
        <w:rPr>
          <w:rStyle w:val="c0"/>
          <w:rFonts w:ascii="Times New Roman" w:hAnsi="Times New Roman" w:cs="Times New Roman"/>
          <w:b/>
          <w:bCs/>
          <w:color w:val="000000"/>
          <w:sz w:val="28"/>
          <w:szCs w:val="28"/>
        </w:rPr>
      </w:pPr>
    </w:p>
    <w:p w:rsidR="00C309B6" w:rsidRDefault="007B6F47" w:rsidP="0044497F">
      <w:pPr>
        <w:spacing w:after="0" w:line="240" w:lineRule="auto"/>
        <w:jc w:val="center"/>
        <w:rPr>
          <w:rStyle w:val="c0"/>
          <w:rFonts w:ascii="Times New Roman" w:hAnsi="Times New Roman" w:cs="Times New Roman"/>
          <w:b/>
          <w:bCs/>
          <w:color w:val="000000"/>
          <w:sz w:val="28"/>
          <w:szCs w:val="28"/>
        </w:rPr>
      </w:pPr>
      <w:r w:rsidRPr="0044497F">
        <w:rPr>
          <w:rStyle w:val="c0"/>
          <w:rFonts w:ascii="Times New Roman" w:hAnsi="Times New Roman" w:cs="Times New Roman"/>
          <w:b/>
          <w:bCs/>
          <w:color w:val="000000"/>
          <w:sz w:val="28"/>
          <w:szCs w:val="28"/>
        </w:rPr>
        <w:t>«Логопедическая сказка</w:t>
      </w:r>
      <w:r w:rsidR="0044497F">
        <w:rPr>
          <w:rStyle w:val="c0"/>
          <w:rFonts w:ascii="Times New Roman" w:hAnsi="Times New Roman" w:cs="Times New Roman"/>
          <w:b/>
          <w:bCs/>
          <w:color w:val="000000"/>
          <w:sz w:val="28"/>
          <w:szCs w:val="28"/>
        </w:rPr>
        <w:t xml:space="preserve"> </w:t>
      </w:r>
      <w:r w:rsidR="00473D12">
        <w:rPr>
          <w:rStyle w:val="c0"/>
          <w:rFonts w:ascii="Times New Roman" w:hAnsi="Times New Roman" w:cs="Times New Roman"/>
          <w:b/>
          <w:bCs/>
          <w:color w:val="000000"/>
          <w:sz w:val="28"/>
          <w:szCs w:val="28"/>
        </w:rPr>
        <w:t xml:space="preserve">и </w:t>
      </w:r>
      <w:r w:rsidR="0044497F">
        <w:rPr>
          <w:rStyle w:val="c0"/>
          <w:rFonts w:ascii="Times New Roman" w:hAnsi="Times New Roman" w:cs="Times New Roman"/>
          <w:b/>
          <w:bCs/>
          <w:color w:val="000000"/>
          <w:sz w:val="28"/>
          <w:szCs w:val="28"/>
        </w:rPr>
        <w:t>мультипликаци</w:t>
      </w:r>
      <w:r w:rsidR="00473D12">
        <w:rPr>
          <w:rStyle w:val="c0"/>
          <w:rFonts w:ascii="Times New Roman" w:hAnsi="Times New Roman" w:cs="Times New Roman"/>
          <w:b/>
          <w:bCs/>
          <w:color w:val="000000"/>
          <w:sz w:val="28"/>
          <w:szCs w:val="28"/>
        </w:rPr>
        <w:t>я</w:t>
      </w:r>
      <w:r w:rsidR="0044497F">
        <w:rPr>
          <w:rStyle w:val="c0"/>
          <w:rFonts w:ascii="Times New Roman" w:hAnsi="Times New Roman" w:cs="Times New Roman"/>
          <w:b/>
          <w:bCs/>
          <w:color w:val="000000"/>
          <w:sz w:val="28"/>
          <w:szCs w:val="28"/>
        </w:rPr>
        <w:t xml:space="preserve"> </w:t>
      </w:r>
      <w:r w:rsidR="00473D12">
        <w:rPr>
          <w:rStyle w:val="c0"/>
          <w:rFonts w:ascii="Times New Roman" w:hAnsi="Times New Roman" w:cs="Times New Roman"/>
          <w:b/>
          <w:bCs/>
          <w:color w:val="000000"/>
          <w:sz w:val="28"/>
          <w:szCs w:val="28"/>
        </w:rPr>
        <w:t>как средства</w:t>
      </w:r>
      <w:r w:rsidRPr="0044497F">
        <w:rPr>
          <w:rStyle w:val="c0"/>
          <w:rFonts w:ascii="Times New Roman" w:hAnsi="Times New Roman" w:cs="Times New Roman"/>
          <w:b/>
          <w:bCs/>
          <w:color w:val="000000"/>
          <w:sz w:val="28"/>
          <w:szCs w:val="28"/>
        </w:rPr>
        <w:t xml:space="preserve"> воздействия на речевую сферу </w:t>
      </w:r>
      <w:r w:rsidR="00C309B6">
        <w:rPr>
          <w:rStyle w:val="c0"/>
          <w:rFonts w:ascii="Times New Roman" w:hAnsi="Times New Roman" w:cs="Times New Roman"/>
          <w:b/>
          <w:bCs/>
          <w:color w:val="000000"/>
          <w:sz w:val="28"/>
          <w:szCs w:val="28"/>
        </w:rPr>
        <w:t xml:space="preserve">старших </w:t>
      </w:r>
      <w:r w:rsidRPr="0044497F">
        <w:rPr>
          <w:rStyle w:val="c0"/>
          <w:rFonts w:ascii="Times New Roman" w:hAnsi="Times New Roman" w:cs="Times New Roman"/>
          <w:b/>
          <w:bCs/>
          <w:color w:val="000000"/>
          <w:sz w:val="28"/>
          <w:szCs w:val="28"/>
        </w:rPr>
        <w:t>д</w:t>
      </w:r>
      <w:r w:rsidR="00F91B95">
        <w:rPr>
          <w:rStyle w:val="c0"/>
          <w:rFonts w:ascii="Times New Roman" w:hAnsi="Times New Roman" w:cs="Times New Roman"/>
          <w:b/>
          <w:bCs/>
          <w:color w:val="000000"/>
          <w:sz w:val="28"/>
          <w:szCs w:val="28"/>
        </w:rPr>
        <w:t>ошкольников</w:t>
      </w:r>
      <w:r w:rsidR="00C309B6">
        <w:rPr>
          <w:rStyle w:val="c0"/>
          <w:rFonts w:ascii="Times New Roman" w:hAnsi="Times New Roman" w:cs="Times New Roman"/>
          <w:b/>
          <w:bCs/>
          <w:color w:val="000000"/>
          <w:sz w:val="28"/>
          <w:szCs w:val="28"/>
        </w:rPr>
        <w:t>, имеющих</w:t>
      </w:r>
      <w:r w:rsidRPr="0044497F">
        <w:rPr>
          <w:rStyle w:val="c0"/>
          <w:rFonts w:ascii="Times New Roman" w:hAnsi="Times New Roman" w:cs="Times New Roman"/>
          <w:b/>
          <w:bCs/>
          <w:color w:val="000000"/>
          <w:sz w:val="28"/>
          <w:szCs w:val="28"/>
        </w:rPr>
        <w:t xml:space="preserve"> </w:t>
      </w:r>
    </w:p>
    <w:p w:rsidR="007B6F47" w:rsidRDefault="00B60B3C" w:rsidP="0044497F">
      <w:pPr>
        <w:spacing w:after="0" w:line="240" w:lineRule="auto"/>
        <w:jc w:val="center"/>
        <w:rPr>
          <w:rStyle w:val="c0"/>
          <w:rFonts w:ascii="Times New Roman" w:hAnsi="Times New Roman" w:cs="Times New Roman"/>
          <w:b/>
          <w:bCs/>
          <w:color w:val="000000"/>
          <w:sz w:val="28"/>
          <w:szCs w:val="28"/>
        </w:rPr>
      </w:pPr>
      <w:r>
        <w:rPr>
          <w:rStyle w:val="c0"/>
          <w:rFonts w:ascii="Times New Roman" w:hAnsi="Times New Roman" w:cs="Times New Roman"/>
          <w:b/>
          <w:bCs/>
          <w:color w:val="000000"/>
          <w:sz w:val="28"/>
          <w:szCs w:val="28"/>
        </w:rPr>
        <w:t>тяжелы</w:t>
      </w:r>
      <w:r w:rsidR="00C309B6">
        <w:rPr>
          <w:rStyle w:val="c0"/>
          <w:rFonts w:ascii="Times New Roman" w:hAnsi="Times New Roman" w:cs="Times New Roman"/>
          <w:b/>
          <w:bCs/>
          <w:color w:val="000000"/>
          <w:sz w:val="28"/>
          <w:szCs w:val="28"/>
        </w:rPr>
        <w:t>е</w:t>
      </w:r>
      <w:r>
        <w:rPr>
          <w:rStyle w:val="c0"/>
          <w:rFonts w:ascii="Times New Roman" w:hAnsi="Times New Roman" w:cs="Times New Roman"/>
          <w:b/>
          <w:bCs/>
          <w:color w:val="000000"/>
          <w:sz w:val="28"/>
          <w:szCs w:val="28"/>
        </w:rPr>
        <w:t xml:space="preserve"> нарушения речи</w:t>
      </w:r>
      <w:r w:rsidR="007B6F47" w:rsidRPr="0044497F">
        <w:rPr>
          <w:rStyle w:val="c0"/>
          <w:rFonts w:ascii="Times New Roman" w:hAnsi="Times New Roman" w:cs="Times New Roman"/>
          <w:b/>
          <w:bCs/>
          <w:color w:val="000000"/>
          <w:sz w:val="28"/>
          <w:szCs w:val="28"/>
        </w:rPr>
        <w:t>»</w:t>
      </w:r>
    </w:p>
    <w:p w:rsidR="00B60B3C" w:rsidRDefault="00B60B3C" w:rsidP="0044497F">
      <w:pPr>
        <w:spacing w:after="0" w:line="240" w:lineRule="auto"/>
        <w:jc w:val="center"/>
        <w:rPr>
          <w:rStyle w:val="c0"/>
          <w:rFonts w:ascii="Times New Roman" w:hAnsi="Times New Roman" w:cs="Times New Roman"/>
          <w:b/>
          <w:bCs/>
          <w:color w:val="000000"/>
          <w:sz w:val="28"/>
          <w:szCs w:val="28"/>
        </w:rPr>
      </w:pPr>
    </w:p>
    <w:p w:rsidR="00F91B95" w:rsidRDefault="00F91B95" w:rsidP="0044497F">
      <w:pPr>
        <w:spacing w:after="0" w:line="240" w:lineRule="auto"/>
        <w:jc w:val="center"/>
        <w:rPr>
          <w:rStyle w:val="c0"/>
          <w:rFonts w:ascii="Times New Roman" w:hAnsi="Times New Roman" w:cs="Times New Roman"/>
          <w:b/>
          <w:bCs/>
          <w:color w:val="000000"/>
          <w:sz w:val="28"/>
          <w:szCs w:val="28"/>
        </w:rPr>
      </w:pPr>
    </w:p>
    <w:p w:rsidR="00F91B95" w:rsidRDefault="00F91B95" w:rsidP="0044497F">
      <w:pPr>
        <w:spacing w:after="0" w:line="240" w:lineRule="auto"/>
        <w:jc w:val="center"/>
        <w:rPr>
          <w:rStyle w:val="c0"/>
          <w:rFonts w:ascii="Times New Roman" w:hAnsi="Times New Roman" w:cs="Times New Roman"/>
          <w:b/>
          <w:bCs/>
          <w:color w:val="000000"/>
          <w:sz w:val="28"/>
          <w:szCs w:val="28"/>
        </w:rPr>
      </w:pPr>
    </w:p>
    <w:p w:rsidR="00F91B95" w:rsidRDefault="00F91B95" w:rsidP="0044497F">
      <w:pPr>
        <w:spacing w:after="0" w:line="240" w:lineRule="auto"/>
        <w:jc w:val="center"/>
        <w:rPr>
          <w:rStyle w:val="c0"/>
          <w:rFonts w:ascii="Times New Roman" w:hAnsi="Times New Roman" w:cs="Times New Roman"/>
          <w:b/>
          <w:bCs/>
          <w:color w:val="000000"/>
          <w:sz w:val="28"/>
          <w:szCs w:val="28"/>
        </w:rPr>
      </w:pPr>
    </w:p>
    <w:p w:rsidR="00F91B95" w:rsidRDefault="00F91B95" w:rsidP="0044497F">
      <w:pPr>
        <w:spacing w:after="0" w:line="240" w:lineRule="auto"/>
        <w:jc w:val="center"/>
        <w:rPr>
          <w:rStyle w:val="c0"/>
          <w:rFonts w:ascii="Times New Roman" w:hAnsi="Times New Roman" w:cs="Times New Roman"/>
          <w:b/>
          <w:bCs/>
          <w:color w:val="000000"/>
          <w:sz w:val="28"/>
          <w:szCs w:val="28"/>
        </w:rPr>
      </w:pPr>
    </w:p>
    <w:p w:rsidR="00F91B95" w:rsidRDefault="00F91B95" w:rsidP="0044497F">
      <w:pPr>
        <w:spacing w:after="0" w:line="240" w:lineRule="auto"/>
        <w:jc w:val="center"/>
        <w:rPr>
          <w:rStyle w:val="c0"/>
          <w:rFonts w:ascii="Times New Roman" w:hAnsi="Times New Roman" w:cs="Times New Roman"/>
          <w:b/>
          <w:bCs/>
          <w:color w:val="000000"/>
          <w:sz w:val="28"/>
          <w:szCs w:val="28"/>
        </w:rPr>
      </w:pPr>
    </w:p>
    <w:p w:rsidR="00F91B95" w:rsidRDefault="00F91B95" w:rsidP="0044497F">
      <w:pPr>
        <w:spacing w:after="0" w:line="240" w:lineRule="auto"/>
        <w:jc w:val="center"/>
        <w:rPr>
          <w:rStyle w:val="c0"/>
          <w:rFonts w:ascii="Times New Roman" w:hAnsi="Times New Roman" w:cs="Times New Roman"/>
          <w:b/>
          <w:bCs/>
          <w:color w:val="000000"/>
          <w:sz w:val="28"/>
          <w:szCs w:val="28"/>
        </w:rPr>
      </w:pPr>
    </w:p>
    <w:p w:rsidR="00F91B95" w:rsidRDefault="00F91B95" w:rsidP="0044497F">
      <w:pPr>
        <w:spacing w:after="0" w:line="240" w:lineRule="auto"/>
        <w:jc w:val="center"/>
        <w:rPr>
          <w:rStyle w:val="c0"/>
          <w:rFonts w:ascii="Times New Roman" w:hAnsi="Times New Roman" w:cs="Times New Roman"/>
          <w:b/>
          <w:bCs/>
          <w:color w:val="000000"/>
          <w:sz w:val="28"/>
          <w:szCs w:val="28"/>
        </w:rPr>
      </w:pPr>
    </w:p>
    <w:p w:rsidR="00F91B95" w:rsidRDefault="00F91B95" w:rsidP="0044497F">
      <w:pPr>
        <w:spacing w:after="0" w:line="240" w:lineRule="auto"/>
        <w:jc w:val="center"/>
        <w:rPr>
          <w:rStyle w:val="c0"/>
          <w:rFonts w:ascii="Times New Roman" w:hAnsi="Times New Roman" w:cs="Times New Roman"/>
          <w:b/>
          <w:bCs/>
          <w:color w:val="000000"/>
          <w:sz w:val="28"/>
          <w:szCs w:val="28"/>
        </w:rPr>
      </w:pPr>
    </w:p>
    <w:p w:rsidR="00F91B95" w:rsidRDefault="00F91B95" w:rsidP="0044497F">
      <w:pPr>
        <w:spacing w:after="0" w:line="240" w:lineRule="auto"/>
        <w:jc w:val="center"/>
        <w:rPr>
          <w:rStyle w:val="c0"/>
          <w:rFonts w:ascii="Times New Roman" w:hAnsi="Times New Roman" w:cs="Times New Roman"/>
          <w:b/>
          <w:bCs/>
          <w:color w:val="000000"/>
          <w:sz w:val="28"/>
          <w:szCs w:val="28"/>
        </w:rPr>
      </w:pPr>
    </w:p>
    <w:p w:rsidR="00F91B95" w:rsidRDefault="00F91B95" w:rsidP="0044497F">
      <w:pPr>
        <w:spacing w:after="0" w:line="240" w:lineRule="auto"/>
        <w:jc w:val="center"/>
        <w:rPr>
          <w:rStyle w:val="c0"/>
          <w:rFonts w:ascii="Times New Roman" w:hAnsi="Times New Roman" w:cs="Times New Roman"/>
          <w:b/>
          <w:bCs/>
          <w:color w:val="000000"/>
          <w:sz w:val="28"/>
          <w:szCs w:val="28"/>
        </w:rPr>
      </w:pPr>
    </w:p>
    <w:p w:rsidR="00F91B95" w:rsidRDefault="00F91B95" w:rsidP="0044497F">
      <w:pPr>
        <w:spacing w:after="0" w:line="240" w:lineRule="auto"/>
        <w:jc w:val="center"/>
        <w:rPr>
          <w:rStyle w:val="c0"/>
          <w:rFonts w:ascii="Times New Roman" w:hAnsi="Times New Roman" w:cs="Times New Roman"/>
          <w:b/>
          <w:bCs/>
          <w:color w:val="000000"/>
          <w:sz w:val="28"/>
          <w:szCs w:val="28"/>
        </w:rPr>
      </w:pPr>
    </w:p>
    <w:p w:rsidR="00F91B95" w:rsidRDefault="00F91B95" w:rsidP="0044497F">
      <w:pPr>
        <w:spacing w:after="0" w:line="240" w:lineRule="auto"/>
        <w:jc w:val="center"/>
        <w:rPr>
          <w:rStyle w:val="c0"/>
          <w:rFonts w:ascii="Times New Roman" w:hAnsi="Times New Roman" w:cs="Times New Roman"/>
          <w:b/>
          <w:bCs/>
          <w:color w:val="000000"/>
          <w:sz w:val="28"/>
          <w:szCs w:val="28"/>
        </w:rPr>
      </w:pPr>
    </w:p>
    <w:p w:rsidR="00F91B95" w:rsidRDefault="00F91B95" w:rsidP="0044497F">
      <w:pPr>
        <w:spacing w:after="0" w:line="240" w:lineRule="auto"/>
        <w:jc w:val="center"/>
        <w:rPr>
          <w:rStyle w:val="c0"/>
          <w:rFonts w:ascii="Times New Roman" w:hAnsi="Times New Roman" w:cs="Times New Roman"/>
          <w:b/>
          <w:bCs/>
          <w:color w:val="000000"/>
          <w:sz w:val="28"/>
          <w:szCs w:val="28"/>
        </w:rPr>
      </w:pPr>
    </w:p>
    <w:p w:rsidR="00F91B95" w:rsidRDefault="00F91B95" w:rsidP="0044497F">
      <w:pPr>
        <w:spacing w:after="0" w:line="240" w:lineRule="auto"/>
        <w:jc w:val="center"/>
        <w:rPr>
          <w:rStyle w:val="c0"/>
          <w:rFonts w:ascii="Times New Roman" w:hAnsi="Times New Roman" w:cs="Times New Roman"/>
          <w:b/>
          <w:bCs/>
          <w:color w:val="000000"/>
          <w:sz w:val="28"/>
          <w:szCs w:val="28"/>
        </w:rPr>
      </w:pPr>
    </w:p>
    <w:p w:rsidR="00F91B95" w:rsidRDefault="00F91B95" w:rsidP="0044497F">
      <w:pPr>
        <w:spacing w:after="0" w:line="240" w:lineRule="auto"/>
        <w:jc w:val="center"/>
        <w:rPr>
          <w:rStyle w:val="c0"/>
          <w:rFonts w:ascii="Times New Roman" w:hAnsi="Times New Roman" w:cs="Times New Roman"/>
          <w:b/>
          <w:bCs/>
          <w:color w:val="000000"/>
          <w:sz w:val="28"/>
          <w:szCs w:val="28"/>
        </w:rPr>
      </w:pPr>
    </w:p>
    <w:p w:rsidR="00F91B95" w:rsidRDefault="00F91B95" w:rsidP="0044497F">
      <w:pPr>
        <w:spacing w:after="0" w:line="240" w:lineRule="auto"/>
        <w:jc w:val="center"/>
        <w:rPr>
          <w:rStyle w:val="c0"/>
          <w:rFonts w:ascii="Times New Roman" w:hAnsi="Times New Roman" w:cs="Times New Roman"/>
          <w:b/>
          <w:bCs/>
          <w:color w:val="000000"/>
          <w:sz w:val="28"/>
          <w:szCs w:val="28"/>
        </w:rPr>
      </w:pPr>
    </w:p>
    <w:p w:rsidR="00F91B95" w:rsidRDefault="00F91B95" w:rsidP="0044497F">
      <w:pPr>
        <w:spacing w:after="0" w:line="240" w:lineRule="auto"/>
        <w:jc w:val="center"/>
        <w:rPr>
          <w:rStyle w:val="c0"/>
          <w:rFonts w:ascii="Times New Roman" w:hAnsi="Times New Roman" w:cs="Times New Roman"/>
          <w:b/>
          <w:bCs/>
          <w:color w:val="000000"/>
          <w:sz w:val="28"/>
          <w:szCs w:val="28"/>
        </w:rPr>
      </w:pPr>
    </w:p>
    <w:p w:rsidR="00F91B95" w:rsidRDefault="00F91B95" w:rsidP="0044497F">
      <w:pPr>
        <w:spacing w:after="0" w:line="240" w:lineRule="auto"/>
        <w:jc w:val="center"/>
        <w:rPr>
          <w:rStyle w:val="c0"/>
          <w:rFonts w:ascii="Times New Roman" w:hAnsi="Times New Roman" w:cs="Times New Roman"/>
          <w:b/>
          <w:bCs/>
          <w:color w:val="000000"/>
          <w:sz w:val="28"/>
          <w:szCs w:val="28"/>
        </w:rPr>
      </w:pPr>
    </w:p>
    <w:p w:rsidR="00F91B95" w:rsidRDefault="00F91B95" w:rsidP="0044497F">
      <w:pPr>
        <w:spacing w:after="0" w:line="240" w:lineRule="auto"/>
        <w:jc w:val="center"/>
        <w:rPr>
          <w:rStyle w:val="c0"/>
          <w:rFonts w:ascii="Times New Roman" w:hAnsi="Times New Roman" w:cs="Times New Roman"/>
          <w:b/>
          <w:bCs/>
          <w:color w:val="000000"/>
          <w:sz w:val="28"/>
          <w:szCs w:val="28"/>
        </w:rPr>
      </w:pPr>
    </w:p>
    <w:p w:rsidR="00F91B95" w:rsidRPr="00EF0F59" w:rsidRDefault="00F91B95" w:rsidP="00F91B95">
      <w:pPr>
        <w:spacing w:after="0" w:line="240" w:lineRule="auto"/>
        <w:ind w:firstLine="709"/>
        <w:jc w:val="right"/>
        <w:rPr>
          <w:rFonts w:ascii="Times New Roman" w:hAnsi="Times New Roman" w:cs="Times New Roman"/>
          <w:sz w:val="28"/>
          <w:szCs w:val="28"/>
        </w:rPr>
      </w:pPr>
      <w:r w:rsidRPr="00EF0F59">
        <w:rPr>
          <w:rFonts w:ascii="Times New Roman" w:hAnsi="Times New Roman" w:cs="Times New Roman"/>
          <w:sz w:val="28"/>
          <w:szCs w:val="28"/>
        </w:rPr>
        <w:t>Из опыта работы</w:t>
      </w:r>
    </w:p>
    <w:p w:rsidR="00F91B95" w:rsidRPr="00EF0F59" w:rsidRDefault="00F91B95" w:rsidP="00F91B95">
      <w:pPr>
        <w:spacing w:after="0" w:line="240" w:lineRule="auto"/>
        <w:ind w:firstLine="709"/>
        <w:jc w:val="right"/>
        <w:rPr>
          <w:rFonts w:ascii="Times New Roman" w:hAnsi="Times New Roman" w:cs="Times New Roman"/>
          <w:sz w:val="28"/>
          <w:szCs w:val="28"/>
        </w:rPr>
      </w:pPr>
      <w:proofErr w:type="spellStart"/>
      <w:r>
        <w:rPr>
          <w:rFonts w:ascii="Times New Roman" w:hAnsi="Times New Roman" w:cs="Times New Roman"/>
          <w:sz w:val="28"/>
          <w:szCs w:val="28"/>
        </w:rPr>
        <w:t>Крутовской</w:t>
      </w:r>
      <w:proofErr w:type="spellEnd"/>
      <w:r>
        <w:rPr>
          <w:rFonts w:ascii="Times New Roman" w:hAnsi="Times New Roman" w:cs="Times New Roman"/>
          <w:sz w:val="28"/>
          <w:szCs w:val="28"/>
        </w:rPr>
        <w:t xml:space="preserve"> Анны Юрьевны,</w:t>
      </w:r>
      <w:r w:rsidRPr="00EF0F59">
        <w:rPr>
          <w:rFonts w:ascii="Times New Roman" w:hAnsi="Times New Roman" w:cs="Times New Roman"/>
          <w:sz w:val="28"/>
          <w:szCs w:val="28"/>
        </w:rPr>
        <w:t xml:space="preserve"> </w:t>
      </w:r>
    </w:p>
    <w:p w:rsidR="00C309B6" w:rsidRDefault="00C309B6" w:rsidP="00F91B95">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в</w:t>
      </w:r>
      <w:r w:rsidR="00F91B95" w:rsidRPr="00EF0F59">
        <w:rPr>
          <w:rFonts w:ascii="Times New Roman" w:hAnsi="Times New Roman" w:cs="Times New Roman"/>
          <w:sz w:val="28"/>
          <w:szCs w:val="28"/>
        </w:rPr>
        <w:t>оспитателя</w:t>
      </w:r>
      <w:r>
        <w:rPr>
          <w:rFonts w:ascii="Times New Roman" w:hAnsi="Times New Roman" w:cs="Times New Roman"/>
          <w:sz w:val="28"/>
          <w:szCs w:val="28"/>
        </w:rPr>
        <w:t xml:space="preserve"> группы </w:t>
      </w:r>
    </w:p>
    <w:p w:rsidR="00F91B95" w:rsidRPr="00EF0F59" w:rsidRDefault="00C309B6" w:rsidP="00F91B95">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компенсирующей направленности</w:t>
      </w:r>
      <w:r w:rsidR="00F91B95" w:rsidRPr="00EF0F59">
        <w:rPr>
          <w:rFonts w:ascii="Times New Roman" w:hAnsi="Times New Roman" w:cs="Times New Roman"/>
          <w:sz w:val="28"/>
          <w:szCs w:val="28"/>
        </w:rPr>
        <w:t xml:space="preserve"> </w:t>
      </w:r>
    </w:p>
    <w:p w:rsidR="00F91B95" w:rsidRPr="00EF0F59" w:rsidRDefault="00F91B95" w:rsidP="00F91B95">
      <w:pPr>
        <w:spacing w:after="0" w:line="240" w:lineRule="auto"/>
        <w:ind w:firstLine="709"/>
        <w:jc w:val="center"/>
        <w:rPr>
          <w:rFonts w:ascii="Times New Roman" w:hAnsi="Times New Roman" w:cs="Times New Roman"/>
          <w:sz w:val="28"/>
          <w:szCs w:val="28"/>
        </w:rPr>
      </w:pPr>
    </w:p>
    <w:p w:rsidR="00F91B95" w:rsidRDefault="00F91B95" w:rsidP="00F91B95">
      <w:pPr>
        <w:spacing w:after="0" w:line="240" w:lineRule="auto"/>
        <w:ind w:firstLine="709"/>
        <w:jc w:val="center"/>
        <w:rPr>
          <w:rFonts w:ascii="Times New Roman" w:hAnsi="Times New Roman" w:cs="Times New Roman"/>
          <w:sz w:val="28"/>
          <w:szCs w:val="28"/>
        </w:rPr>
      </w:pPr>
    </w:p>
    <w:p w:rsidR="00F91B95" w:rsidRDefault="00F91B95" w:rsidP="00F91B95">
      <w:pPr>
        <w:spacing w:after="0" w:line="240" w:lineRule="auto"/>
        <w:ind w:firstLine="709"/>
        <w:jc w:val="center"/>
        <w:rPr>
          <w:rFonts w:ascii="Times New Roman" w:hAnsi="Times New Roman" w:cs="Times New Roman"/>
          <w:sz w:val="28"/>
          <w:szCs w:val="28"/>
        </w:rPr>
      </w:pPr>
    </w:p>
    <w:p w:rsidR="00F91B95" w:rsidRDefault="00F91B95" w:rsidP="00F91B95">
      <w:pPr>
        <w:spacing w:after="0" w:line="240" w:lineRule="auto"/>
        <w:ind w:firstLine="709"/>
        <w:jc w:val="center"/>
        <w:rPr>
          <w:rFonts w:ascii="Times New Roman" w:hAnsi="Times New Roman" w:cs="Times New Roman"/>
          <w:sz w:val="28"/>
          <w:szCs w:val="28"/>
        </w:rPr>
      </w:pPr>
    </w:p>
    <w:p w:rsidR="00F91B95" w:rsidRDefault="00F91B95" w:rsidP="00F91B95">
      <w:pPr>
        <w:spacing w:after="0" w:line="240" w:lineRule="auto"/>
        <w:ind w:firstLine="709"/>
        <w:jc w:val="center"/>
        <w:rPr>
          <w:rFonts w:ascii="Times New Roman" w:hAnsi="Times New Roman" w:cs="Times New Roman"/>
          <w:sz w:val="28"/>
          <w:szCs w:val="28"/>
        </w:rPr>
      </w:pPr>
      <w:r w:rsidRPr="00EF0F59">
        <w:rPr>
          <w:rFonts w:ascii="Times New Roman" w:hAnsi="Times New Roman" w:cs="Times New Roman"/>
          <w:sz w:val="28"/>
          <w:szCs w:val="28"/>
        </w:rPr>
        <w:t>Сыктывкар, 202</w:t>
      </w:r>
      <w:r>
        <w:rPr>
          <w:rFonts w:ascii="Times New Roman" w:hAnsi="Times New Roman" w:cs="Times New Roman"/>
          <w:sz w:val="28"/>
          <w:szCs w:val="28"/>
        </w:rPr>
        <w:t>2</w:t>
      </w:r>
    </w:p>
    <w:p w:rsidR="00B60B3C" w:rsidRDefault="00B60B3C" w:rsidP="0044497F">
      <w:pPr>
        <w:spacing w:after="0" w:line="240" w:lineRule="auto"/>
        <w:jc w:val="center"/>
        <w:rPr>
          <w:rStyle w:val="c0"/>
          <w:rFonts w:ascii="Times New Roman" w:hAnsi="Times New Roman" w:cs="Times New Roman"/>
          <w:b/>
          <w:bCs/>
          <w:color w:val="000000"/>
          <w:sz w:val="28"/>
          <w:szCs w:val="28"/>
        </w:rPr>
      </w:pPr>
    </w:p>
    <w:p w:rsidR="00F91B95" w:rsidRDefault="00F91B95" w:rsidP="002315BF">
      <w:pPr>
        <w:pStyle w:val="a4"/>
        <w:spacing w:before="0" w:beforeAutospacing="0" w:after="0" w:afterAutospacing="0"/>
        <w:ind w:firstLine="567"/>
        <w:contextualSpacing/>
        <w:jc w:val="both"/>
        <w:rPr>
          <w:sz w:val="28"/>
          <w:szCs w:val="28"/>
        </w:rPr>
      </w:pPr>
      <w:r>
        <w:rPr>
          <w:rStyle w:val="c0"/>
          <w:b/>
          <w:bCs/>
          <w:color w:val="000000"/>
          <w:sz w:val="28"/>
          <w:szCs w:val="28"/>
        </w:rPr>
        <w:lastRenderedPageBreak/>
        <w:t xml:space="preserve"> </w:t>
      </w:r>
      <w:r w:rsidR="000B5230">
        <w:rPr>
          <w:color w:val="111111"/>
          <w:sz w:val="28"/>
          <w:szCs w:val="28"/>
        </w:rPr>
        <w:t>В</w:t>
      </w:r>
      <w:r w:rsidRPr="00DC517F">
        <w:rPr>
          <w:color w:val="111111"/>
          <w:sz w:val="28"/>
          <w:szCs w:val="28"/>
        </w:rPr>
        <w:t xml:space="preserve"> последние годы наблюдается устойчивый рост нарушений речи у детей. Причем, характер речевых патологий стал сложнее и,</w:t>
      </w:r>
      <w:r>
        <w:rPr>
          <w:color w:val="111111"/>
          <w:sz w:val="28"/>
          <w:szCs w:val="28"/>
        </w:rPr>
        <w:t xml:space="preserve"> </w:t>
      </w:r>
      <w:r>
        <w:rPr>
          <w:color w:val="111111"/>
          <w:sz w:val="28"/>
          <w:szCs w:val="28"/>
          <w:bdr w:val="none" w:sz="0" w:space="0" w:color="auto" w:frame="1"/>
        </w:rPr>
        <w:t>в основном</w:t>
      </w:r>
      <w:r w:rsidRPr="00641F43">
        <w:rPr>
          <w:color w:val="111111"/>
          <w:sz w:val="28"/>
          <w:szCs w:val="28"/>
          <w:bdr w:val="none" w:sz="0" w:space="0" w:color="auto" w:frame="1"/>
        </w:rPr>
        <w:t xml:space="preserve"> имеет комбинированную форму</w:t>
      </w:r>
      <w:r w:rsidRPr="00641F43">
        <w:rPr>
          <w:color w:val="111111"/>
          <w:sz w:val="28"/>
          <w:szCs w:val="28"/>
        </w:rPr>
        <w:t>:</w:t>
      </w:r>
      <w:r w:rsidRPr="00DC517F">
        <w:rPr>
          <w:color w:val="111111"/>
          <w:sz w:val="28"/>
          <w:szCs w:val="28"/>
        </w:rPr>
        <w:t xml:space="preserve"> у детей одновременно нарушаются речь, развитие высших психических функций, состояние общей и мелкой моторики, ориентирование в пространстве, эмоционально-волевая сфера, творческая активность. Ребенок, имеющий нарушения речи, может быть агрессивным, или, наоборот, замкнут и подавлен.</w:t>
      </w:r>
      <w:r w:rsidRPr="00DC517F">
        <w:rPr>
          <w:sz w:val="28"/>
          <w:szCs w:val="28"/>
        </w:rPr>
        <w:t xml:space="preserve"> Все дети с нарушениями речи быстро отвлекаются, утомляются, </w:t>
      </w:r>
      <w:r w:rsidR="00C309B6">
        <w:rPr>
          <w:sz w:val="28"/>
          <w:szCs w:val="28"/>
        </w:rPr>
        <w:t xml:space="preserve">не удерживают в памяти задания, затрудняются устанавливать </w:t>
      </w:r>
      <w:r w:rsidRPr="00DC517F">
        <w:rPr>
          <w:sz w:val="28"/>
          <w:szCs w:val="28"/>
        </w:rPr>
        <w:t>логические и временные связи между предметами и явлениями.</w:t>
      </w:r>
    </w:p>
    <w:p w:rsidR="00473D12" w:rsidRPr="00473D12" w:rsidRDefault="00473D12" w:rsidP="00473D12">
      <w:pPr>
        <w:spacing w:after="0" w:line="240" w:lineRule="auto"/>
        <w:ind w:firstLine="567"/>
        <w:contextualSpacing/>
        <w:jc w:val="both"/>
        <w:rPr>
          <w:rFonts w:ascii="Times New Roman" w:hAnsi="Times New Roman" w:cs="Times New Roman"/>
          <w:bCs/>
          <w:color w:val="000000"/>
          <w:sz w:val="28"/>
          <w:szCs w:val="28"/>
        </w:rPr>
      </w:pPr>
      <w:r w:rsidRPr="00473D12">
        <w:rPr>
          <w:rStyle w:val="c0"/>
          <w:rFonts w:ascii="Times New Roman" w:hAnsi="Times New Roman" w:cs="Times New Roman"/>
          <w:bCs/>
          <w:color w:val="000000"/>
          <w:sz w:val="28"/>
          <w:szCs w:val="28"/>
        </w:rPr>
        <w:t>П</w:t>
      </w:r>
      <w:r w:rsidRPr="00473D12">
        <w:rPr>
          <w:rFonts w:ascii="Times New Roman" w:hAnsi="Times New Roman" w:cs="Times New Roman"/>
          <w:sz w:val="28"/>
          <w:szCs w:val="28"/>
        </w:rPr>
        <w:t>е</w:t>
      </w:r>
      <w:r w:rsidRPr="002315BF">
        <w:rPr>
          <w:rFonts w:ascii="Times New Roman" w:hAnsi="Times New Roman" w:cs="Times New Roman"/>
          <w:sz w:val="28"/>
          <w:szCs w:val="28"/>
        </w:rPr>
        <w:t>редо мной, как воспитателем старшей</w:t>
      </w:r>
      <w:r>
        <w:rPr>
          <w:rFonts w:ascii="Times New Roman" w:hAnsi="Times New Roman" w:cs="Times New Roman"/>
          <w:sz w:val="28"/>
          <w:szCs w:val="28"/>
        </w:rPr>
        <w:t xml:space="preserve"> группы компенсирующей направленности</w:t>
      </w:r>
      <w:r w:rsidRPr="002315BF">
        <w:rPr>
          <w:rFonts w:ascii="Times New Roman" w:hAnsi="Times New Roman" w:cs="Times New Roman"/>
          <w:sz w:val="28"/>
          <w:szCs w:val="28"/>
        </w:rPr>
        <w:t>, встала задача подобрать такие методы</w:t>
      </w:r>
      <w:r>
        <w:rPr>
          <w:rFonts w:ascii="Times New Roman" w:hAnsi="Times New Roman" w:cs="Times New Roman"/>
          <w:sz w:val="28"/>
          <w:szCs w:val="28"/>
        </w:rPr>
        <w:t xml:space="preserve"> и</w:t>
      </w:r>
      <w:r w:rsidRPr="002315BF">
        <w:rPr>
          <w:rFonts w:ascii="Times New Roman" w:hAnsi="Times New Roman" w:cs="Times New Roman"/>
          <w:sz w:val="28"/>
          <w:szCs w:val="28"/>
        </w:rPr>
        <w:t xml:space="preserve"> технологии обучения </w:t>
      </w:r>
      <w:r>
        <w:rPr>
          <w:rFonts w:ascii="Times New Roman" w:hAnsi="Times New Roman" w:cs="Times New Roman"/>
          <w:sz w:val="28"/>
          <w:szCs w:val="28"/>
        </w:rPr>
        <w:t>дошкольников</w:t>
      </w:r>
      <w:r w:rsidRPr="002315BF">
        <w:rPr>
          <w:rFonts w:ascii="Times New Roman" w:hAnsi="Times New Roman" w:cs="Times New Roman"/>
          <w:sz w:val="28"/>
          <w:szCs w:val="28"/>
        </w:rPr>
        <w:t xml:space="preserve"> с тяжелыми нарушениями речи, которые целенаправленно будут стимулировать речевую активность, развивать активный словарь, влиять на речевое развитие и эмоциональную сферу, а также на все психические процессы в целом. Необходимо оградить </w:t>
      </w:r>
      <w:r w:rsidRPr="002315BF">
        <w:rPr>
          <w:rStyle w:val="a3"/>
          <w:rFonts w:ascii="Times New Roman" w:hAnsi="Times New Roman" w:cs="Times New Roman"/>
          <w:b w:val="0"/>
          <w:sz w:val="28"/>
          <w:szCs w:val="28"/>
        </w:rPr>
        <w:t>детей от скучных</w:t>
      </w:r>
      <w:r w:rsidRPr="002315BF">
        <w:rPr>
          <w:rFonts w:ascii="Times New Roman" w:hAnsi="Times New Roman" w:cs="Times New Roman"/>
          <w:sz w:val="28"/>
          <w:szCs w:val="28"/>
        </w:rPr>
        <w:t>, и</w:t>
      </w:r>
      <w:r>
        <w:rPr>
          <w:rFonts w:ascii="Times New Roman" w:hAnsi="Times New Roman" w:cs="Times New Roman"/>
          <w:sz w:val="28"/>
          <w:szCs w:val="28"/>
        </w:rPr>
        <w:t>,</w:t>
      </w:r>
      <w:r w:rsidRPr="002315BF">
        <w:rPr>
          <w:rFonts w:ascii="Times New Roman" w:hAnsi="Times New Roman" w:cs="Times New Roman"/>
          <w:sz w:val="28"/>
          <w:szCs w:val="28"/>
        </w:rPr>
        <w:t xml:space="preserve"> не всегда интересных упражнений и заданий, которые необходимы для развития речи, заинтересовать их и тем самым добиться хороших результатов.</w:t>
      </w:r>
    </w:p>
    <w:p w:rsidR="00F91B95" w:rsidRPr="00DC517F" w:rsidRDefault="000B5230" w:rsidP="002315BF">
      <w:pPr>
        <w:pStyle w:val="a4"/>
        <w:spacing w:before="0" w:beforeAutospacing="0" w:after="0" w:afterAutospacing="0"/>
        <w:ind w:firstLine="567"/>
        <w:contextualSpacing/>
        <w:jc w:val="both"/>
        <w:rPr>
          <w:sz w:val="28"/>
          <w:szCs w:val="28"/>
        </w:rPr>
      </w:pPr>
      <w:r>
        <w:rPr>
          <w:rStyle w:val="c0"/>
          <w:b/>
          <w:bCs/>
          <w:color w:val="000000"/>
          <w:sz w:val="28"/>
          <w:szCs w:val="28"/>
        </w:rPr>
        <w:t>Актуальность</w:t>
      </w:r>
      <w:r w:rsidR="00F91B95" w:rsidRPr="00F91B95">
        <w:rPr>
          <w:sz w:val="28"/>
          <w:szCs w:val="28"/>
        </w:rPr>
        <w:t xml:space="preserve"> </w:t>
      </w:r>
      <w:r w:rsidR="00F91B95">
        <w:rPr>
          <w:sz w:val="28"/>
          <w:szCs w:val="28"/>
        </w:rPr>
        <w:t>данной темы состоит в том, что</w:t>
      </w:r>
      <w:r w:rsidR="00F91B95" w:rsidRPr="00DC517F">
        <w:rPr>
          <w:sz w:val="28"/>
          <w:szCs w:val="28"/>
        </w:rPr>
        <w:t xml:space="preserve"> </w:t>
      </w:r>
      <w:r w:rsidR="00F91B95" w:rsidRPr="00AB4E79">
        <w:rPr>
          <w:rStyle w:val="a3"/>
          <w:b w:val="0"/>
          <w:sz w:val="28"/>
          <w:szCs w:val="28"/>
        </w:rPr>
        <w:t>логопедическая сказка</w:t>
      </w:r>
      <w:r w:rsidR="00C309B6">
        <w:rPr>
          <w:sz w:val="28"/>
          <w:szCs w:val="28"/>
        </w:rPr>
        <w:t xml:space="preserve"> является эффективным</w:t>
      </w:r>
      <w:r w:rsidR="00F91B95" w:rsidRPr="00DC517F">
        <w:rPr>
          <w:sz w:val="28"/>
          <w:szCs w:val="28"/>
        </w:rPr>
        <w:t xml:space="preserve"> средством для развития всех сторон </w:t>
      </w:r>
      <w:r w:rsidR="00F91B95" w:rsidRPr="00AB4E79">
        <w:rPr>
          <w:rStyle w:val="a3"/>
          <w:b w:val="0"/>
          <w:sz w:val="28"/>
          <w:szCs w:val="28"/>
        </w:rPr>
        <w:t>речи в работе с детьми</w:t>
      </w:r>
      <w:r w:rsidR="00C309B6">
        <w:rPr>
          <w:rStyle w:val="a3"/>
          <w:b w:val="0"/>
          <w:sz w:val="28"/>
          <w:szCs w:val="28"/>
        </w:rPr>
        <w:t xml:space="preserve"> старшего дошкольного возраста</w:t>
      </w:r>
      <w:r w:rsidR="00F91B95" w:rsidRPr="00AB4E79">
        <w:rPr>
          <w:b/>
          <w:sz w:val="28"/>
          <w:szCs w:val="28"/>
        </w:rPr>
        <w:t>,</w:t>
      </w:r>
      <w:r w:rsidR="00F91B95" w:rsidRPr="00DC517F">
        <w:rPr>
          <w:sz w:val="28"/>
          <w:szCs w:val="28"/>
        </w:rPr>
        <w:t xml:space="preserve"> имеющими речевые </w:t>
      </w:r>
      <w:r w:rsidR="00F91B95" w:rsidRPr="00AB4E79">
        <w:rPr>
          <w:rStyle w:val="a3"/>
          <w:b w:val="0"/>
          <w:sz w:val="28"/>
          <w:szCs w:val="28"/>
        </w:rPr>
        <w:t>нарушения</w:t>
      </w:r>
      <w:r w:rsidR="002B34CA">
        <w:rPr>
          <w:b/>
          <w:sz w:val="28"/>
          <w:szCs w:val="28"/>
        </w:rPr>
        <w:t>.</w:t>
      </w:r>
      <w:r w:rsidR="002B34CA">
        <w:rPr>
          <w:sz w:val="28"/>
          <w:szCs w:val="28"/>
        </w:rPr>
        <w:t xml:space="preserve"> О</w:t>
      </w:r>
      <w:r w:rsidR="00F91B95">
        <w:rPr>
          <w:sz w:val="28"/>
          <w:szCs w:val="28"/>
        </w:rPr>
        <w:t>богащает представления</w:t>
      </w:r>
      <w:r w:rsidR="00F91B95" w:rsidRPr="00DC517F">
        <w:rPr>
          <w:sz w:val="28"/>
          <w:szCs w:val="28"/>
        </w:rPr>
        <w:t xml:space="preserve"> </w:t>
      </w:r>
      <w:r w:rsidR="00F91B95" w:rsidRPr="00641F43">
        <w:rPr>
          <w:rStyle w:val="a3"/>
          <w:b w:val="0"/>
          <w:sz w:val="28"/>
          <w:szCs w:val="28"/>
        </w:rPr>
        <w:t>детей</w:t>
      </w:r>
      <w:r w:rsidR="00F91B95" w:rsidRPr="00641F43">
        <w:rPr>
          <w:b/>
          <w:sz w:val="28"/>
          <w:szCs w:val="28"/>
        </w:rPr>
        <w:t>,</w:t>
      </w:r>
      <w:r w:rsidR="00F91B95">
        <w:rPr>
          <w:sz w:val="28"/>
          <w:szCs w:val="28"/>
        </w:rPr>
        <w:t xml:space="preserve"> делает обучение интересным, способствует</w:t>
      </w:r>
      <w:r w:rsidR="00F91B95" w:rsidRPr="00DC517F">
        <w:rPr>
          <w:sz w:val="28"/>
          <w:szCs w:val="28"/>
        </w:rPr>
        <w:t xml:space="preserve"> глубокому и прочному усвоению учебного материала, сохранению устойчивого внимания и интере</w:t>
      </w:r>
      <w:r w:rsidR="00F91B95">
        <w:rPr>
          <w:sz w:val="28"/>
          <w:szCs w:val="28"/>
        </w:rPr>
        <w:t xml:space="preserve">са на протяжении всего занятия. </w:t>
      </w:r>
      <w:r w:rsidR="002B34CA">
        <w:rPr>
          <w:sz w:val="28"/>
          <w:szCs w:val="28"/>
        </w:rPr>
        <w:t>В процессе создания</w:t>
      </w:r>
      <w:r w:rsidR="00F91B95">
        <w:rPr>
          <w:sz w:val="28"/>
          <w:szCs w:val="28"/>
        </w:rPr>
        <w:t xml:space="preserve"> мультипликаци</w:t>
      </w:r>
      <w:r w:rsidR="00473D12">
        <w:rPr>
          <w:sz w:val="28"/>
          <w:szCs w:val="28"/>
        </w:rPr>
        <w:t xml:space="preserve">онных фильмов, которые являются завершающим этапом при работе с </w:t>
      </w:r>
      <w:proofErr w:type="spellStart"/>
      <w:r w:rsidR="00473D12">
        <w:rPr>
          <w:sz w:val="28"/>
          <w:szCs w:val="28"/>
        </w:rPr>
        <w:t>логосказкой</w:t>
      </w:r>
      <w:proofErr w:type="spellEnd"/>
      <w:r w:rsidR="00473D12">
        <w:rPr>
          <w:sz w:val="28"/>
          <w:szCs w:val="28"/>
        </w:rPr>
        <w:t xml:space="preserve">, </w:t>
      </w:r>
      <w:r w:rsidR="00F91B95">
        <w:rPr>
          <w:sz w:val="28"/>
          <w:szCs w:val="28"/>
        </w:rPr>
        <w:t>происходит интеграция всех областей образования и видов детской деятельности</w:t>
      </w:r>
      <w:r w:rsidR="00473D12">
        <w:rPr>
          <w:sz w:val="28"/>
          <w:szCs w:val="28"/>
        </w:rPr>
        <w:t>. Мультипликация</w:t>
      </w:r>
      <w:r w:rsidR="00F91B95">
        <w:rPr>
          <w:sz w:val="28"/>
          <w:szCs w:val="28"/>
        </w:rPr>
        <w:t xml:space="preserve"> улучшает эмоциональное самочувствие детей, позволяет заинтересовать и найти подход к каждому ребенку</w:t>
      </w:r>
      <w:r w:rsidR="002B34CA">
        <w:rPr>
          <w:sz w:val="28"/>
          <w:szCs w:val="28"/>
        </w:rPr>
        <w:t>.</w:t>
      </w:r>
    </w:p>
    <w:p w:rsidR="00F91B95" w:rsidRPr="00594BA3" w:rsidRDefault="000B5230" w:rsidP="002315BF">
      <w:pPr>
        <w:spacing w:after="0" w:line="240" w:lineRule="auto"/>
        <w:ind w:firstLine="567"/>
        <w:contextualSpacing/>
        <w:jc w:val="both"/>
        <w:rPr>
          <w:rStyle w:val="c0"/>
          <w:rFonts w:ascii="Times New Roman" w:hAnsi="Times New Roman" w:cs="Times New Roman"/>
          <w:bCs/>
          <w:color w:val="000000"/>
          <w:sz w:val="28"/>
          <w:szCs w:val="28"/>
        </w:rPr>
      </w:pPr>
      <w:r w:rsidRPr="000B5230">
        <w:rPr>
          <w:rStyle w:val="c0"/>
          <w:rFonts w:ascii="Times New Roman" w:hAnsi="Times New Roman" w:cs="Times New Roman"/>
          <w:bCs/>
          <w:color w:val="000000"/>
          <w:sz w:val="28"/>
          <w:szCs w:val="28"/>
        </w:rPr>
        <w:t>В</w:t>
      </w:r>
      <w:r w:rsidR="00594BA3" w:rsidRPr="000B5230">
        <w:rPr>
          <w:rStyle w:val="c0"/>
          <w:rFonts w:ascii="Times New Roman" w:hAnsi="Times New Roman" w:cs="Times New Roman"/>
          <w:bCs/>
          <w:color w:val="000000"/>
          <w:sz w:val="28"/>
          <w:szCs w:val="28"/>
        </w:rPr>
        <w:t xml:space="preserve"> </w:t>
      </w:r>
      <w:r w:rsidR="00594BA3">
        <w:rPr>
          <w:rStyle w:val="c0"/>
          <w:rFonts w:ascii="Times New Roman" w:hAnsi="Times New Roman" w:cs="Times New Roman"/>
          <w:bCs/>
          <w:color w:val="000000"/>
          <w:sz w:val="28"/>
          <w:szCs w:val="28"/>
        </w:rPr>
        <w:t>процессе создания логопедических сказок</w:t>
      </w:r>
      <w:r w:rsidR="00594BA3" w:rsidRPr="00594BA3">
        <w:rPr>
          <w:rStyle w:val="c0"/>
          <w:rFonts w:ascii="Times New Roman" w:hAnsi="Times New Roman" w:cs="Times New Roman"/>
          <w:bCs/>
          <w:color w:val="000000"/>
          <w:sz w:val="28"/>
          <w:szCs w:val="28"/>
        </w:rPr>
        <w:t xml:space="preserve"> я использовала известные сказки, подбирая для них речевые и коррекционные игры и упражнения,  а так же писала тексты сказок сама</w:t>
      </w:r>
      <w:r w:rsidR="00594BA3">
        <w:rPr>
          <w:rStyle w:val="c0"/>
          <w:rFonts w:ascii="Times New Roman" w:hAnsi="Times New Roman" w:cs="Times New Roman"/>
          <w:bCs/>
          <w:color w:val="000000"/>
          <w:sz w:val="28"/>
          <w:szCs w:val="28"/>
        </w:rPr>
        <w:t>. В ходе деятельности с детьми возникла идея закреплять работу над сказками, используя мультипликационную технологию.</w:t>
      </w:r>
      <w:r w:rsidR="00C657A5">
        <w:rPr>
          <w:rStyle w:val="c0"/>
          <w:rFonts w:ascii="Times New Roman" w:hAnsi="Times New Roman" w:cs="Times New Roman"/>
          <w:bCs/>
          <w:color w:val="000000"/>
          <w:sz w:val="28"/>
          <w:szCs w:val="28"/>
        </w:rPr>
        <w:t xml:space="preserve"> Таким образом, новизна состоит в объединении логопедических сказок и мультипликации.</w:t>
      </w:r>
    </w:p>
    <w:p w:rsidR="007B6F47" w:rsidRDefault="00F91B95" w:rsidP="002315BF">
      <w:pPr>
        <w:spacing w:after="0" w:line="240" w:lineRule="auto"/>
        <w:ind w:firstLine="567"/>
        <w:contextualSpacing/>
        <w:jc w:val="both"/>
        <w:rPr>
          <w:rFonts w:ascii="Times New Roman" w:hAnsi="Times New Roman" w:cs="Times New Roman"/>
          <w:sz w:val="28"/>
          <w:szCs w:val="28"/>
        </w:rPr>
      </w:pPr>
      <w:r>
        <w:rPr>
          <w:rStyle w:val="c0"/>
          <w:rFonts w:ascii="Times New Roman" w:hAnsi="Times New Roman" w:cs="Times New Roman"/>
          <w:b/>
          <w:bCs/>
          <w:color w:val="000000"/>
          <w:sz w:val="28"/>
          <w:szCs w:val="28"/>
        </w:rPr>
        <w:t xml:space="preserve">Предполагаемый </w:t>
      </w:r>
      <w:r w:rsidR="000B5230">
        <w:rPr>
          <w:rStyle w:val="c0"/>
          <w:rFonts w:ascii="Times New Roman" w:hAnsi="Times New Roman" w:cs="Times New Roman"/>
          <w:b/>
          <w:bCs/>
          <w:color w:val="000000"/>
          <w:sz w:val="28"/>
          <w:szCs w:val="28"/>
        </w:rPr>
        <w:t xml:space="preserve">результат: </w:t>
      </w:r>
      <w:r w:rsidR="000B5230" w:rsidRPr="000B5230">
        <w:rPr>
          <w:rStyle w:val="c0"/>
          <w:rFonts w:ascii="Times New Roman" w:hAnsi="Times New Roman" w:cs="Times New Roman"/>
          <w:bCs/>
          <w:color w:val="000000"/>
          <w:sz w:val="28"/>
          <w:szCs w:val="28"/>
        </w:rPr>
        <w:t xml:space="preserve">коррекция </w:t>
      </w:r>
      <w:r w:rsidR="000B5230">
        <w:rPr>
          <w:rFonts w:ascii="Times New Roman" w:hAnsi="Times New Roman" w:cs="Times New Roman"/>
          <w:sz w:val="28"/>
          <w:szCs w:val="28"/>
        </w:rPr>
        <w:t>нарушений</w:t>
      </w:r>
      <w:r w:rsidR="00BB0A92">
        <w:rPr>
          <w:rFonts w:ascii="Times New Roman" w:hAnsi="Times New Roman" w:cs="Times New Roman"/>
          <w:sz w:val="28"/>
          <w:szCs w:val="28"/>
        </w:rPr>
        <w:t xml:space="preserve"> всех компонентов речи</w:t>
      </w:r>
      <w:r w:rsidR="007B6F47" w:rsidRPr="004E36E5">
        <w:rPr>
          <w:rFonts w:ascii="Times New Roman" w:hAnsi="Times New Roman" w:cs="Times New Roman"/>
          <w:sz w:val="28"/>
          <w:szCs w:val="28"/>
        </w:rPr>
        <w:t xml:space="preserve"> </w:t>
      </w:r>
      <w:r w:rsidR="00BB0A92">
        <w:rPr>
          <w:rFonts w:ascii="Times New Roman" w:hAnsi="Times New Roman" w:cs="Times New Roman"/>
          <w:sz w:val="28"/>
          <w:szCs w:val="28"/>
        </w:rPr>
        <w:t>для того, чтобы</w:t>
      </w:r>
      <w:r w:rsidR="007B6F47" w:rsidRPr="004E36E5">
        <w:rPr>
          <w:rFonts w:ascii="Times New Roman" w:hAnsi="Times New Roman" w:cs="Times New Roman"/>
          <w:sz w:val="28"/>
          <w:szCs w:val="28"/>
        </w:rPr>
        <w:t xml:space="preserve"> у детей </w:t>
      </w:r>
      <w:r w:rsidR="00BB0A92">
        <w:rPr>
          <w:rFonts w:ascii="Times New Roman" w:hAnsi="Times New Roman" w:cs="Times New Roman"/>
          <w:sz w:val="28"/>
          <w:szCs w:val="28"/>
        </w:rPr>
        <w:t xml:space="preserve">не </w:t>
      </w:r>
      <w:r w:rsidR="007B6F47" w:rsidRPr="004E36E5">
        <w:rPr>
          <w:rFonts w:ascii="Times New Roman" w:hAnsi="Times New Roman" w:cs="Times New Roman"/>
          <w:sz w:val="28"/>
          <w:szCs w:val="28"/>
        </w:rPr>
        <w:t>возник</w:t>
      </w:r>
      <w:r w:rsidR="00BB0A92">
        <w:rPr>
          <w:rFonts w:ascii="Times New Roman" w:hAnsi="Times New Roman" w:cs="Times New Roman"/>
          <w:sz w:val="28"/>
          <w:szCs w:val="28"/>
        </w:rPr>
        <w:t>ало</w:t>
      </w:r>
      <w:r w:rsidR="007B6F47" w:rsidRPr="004E36E5">
        <w:rPr>
          <w:rFonts w:ascii="Times New Roman" w:hAnsi="Times New Roman" w:cs="Times New Roman"/>
          <w:sz w:val="28"/>
          <w:szCs w:val="28"/>
        </w:rPr>
        <w:t xml:space="preserve"> трудност</w:t>
      </w:r>
      <w:r w:rsidR="00BB0A92">
        <w:rPr>
          <w:rFonts w:ascii="Times New Roman" w:hAnsi="Times New Roman" w:cs="Times New Roman"/>
          <w:sz w:val="28"/>
          <w:szCs w:val="28"/>
        </w:rPr>
        <w:t>ей</w:t>
      </w:r>
      <w:r w:rsidR="007B6F47" w:rsidRPr="004E36E5">
        <w:rPr>
          <w:rFonts w:ascii="Times New Roman" w:hAnsi="Times New Roman" w:cs="Times New Roman"/>
          <w:sz w:val="28"/>
          <w:szCs w:val="28"/>
        </w:rPr>
        <w:t xml:space="preserve"> не только в общении с окружающими, но и</w:t>
      </w:r>
      <w:r w:rsidR="00BB0A92">
        <w:rPr>
          <w:rFonts w:ascii="Times New Roman" w:hAnsi="Times New Roman" w:cs="Times New Roman"/>
          <w:sz w:val="28"/>
          <w:szCs w:val="28"/>
        </w:rPr>
        <w:t xml:space="preserve"> в процессе</w:t>
      </w:r>
      <w:r w:rsidR="007B6F47" w:rsidRPr="004E36E5">
        <w:rPr>
          <w:rFonts w:ascii="Times New Roman" w:hAnsi="Times New Roman" w:cs="Times New Roman"/>
          <w:sz w:val="28"/>
          <w:szCs w:val="28"/>
        </w:rPr>
        <w:t xml:space="preserve"> </w:t>
      </w:r>
      <w:r w:rsidR="00BB0A92">
        <w:rPr>
          <w:rFonts w:ascii="Times New Roman" w:hAnsi="Times New Roman" w:cs="Times New Roman"/>
          <w:sz w:val="28"/>
          <w:szCs w:val="28"/>
        </w:rPr>
        <w:t>школьного обучения</w:t>
      </w:r>
      <w:r w:rsidR="007B6F47" w:rsidRPr="004E36E5">
        <w:rPr>
          <w:rFonts w:ascii="Times New Roman" w:hAnsi="Times New Roman" w:cs="Times New Roman"/>
          <w:sz w:val="28"/>
          <w:szCs w:val="28"/>
        </w:rPr>
        <w:t xml:space="preserve">, т.к. правильная речь – один из показателей готовности ребенка к обучению в школе и залог успешного развития ребенка в целом. </w:t>
      </w:r>
    </w:p>
    <w:p w:rsidR="00BB0A92" w:rsidRPr="004E36E5" w:rsidRDefault="00BB0A92" w:rsidP="002315BF">
      <w:pPr>
        <w:spacing w:after="0" w:line="240" w:lineRule="auto"/>
        <w:ind w:firstLine="567"/>
        <w:contextualSpacing/>
        <w:jc w:val="both"/>
        <w:rPr>
          <w:rFonts w:ascii="Times New Roman" w:hAnsi="Times New Roman" w:cs="Times New Roman"/>
          <w:b/>
          <w:bCs/>
          <w:color w:val="000000"/>
          <w:sz w:val="28"/>
          <w:szCs w:val="28"/>
        </w:rPr>
      </w:pPr>
      <w:r w:rsidRPr="00BB0A92">
        <w:rPr>
          <w:rFonts w:ascii="Times New Roman" w:hAnsi="Times New Roman" w:cs="Times New Roman"/>
          <w:b/>
          <w:sz w:val="28"/>
          <w:szCs w:val="28"/>
        </w:rPr>
        <w:t>Продукт деятельности</w:t>
      </w:r>
      <w:r>
        <w:rPr>
          <w:rFonts w:ascii="Times New Roman" w:hAnsi="Times New Roman" w:cs="Times New Roman"/>
          <w:sz w:val="28"/>
          <w:szCs w:val="28"/>
        </w:rPr>
        <w:t xml:space="preserve"> – муль</w:t>
      </w:r>
      <w:r w:rsidR="005208E6">
        <w:rPr>
          <w:rFonts w:ascii="Times New Roman" w:hAnsi="Times New Roman" w:cs="Times New Roman"/>
          <w:sz w:val="28"/>
          <w:szCs w:val="28"/>
        </w:rPr>
        <w:t xml:space="preserve">типликационный фильм, а так же </w:t>
      </w:r>
      <w:proofErr w:type="gramStart"/>
      <w:r w:rsidR="005208E6">
        <w:rPr>
          <w:rFonts w:ascii="Times New Roman" w:hAnsi="Times New Roman" w:cs="Times New Roman"/>
          <w:sz w:val="28"/>
          <w:szCs w:val="28"/>
        </w:rPr>
        <w:t>обучающая</w:t>
      </w:r>
      <w:proofErr w:type="gramEnd"/>
      <w:r w:rsidR="005208E6">
        <w:rPr>
          <w:rFonts w:ascii="Times New Roman" w:hAnsi="Times New Roman" w:cs="Times New Roman"/>
          <w:sz w:val="28"/>
          <w:szCs w:val="28"/>
        </w:rPr>
        <w:t xml:space="preserve"> </w:t>
      </w:r>
      <w:proofErr w:type="spellStart"/>
      <w:r w:rsidR="005208E6">
        <w:rPr>
          <w:rFonts w:ascii="Times New Roman" w:hAnsi="Times New Roman" w:cs="Times New Roman"/>
          <w:sz w:val="28"/>
          <w:szCs w:val="28"/>
        </w:rPr>
        <w:t>логосказка</w:t>
      </w:r>
      <w:proofErr w:type="spellEnd"/>
      <w:r w:rsidR="005208E6">
        <w:rPr>
          <w:rFonts w:ascii="Times New Roman" w:hAnsi="Times New Roman" w:cs="Times New Roman"/>
          <w:sz w:val="28"/>
          <w:szCs w:val="28"/>
        </w:rPr>
        <w:t xml:space="preserve"> с элементами мультипликации как конечный результат работы над </w:t>
      </w:r>
      <w:proofErr w:type="spellStart"/>
      <w:r w:rsidR="005208E6">
        <w:rPr>
          <w:rFonts w:ascii="Times New Roman" w:hAnsi="Times New Roman" w:cs="Times New Roman"/>
          <w:sz w:val="28"/>
          <w:szCs w:val="28"/>
        </w:rPr>
        <w:t>логосказкой</w:t>
      </w:r>
      <w:proofErr w:type="spellEnd"/>
      <w:r w:rsidR="005208E6">
        <w:rPr>
          <w:rFonts w:ascii="Times New Roman" w:hAnsi="Times New Roman" w:cs="Times New Roman"/>
          <w:sz w:val="28"/>
          <w:szCs w:val="28"/>
        </w:rPr>
        <w:t>.</w:t>
      </w:r>
    </w:p>
    <w:p w:rsidR="007B6F47" w:rsidRPr="000B6851" w:rsidRDefault="007B6F47" w:rsidP="002315BF">
      <w:pPr>
        <w:pStyle w:val="a4"/>
        <w:spacing w:before="0" w:beforeAutospacing="0" w:after="0" w:afterAutospacing="0"/>
        <w:ind w:firstLine="567"/>
        <w:contextualSpacing/>
        <w:jc w:val="both"/>
        <w:rPr>
          <w:sz w:val="28"/>
          <w:szCs w:val="28"/>
        </w:rPr>
      </w:pPr>
      <w:r>
        <w:rPr>
          <w:b/>
          <w:sz w:val="28"/>
          <w:szCs w:val="28"/>
        </w:rPr>
        <w:lastRenderedPageBreak/>
        <w:t>Цель</w:t>
      </w:r>
      <w:r w:rsidR="004E36E5">
        <w:rPr>
          <w:rStyle w:val="a3"/>
          <w:b w:val="0"/>
          <w:sz w:val="28"/>
          <w:szCs w:val="28"/>
        </w:rPr>
        <w:t xml:space="preserve"> –</w:t>
      </w:r>
      <w:r w:rsidRPr="00BE51F9">
        <w:rPr>
          <w:b/>
          <w:sz w:val="28"/>
          <w:szCs w:val="28"/>
        </w:rPr>
        <w:t xml:space="preserve"> </w:t>
      </w:r>
      <w:r w:rsidRPr="00BE51F9">
        <w:rPr>
          <w:sz w:val="28"/>
          <w:szCs w:val="28"/>
        </w:rPr>
        <w:t xml:space="preserve">последовательное развитие </w:t>
      </w:r>
      <w:r w:rsidRPr="00BE51F9">
        <w:rPr>
          <w:rStyle w:val="a3"/>
          <w:b w:val="0"/>
          <w:sz w:val="28"/>
          <w:szCs w:val="28"/>
        </w:rPr>
        <w:t>речи детей</w:t>
      </w:r>
      <w:r w:rsidRPr="00BE51F9">
        <w:rPr>
          <w:sz w:val="28"/>
          <w:szCs w:val="28"/>
        </w:rPr>
        <w:t xml:space="preserve"> и связанных с ней психических процессов путем </w:t>
      </w:r>
      <w:r w:rsidRPr="00BE51F9">
        <w:rPr>
          <w:rStyle w:val="a3"/>
          <w:b w:val="0"/>
          <w:sz w:val="28"/>
          <w:szCs w:val="28"/>
        </w:rPr>
        <w:t>испол</w:t>
      </w:r>
      <w:r>
        <w:rPr>
          <w:rStyle w:val="a3"/>
          <w:b w:val="0"/>
          <w:sz w:val="28"/>
          <w:szCs w:val="28"/>
        </w:rPr>
        <w:t>ьзования логопедических сказок</w:t>
      </w:r>
      <w:r w:rsidR="000B6851">
        <w:rPr>
          <w:b/>
          <w:sz w:val="28"/>
          <w:szCs w:val="28"/>
        </w:rPr>
        <w:t xml:space="preserve"> </w:t>
      </w:r>
      <w:r w:rsidR="000B6851" w:rsidRPr="000B6851">
        <w:rPr>
          <w:sz w:val="28"/>
          <w:szCs w:val="28"/>
        </w:rPr>
        <w:t xml:space="preserve"> </w:t>
      </w:r>
      <w:r w:rsidR="00E66EBD">
        <w:rPr>
          <w:sz w:val="28"/>
          <w:szCs w:val="28"/>
        </w:rPr>
        <w:t xml:space="preserve">и </w:t>
      </w:r>
      <w:r w:rsidR="000B6851" w:rsidRPr="000B6851">
        <w:rPr>
          <w:sz w:val="28"/>
          <w:szCs w:val="28"/>
        </w:rPr>
        <w:t>мультип</w:t>
      </w:r>
      <w:r w:rsidR="00757BB9" w:rsidRPr="000B6851">
        <w:rPr>
          <w:sz w:val="28"/>
          <w:szCs w:val="28"/>
        </w:rPr>
        <w:t>ликации</w:t>
      </w:r>
      <w:r w:rsidR="000B6851">
        <w:rPr>
          <w:sz w:val="28"/>
          <w:szCs w:val="28"/>
        </w:rPr>
        <w:t>.</w:t>
      </w:r>
    </w:p>
    <w:p w:rsidR="007B6F47" w:rsidRPr="00BE51F9" w:rsidRDefault="00757BB9" w:rsidP="002315BF">
      <w:pPr>
        <w:pStyle w:val="a4"/>
        <w:spacing w:before="0" w:beforeAutospacing="0" w:after="0" w:afterAutospacing="0"/>
        <w:contextualSpacing/>
        <w:jc w:val="both"/>
        <w:rPr>
          <w:b/>
          <w:bCs/>
          <w:sz w:val="28"/>
          <w:szCs w:val="28"/>
        </w:rPr>
      </w:pPr>
      <w:r>
        <w:rPr>
          <w:b/>
          <w:bCs/>
          <w:sz w:val="28"/>
          <w:szCs w:val="28"/>
        </w:rPr>
        <w:t xml:space="preserve">      </w:t>
      </w:r>
      <w:r w:rsidR="007B6F47">
        <w:rPr>
          <w:b/>
          <w:bCs/>
          <w:sz w:val="28"/>
          <w:szCs w:val="28"/>
        </w:rPr>
        <w:t>З</w:t>
      </w:r>
      <w:r w:rsidR="007B6F47" w:rsidRPr="00BE51F9">
        <w:rPr>
          <w:b/>
          <w:bCs/>
          <w:sz w:val="28"/>
          <w:szCs w:val="28"/>
        </w:rPr>
        <w:t>адачи:</w:t>
      </w:r>
      <w:r w:rsidR="007B6F47">
        <w:rPr>
          <w:b/>
          <w:bCs/>
          <w:sz w:val="28"/>
          <w:szCs w:val="28"/>
        </w:rPr>
        <w:t xml:space="preserve"> </w:t>
      </w:r>
    </w:p>
    <w:p w:rsidR="007B6F47" w:rsidRDefault="007B6F47" w:rsidP="002315BF">
      <w:pPr>
        <w:pStyle w:val="a4"/>
        <w:numPr>
          <w:ilvl w:val="0"/>
          <w:numId w:val="1"/>
        </w:numPr>
        <w:spacing w:before="0" w:beforeAutospacing="0" w:after="0" w:afterAutospacing="0"/>
        <w:contextualSpacing/>
        <w:jc w:val="both"/>
        <w:rPr>
          <w:sz w:val="28"/>
          <w:szCs w:val="28"/>
        </w:rPr>
      </w:pPr>
      <w:r>
        <w:rPr>
          <w:sz w:val="28"/>
          <w:szCs w:val="28"/>
        </w:rPr>
        <w:t xml:space="preserve">Создавать </w:t>
      </w:r>
      <w:r w:rsidRPr="000A3739">
        <w:rPr>
          <w:sz w:val="28"/>
          <w:szCs w:val="28"/>
        </w:rPr>
        <w:t>благоприятн</w:t>
      </w:r>
      <w:r>
        <w:rPr>
          <w:sz w:val="28"/>
          <w:szCs w:val="28"/>
        </w:rPr>
        <w:t>ые условия</w:t>
      </w:r>
      <w:r w:rsidRPr="000A3739">
        <w:rPr>
          <w:sz w:val="28"/>
          <w:szCs w:val="28"/>
        </w:rPr>
        <w:t xml:space="preserve"> для речевой </w:t>
      </w:r>
      <w:r>
        <w:rPr>
          <w:sz w:val="28"/>
          <w:szCs w:val="28"/>
        </w:rPr>
        <w:t>активности и творчества ребенка.</w:t>
      </w:r>
    </w:p>
    <w:p w:rsidR="007B6F47" w:rsidRDefault="007B6F47" w:rsidP="002315BF">
      <w:pPr>
        <w:pStyle w:val="a4"/>
        <w:numPr>
          <w:ilvl w:val="0"/>
          <w:numId w:val="1"/>
        </w:numPr>
        <w:spacing w:before="0" w:beforeAutospacing="0" w:after="0" w:afterAutospacing="0"/>
        <w:contextualSpacing/>
        <w:jc w:val="both"/>
        <w:rPr>
          <w:sz w:val="28"/>
          <w:szCs w:val="28"/>
        </w:rPr>
      </w:pPr>
      <w:r>
        <w:rPr>
          <w:sz w:val="28"/>
          <w:szCs w:val="28"/>
        </w:rPr>
        <w:t>Развивать все стороны</w:t>
      </w:r>
      <w:r w:rsidRPr="000A3739">
        <w:rPr>
          <w:sz w:val="28"/>
          <w:szCs w:val="28"/>
        </w:rPr>
        <w:t xml:space="preserve"> речевой функциональной системы</w:t>
      </w:r>
      <w:r>
        <w:rPr>
          <w:sz w:val="28"/>
          <w:szCs w:val="28"/>
        </w:rPr>
        <w:t xml:space="preserve"> в занимательной</w:t>
      </w:r>
      <w:r w:rsidRPr="000A3739">
        <w:rPr>
          <w:sz w:val="28"/>
          <w:szCs w:val="28"/>
        </w:rPr>
        <w:t xml:space="preserve"> форме</w:t>
      </w:r>
      <w:r>
        <w:rPr>
          <w:sz w:val="28"/>
          <w:szCs w:val="28"/>
        </w:rPr>
        <w:t>.</w:t>
      </w:r>
    </w:p>
    <w:p w:rsidR="007B6F47" w:rsidRDefault="007B6F47" w:rsidP="002315BF">
      <w:pPr>
        <w:pStyle w:val="a4"/>
        <w:numPr>
          <w:ilvl w:val="0"/>
          <w:numId w:val="1"/>
        </w:numPr>
        <w:spacing w:before="0" w:beforeAutospacing="0" w:after="0" w:afterAutospacing="0"/>
        <w:contextualSpacing/>
        <w:jc w:val="both"/>
        <w:rPr>
          <w:sz w:val="28"/>
          <w:szCs w:val="28"/>
        </w:rPr>
      </w:pPr>
      <w:r>
        <w:rPr>
          <w:sz w:val="28"/>
          <w:szCs w:val="28"/>
        </w:rPr>
        <w:t>Корректировать и развивать</w:t>
      </w:r>
      <w:r w:rsidRPr="00AB4E79">
        <w:rPr>
          <w:sz w:val="28"/>
          <w:szCs w:val="28"/>
        </w:rPr>
        <w:t xml:space="preserve"> психологическ</w:t>
      </w:r>
      <w:r>
        <w:rPr>
          <w:sz w:val="28"/>
          <w:szCs w:val="28"/>
        </w:rPr>
        <w:t>ую</w:t>
      </w:r>
      <w:r w:rsidRPr="00AB4E79">
        <w:rPr>
          <w:sz w:val="28"/>
          <w:szCs w:val="28"/>
        </w:rPr>
        <w:t xml:space="preserve"> баз</w:t>
      </w:r>
      <w:r>
        <w:rPr>
          <w:sz w:val="28"/>
          <w:szCs w:val="28"/>
        </w:rPr>
        <w:t>у</w:t>
      </w:r>
      <w:r w:rsidRPr="00AB4E79">
        <w:rPr>
          <w:sz w:val="28"/>
          <w:szCs w:val="28"/>
        </w:rPr>
        <w:t xml:space="preserve"> речи, взаимосвязи зрительного, слухового и моторного анализаторов</w:t>
      </w:r>
      <w:r>
        <w:rPr>
          <w:sz w:val="28"/>
          <w:szCs w:val="28"/>
        </w:rPr>
        <w:t>.</w:t>
      </w:r>
    </w:p>
    <w:p w:rsidR="007B6F47" w:rsidRDefault="007B6F47" w:rsidP="002315BF">
      <w:pPr>
        <w:pStyle w:val="a4"/>
        <w:numPr>
          <w:ilvl w:val="0"/>
          <w:numId w:val="1"/>
        </w:numPr>
        <w:spacing w:before="0" w:beforeAutospacing="0" w:after="0" w:afterAutospacing="0"/>
        <w:contextualSpacing/>
        <w:jc w:val="both"/>
        <w:rPr>
          <w:sz w:val="28"/>
          <w:szCs w:val="28"/>
        </w:rPr>
      </w:pPr>
      <w:r>
        <w:rPr>
          <w:sz w:val="28"/>
          <w:szCs w:val="28"/>
        </w:rPr>
        <w:t>О</w:t>
      </w:r>
      <w:r w:rsidRPr="00AB4E79">
        <w:rPr>
          <w:sz w:val="28"/>
          <w:szCs w:val="28"/>
        </w:rPr>
        <w:t>существл</w:t>
      </w:r>
      <w:r>
        <w:rPr>
          <w:sz w:val="28"/>
          <w:szCs w:val="28"/>
        </w:rPr>
        <w:t>ять</w:t>
      </w:r>
      <w:r w:rsidRPr="00AB4E79">
        <w:rPr>
          <w:sz w:val="28"/>
          <w:szCs w:val="28"/>
        </w:rPr>
        <w:t xml:space="preserve"> сотрудничеств</w:t>
      </w:r>
      <w:r>
        <w:rPr>
          <w:sz w:val="28"/>
          <w:szCs w:val="28"/>
        </w:rPr>
        <w:t>о</w:t>
      </w:r>
      <w:r w:rsidRPr="00AB4E79">
        <w:rPr>
          <w:sz w:val="28"/>
          <w:szCs w:val="28"/>
        </w:rPr>
        <w:t xml:space="preserve"> воспитателя</w:t>
      </w:r>
      <w:r>
        <w:rPr>
          <w:sz w:val="28"/>
          <w:szCs w:val="28"/>
        </w:rPr>
        <w:t xml:space="preserve"> с детьми</w:t>
      </w:r>
      <w:r w:rsidR="009C6BE4">
        <w:rPr>
          <w:sz w:val="28"/>
          <w:szCs w:val="28"/>
        </w:rPr>
        <w:t xml:space="preserve"> и родителями </w:t>
      </w:r>
      <w:r w:rsidR="00BB0A92">
        <w:rPr>
          <w:sz w:val="28"/>
          <w:szCs w:val="28"/>
        </w:rPr>
        <w:t>(законными представителями)</w:t>
      </w:r>
      <w:r w:rsidRPr="00AB4E79">
        <w:rPr>
          <w:sz w:val="28"/>
          <w:szCs w:val="28"/>
        </w:rPr>
        <w:t xml:space="preserve"> на основе личностно – ориентированной модели взаимодействия участн</w:t>
      </w:r>
      <w:r>
        <w:rPr>
          <w:sz w:val="28"/>
          <w:szCs w:val="28"/>
        </w:rPr>
        <w:t>иков образовательного процесса.</w:t>
      </w:r>
    </w:p>
    <w:p w:rsidR="007B6F47" w:rsidRPr="00AB4E79" w:rsidRDefault="007B6F47" w:rsidP="002315BF">
      <w:pPr>
        <w:pStyle w:val="a4"/>
        <w:numPr>
          <w:ilvl w:val="0"/>
          <w:numId w:val="1"/>
        </w:numPr>
        <w:spacing w:before="0" w:beforeAutospacing="0" w:after="0" w:afterAutospacing="0"/>
        <w:contextualSpacing/>
        <w:jc w:val="both"/>
        <w:rPr>
          <w:sz w:val="28"/>
          <w:szCs w:val="28"/>
        </w:rPr>
      </w:pPr>
      <w:r>
        <w:rPr>
          <w:sz w:val="28"/>
          <w:szCs w:val="28"/>
        </w:rPr>
        <w:t>Создавать</w:t>
      </w:r>
      <w:r w:rsidRPr="00AB4E79">
        <w:rPr>
          <w:sz w:val="28"/>
          <w:szCs w:val="28"/>
        </w:rPr>
        <w:t xml:space="preserve"> атмосфер</w:t>
      </w:r>
      <w:r>
        <w:rPr>
          <w:sz w:val="28"/>
          <w:szCs w:val="28"/>
        </w:rPr>
        <w:t>у</w:t>
      </w:r>
      <w:r w:rsidRPr="00AB4E79">
        <w:rPr>
          <w:sz w:val="28"/>
          <w:szCs w:val="28"/>
        </w:rPr>
        <w:t xml:space="preserve"> взаимопонимания и взаимопомощи</w:t>
      </w:r>
      <w:r w:rsidR="007227F7">
        <w:rPr>
          <w:sz w:val="28"/>
          <w:szCs w:val="28"/>
        </w:rPr>
        <w:t xml:space="preserve"> с детьми и родителями</w:t>
      </w:r>
      <w:r w:rsidR="00BB0A92">
        <w:rPr>
          <w:sz w:val="28"/>
          <w:szCs w:val="28"/>
        </w:rPr>
        <w:t xml:space="preserve"> (законными представителями)</w:t>
      </w:r>
      <w:r w:rsidRPr="00AB4E79">
        <w:rPr>
          <w:sz w:val="28"/>
          <w:szCs w:val="28"/>
        </w:rPr>
        <w:t>.</w:t>
      </w:r>
    </w:p>
    <w:p w:rsidR="00BB0A92" w:rsidRPr="00B260D2" w:rsidRDefault="007B6F47" w:rsidP="00B260D2">
      <w:pPr>
        <w:pStyle w:val="a4"/>
        <w:spacing w:before="0" w:beforeAutospacing="0" w:after="0" w:afterAutospacing="0"/>
        <w:ind w:firstLine="567"/>
        <w:contextualSpacing/>
        <w:jc w:val="both"/>
        <w:rPr>
          <w:sz w:val="28"/>
          <w:szCs w:val="28"/>
        </w:rPr>
      </w:pPr>
      <w:r>
        <w:rPr>
          <w:sz w:val="28"/>
          <w:szCs w:val="28"/>
        </w:rPr>
        <w:t xml:space="preserve">В своей педагогической деятельности </w:t>
      </w:r>
      <w:r w:rsidR="00BB0A92">
        <w:rPr>
          <w:sz w:val="28"/>
          <w:szCs w:val="28"/>
        </w:rPr>
        <w:t>я</w:t>
      </w:r>
      <w:r>
        <w:rPr>
          <w:sz w:val="28"/>
          <w:szCs w:val="28"/>
        </w:rPr>
        <w:t xml:space="preserve"> использу</w:t>
      </w:r>
      <w:r w:rsidR="00BB0A92">
        <w:rPr>
          <w:sz w:val="28"/>
          <w:szCs w:val="28"/>
        </w:rPr>
        <w:t>ю</w:t>
      </w:r>
      <w:r w:rsidRPr="00F90DF7">
        <w:rPr>
          <w:sz w:val="28"/>
          <w:szCs w:val="28"/>
        </w:rPr>
        <w:t xml:space="preserve"> разны</w:t>
      </w:r>
      <w:r>
        <w:rPr>
          <w:sz w:val="28"/>
          <w:szCs w:val="28"/>
        </w:rPr>
        <w:t>е виды логопедических сказок</w:t>
      </w:r>
      <w:r w:rsidRPr="00F90DF7">
        <w:rPr>
          <w:sz w:val="28"/>
          <w:szCs w:val="28"/>
        </w:rPr>
        <w:t>:</w:t>
      </w:r>
      <w:r>
        <w:rPr>
          <w:sz w:val="28"/>
          <w:szCs w:val="28"/>
        </w:rPr>
        <w:t xml:space="preserve"> артикуляционные, пальчиковые, фонетические,</w:t>
      </w:r>
      <w:r w:rsidRPr="00F90DF7">
        <w:rPr>
          <w:sz w:val="28"/>
          <w:szCs w:val="28"/>
        </w:rPr>
        <w:t xml:space="preserve"> лексико-грамматические</w:t>
      </w:r>
      <w:r>
        <w:rPr>
          <w:sz w:val="28"/>
          <w:szCs w:val="28"/>
        </w:rPr>
        <w:t xml:space="preserve">, </w:t>
      </w:r>
      <w:r w:rsidRPr="00F90DF7">
        <w:rPr>
          <w:sz w:val="28"/>
          <w:szCs w:val="28"/>
        </w:rPr>
        <w:t>сказки, способств</w:t>
      </w:r>
      <w:r>
        <w:rPr>
          <w:sz w:val="28"/>
          <w:szCs w:val="28"/>
        </w:rPr>
        <w:t>ующие формированию связной речи.</w:t>
      </w:r>
    </w:p>
    <w:p w:rsidR="007B6F47" w:rsidRPr="00AB4E79" w:rsidRDefault="00E66EBD" w:rsidP="00B260D2">
      <w:pPr>
        <w:pStyle w:val="a4"/>
        <w:spacing w:before="0" w:beforeAutospacing="0" w:after="0" w:afterAutospacing="0"/>
        <w:contextualSpacing/>
        <w:jc w:val="both"/>
        <w:rPr>
          <w:sz w:val="28"/>
          <w:szCs w:val="28"/>
        </w:rPr>
      </w:pPr>
      <w:r>
        <w:rPr>
          <w:color w:val="111111"/>
          <w:sz w:val="28"/>
          <w:szCs w:val="28"/>
        </w:rPr>
        <w:t xml:space="preserve">          </w:t>
      </w:r>
      <w:r w:rsidR="007B6F47">
        <w:rPr>
          <w:color w:val="111111"/>
          <w:sz w:val="28"/>
          <w:szCs w:val="28"/>
        </w:rPr>
        <w:t>Мы составляем сказки по</w:t>
      </w:r>
      <w:r w:rsidR="007B6F47" w:rsidRPr="005F55BD">
        <w:rPr>
          <w:color w:val="111111"/>
          <w:sz w:val="28"/>
          <w:szCs w:val="28"/>
        </w:rPr>
        <w:t> </w:t>
      </w:r>
      <w:r w:rsidR="007B6F47" w:rsidRPr="00DC517F">
        <w:rPr>
          <w:color w:val="111111"/>
          <w:sz w:val="28"/>
          <w:szCs w:val="28"/>
        </w:rPr>
        <w:t>общеизвестны</w:t>
      </w:r>
      <w:r w:rsidR="007B6F47">
        <w:rPr>
          <w:color w:val="111111"/>
          <w:sz w:val="28"/>
          <w:szCs w:val="28"/>
        </w:rPr>
        <w:t>м сюжетам,</w:t>
      </w:r>
      <w:r w:rsidR="007B6F47" w:rsidRPr="00DC517F">
        <w:rPr>
          <w:color w:val="111111"/>
          <w:sz w:val="28"/>
          <w:szCs w:val="28"/>
        </w:rPr>
        <w:t xml:space="preserve"> </w:t>
      </w:r>
      <w:r w:rsidR="00B260D2">
        <w:rPr>
          <w:color w:val="111111"/>
          <w:sz w:val="28"/>
          <w:szCs w:val="28"/>
        </w:rPr>
        <w:t>п</w:t>
      </w:r>
      <w:r w:rsidR="007B6F47" w:rsidRPr="00DC517F">
        <w:rPr>
          <w:color w:val="111111"/>
          <w:sz w:val="28"/>
          <w:szCs w:val="28"/>
        </w:rPr>
        <w:t>ридумыва</w:t>
      </w:r>
      <w:r w:rsidR="007B6F47">
        <w:rPr>
          <w:color w:val="111111"/>
          <w:sz w:val="28"/>
          <w:szCs w:val="28"/>
        </w:rPr>
        <w:t>ем сами сюжет сказки,</w:t>
      </w:r>
      <w:r w:rsidR="007B6F47" w:rsidRPr="00DC517F">
        <w:rPr>
          <w:color w:val="111111"/>
          <w:sz w:val="28"/>
          <w:szCs w:val="28"/>
        </w:rPr>
        <w:t xml:space="preserve"> </w:t>
      </w:r>
      <w:r w:rsidR="00B260D2">
        <w:rPr>
          <w:color w:val="111111"/>
          <w:sz w:val="28"/>
          <w:szCs w:val="28"/>
        </w:rPr>
        <w:t>в</w:t>
      </w:r>
      <w:r w:rsidR="007B6F47" w:rsidRPr="00DC517F">
        <w:rPr>
          <w:color w:val="111111"/>
          <w:sz w:val="28"/>
          <w:szCs w:val="28"/>
        </w:rPr>
        <w:t xml:space="preserve"> совместном творчестве с ребёнком частично изменя</w:t>
      </w:r>
      <w:r w:rsidR="007B6F47">
        <w:rPr>
          <w:color w:val="111111"/>
          <w:sz w:val="28"/>
          <w:szCs w:val="28"/>
        </w:rPr>
        <w:t>ем</w:t>
      </w:r>
      <w:r w:rsidR="007B6F47" w:rsidRPr="00DC517F">
        <w:rPr>
          <w:color w:val="111111"/>
          <w:sz w:val="28"/>
          <w:szCs w:val="28"/>
        </w:rPr>
        <w:t xml:space="preserve"> и</w:t>
      </w:r>
      <w:r w:rsidR="007B6F47">
        <w:rPr>
          <w:color w:val="111111"/>
          <w:sz w:val="28"/>
          <w:szCs w:val="28"/>
        </w:rPr>
        <w:t xml:space="preserve"> дополняем сюжет по ходу сказки</w:t>
      </w:r>
      <w:r w:rsidR="007B6F47" w:rsidRPr="00DC517F">
        <w:rPr>
          <w:color w:val="111111"/>
          <w:sz w:val="28"/>
          <w:szCs w:val="28"/>
        </w:rPr>
        <w:t xml:space="preserve">, </w:t>
      </w:r>
      <w:r w:rsidR="00B260D2">
        <w:rPr>
          <w:sz w:val="28"/>
          <w:szCs w:val="28"/>
        </w:rPr>
        <w:t>р</w:t>
      </w:r>
      <w:r w:rsidR="007B6F47" w:rsidRPr="00DC517F">
        <w:rPr>
          <w:color w:val="111111"/>
          <w:sz w:val="28"/>
          <w:szCs w:val="28"/>
        </w:rPr>
        <w:t>азыгрыва</w:t>
      </w:r>
      <w:r w:rsidR="007B6F47">
        <w:rPr>
          <w:color w:val="111111"/>
          <w:sz w:val="28"/>
          <w:szCs w:val="28"/>
        </w:rPr>
        <w:t>ем</w:t>
      </w:r>
      <w:r w:rsidR="007B6F47" w:rsidRPr="00DC517F">
        <w:rPr>
          <w:color w:val="111111"/>
          <w:sz w:val="28"/>
          <w:szCs w:val="28"/>
        </w:rPr>
        <w:t xml:space="preserve"> сказки – спектакли, где дети одновременно и участники, и зрители происходящего.</w:t>
      </w:r>
      <w:r w:rsidR="007B6F47">
        <w:rPr>
          <w:color w:val="111111"/>
          <w:sz w:val="28"/>
          <w:szCs w:val="28"/>
        </w:rPr>
        <w:t xml:space="preserve"> </w:t>
      </w:r>
    </w:p>
    <w:p w:rsidR="007B6F47" w:rsidRPr="00F90DF7" w:rsidRDefault="007B6F47" w:rsidP="002315BF">
      <w:pPr>
        <w:spacing w:after="0" w:line="240" w:lineRule="auto"/>
        <w:ind w:firstLine="567"/>
        <w:contextualSpacing/>
        <w:jc w:val="both"/>
        <w:rPr>
          <w:rFonts w:ascii="Times New Roman" w:hAnsi="Times New Roman" w:cs="Times New Roman"/>
          <w:sz w:val="28"/>
          <w:szCs w:val="28"/>
        </w:rPr>
      </w:pPr>
      <w:r w:rsidRPr="00BE51F9">
        <w:rPr>
          <w:rFonts w:ascii="Times New Roman" w:eastAsia="Times New Roman" w:hAnsi="Times New Roman" w:cs="Times New Roman"/>
          <w:color w:val="111111"/>
          <w:sz w:val="28"/>
          <w:szCs w:val="28"/>
          <w:bdr w:val="none" w:sz="0" w:space="0" w:color="auto" w:frame="1"/>
          <w:lang w:eastAsia="ru-RU"/>
        </w:rPr>
        <w:t>Для постановки сказок мы используем различные виды театров</w:t>
      </w:r>
      <w:r w:rsidRPr="00BE51F9">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 xml:space="preserve"> пальчиковый,</w:t>
      </w:r>
      <w:r>
        <w:rPr>
          <w:rFonts w:ascii="Times New Roman" w:hAnsi="Times New Roman" w:cs="Times New Roman"/>
          <w:sz w:val="28"/>
          <w:szCs w:val="28"/>
        </w:rPr>
        <w:t xml:space="preserve"> </w:t>
      </w:r>
      <w:r>
        <w:rPr>
          <w:rFonts w:ascii="Times New Roman" w:eastAsia="Times New Roman" w:hAnsi="Times New Roman" w:cs="Times New Roman"/>
          <w:color w:val="111111"/>
          <w:sz w:val="28"/>
          <w:szCs w:val="28"/>
          <w:lang w:eastAsia="ru-RU"/>
        </w:rPr>
        <w:t xml:space="preserve">настольный, магнитный, </w:t>
      </w:r>
      <w:r w:rsidRPr="00DC517F">
        <w:rPr>
          <w:rFonts w:ascii="Times New Roman" w:eastAsia="Times New Roman" w:hAnsi="Times New Roman" w:cs="Times New Roman"/>
          <w:color w:val="111111"/>
          <w:sz w:val="28"/>
          <w:szCs w:val="28"/>
          <w:lang w:eastAsia="ru-RU"/>
        </w:rPr>
        <w:t>ма</w:t>
      </w:r>
      <w:r>
        <w:rPr>
          <w:rFonts w:ascii="Times New Roman" w:eastAsia="Times New Roman" w:hAnsi="Times New Roman" w:cs="Times New Roman"/>
          <w:color w:val="111111"/>
          <w:sz w:val="28"/>
          <w:szCs w:val="28"/>
          <w:lang w:eastAsia="ru-RU"/>
        </w:rPr>
        <w:t xml:space="preserve">сок, театр рукавичек, </w:t>
      </w:r>
      <w:r w:rsidRPr="00DC517F">
        <w:rPr>
          <w:rFonts w:ascii="Times New Roman" w:eastAsia="Times New Roman" w:hAnsi="Times New Roman" w:cs="Times New Roman"/>
          <w:color w:val="111111"/>
          <w:sz w:val="28"/>
          <w:szCs w:val="28"/>
          <w:lang w:eastAsia="ru-RU"/>
        </w:rPr>
        <w:t>куклы – БИБАБО; театр игрушки и др.</w:t>
      </w:r>
    </w:p>
    <w:p w:rsidR="007B6F47" w:rsidRDefault="007B6F47" w:rsidP="002315BF">
      <w:pPr>
        <w:shd w:val="clear" w:color="auto" w:fill="FFFFFF"/>
        <w:spacing w:after="0" w:line="240" w:lineRule="auto"/>
        <w:ind w:firstLine="567"/>
        <w:contextualSpacing/>
        <w:jc w:val="both"/>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Декорациями служат</w:t>
      </w:r>
      <w:r w:rsidRPr="00DC517F">
        <w:rPr>
          <w:rFonts w:ascii="Times New Roman" w:eastAsia="Times New Roman" w:hAnsi="Times New Roman" w:cs="Times New Roman"/>
          <w:color w:val="111111"/>
          <w:sz w:val="28"/>
          <w:szCs w:val="28"/>
          <w:lang w:eastAsia="ru-RU"/>
        </w:rPr>
        <w:t xml:space="preserve"> ширмы, мини – макеты, дидактические пособия.</w:t>
      </w:r>
    </w:p>
    <w:p w:rsidR="00BB0A92" w:rsidRDefault="00BB0A92" w:rsidP="00BB0A92">
      <w:pPr>
        <w:pStyle w:val="a4"/>
        <w:spacing w:before="0" w:beforeAutospacing="0" w:after="0" w:afterAutospacing="0"/>
        <w:ind w:firstLine="567"/>
        <w:contextualSpacing/>
        <w:jc w:val="both"/>
        <w:rPr>
          <w:sz w:val="28"/>
          <w:szCs w:val="28"/>
        </w:rPr>
      </w:pPr>
      <w:r w:rsidRPr="00DC517F">
        <w:rPr>
          <w:sz w:val="28"/>
          <w:szCs w:val="28"/>
        </w:rPr>
        <w:t>Опираясь на методические</w:t>
      </w:r>
      <w:r>
        <w:rPr>
          <w:sz w:val="28"/>
          <w:szCs w:val="28"/>
        </w:rPr>
        <w:t xml:space="preserve"> разработки А. Касьяновой, М. Рогожниковой и др., мною были разработаны конспекты логопедических сказок с использованием настенного панно и индивидуального пособия, в которых в комплексе решаются речевые задачи (фонетические, лексико-грамматические, развитие связной речи, артикуляционные и др.), а также они способствуют поддержанию интереса</w:t>
      </w:r>
      <w:r w:rsidRPr="00DC517F">
        <w:rPr>
          <w:sz w:val="28"/>
          <w:szCs w:val="28"/>
        </w:rPr>
        <w:t xml:space="preserve"> ребёнка</w:t>
      </w:r>
      <w:r>
        <w:rPr>
          <w:sz w:val="28"/>
          <w:szCs w:val="28"/>
        </w:rPr>
        <w:t xml:space="preserve"> к деятельности. </w:t>
      </w:r>
    </w:p>
    <w:p w:rsidR="00AC2AA9" w:rsidRPr="00F90DF7" w:rsidRDefault="000D2514" w:rsidP="00BB0A92">
      <w:pPr>
        <w:pStyle w:val="a4"/>
        <w:spacing w:before="0" w:beforeAutospacing="0" w:after="0" w:afterAutospacing="0"/>
        <w:ind w:firstLine="567"/>
        <w:contextualSpacing/>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2pt;height:173.35pt">
            <v:imagedata r:id="rId6" o:title="GTd73CX84ms"/>
          </v:shape>
        </w:pict>
      </w:r>
      <w:r>
        <w:rPr>
          <w:noProof/>
          <w:sz w:val="28"/>
          <w:szCs w:val="28"/>
        </w:rPr>
        <w:drawing>
          <wp:inline distT="0" distB="0" distL="0" distR="0">
            <wp:extent cx="1981200" cy="1485900"/>
            <wp:effectExtent l="0" t="0" r="0" b="0"/>
            <wp:docPr id="1" name="Рисунок 1" descr="C:\Users\Владелец\Desktop\Воспитатель года\wCZIGQKyC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Владелец\Desktop\Воспитатель года\wCZIGQKyCK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80142" cy="1485106"/>
                    </a:xfrm>
                    <a:prstGeom prst="rect">
                      <a:avLst/>
                    </a:prstGeom>
                    <a:noFill/>
                    <a:ln>
                      <a:noFill/>
                    </a:ln>
                  </pic:spPr>
                </pic:pic>
              </a:graphicData>
            </a:graphic>
          </wp:inline>
        </w:drawing>
      </w:r>
      <w:bookmarkStart w:id="0" w:name="_GoBack"/>
      <w:bookmarkEnd w:id="0"/>
    </w:p>
    <w:p w:rsidR="001B694A" w:rsidRPr="003E0E8F" w:rsidRDefault="001B694A" w:rsidP="002315BF">
      <w:pPr>
        <w:pStyle w:val="a4"/>
        <w:spacing w:before="0" w:beforeAutospacing="0" w:after="0" w:afterAutospacing="0"/>
        <w:ind w:firstLine="567"/>
        <w:contextualSpacing/>
        <w:jc w:val="both"/>
        <w:rPr>
          <w:color w:val="000000"/>
          <w:sz w:val="28"/>
          <w:szCs w:val="28"/>
        </w:rPr>
      </w:pPr>
      <w:r>
        <w:rPr>
          <w:color w:val="000000"/>
          <w:sz w:val="28"/>
          <w:szCs w:val="28"/>
        </w:rPr>
        <w:lastRenderedPageBreak/>
        <w:t xml:space="preserve">Большое настенное панно мы используем на фронтальных занятиях, </w:t>
      </w:r>
      <w:proofErr w:type="gramStart"/>
      <w:r>
        <w:rPr>
          <w:color w:val="000000"/>
          <w:sz w:val="28"/>
          <w:szCs w:val="28"/>
        </w:rPr>
        <w:t>в</w:t>
      </w:r>
      <w:proofErr w:type="gramEnd"/>
      <w:r>
        <w:rPr>
          <w:color w:val="000000"/>
          <w:sz w:val="28"/>
          <w:szCs w:val="28"/>
        </w:rPr>
        <w:t xml:space="preserve"> подгрупповой, самостоятельной деятельности, маленькое мобильное </w:t>
      </w:r>
      <w:r w:rsidR="00906408">
        <w:rPr>
          <w:color w:val="000000"/>
          <w:sz w:val="28"/>
          <w:szCs w:val="28"/>
        </w:rPr>
        <w:t>пособие-панно</w:t>
      </w:r>
      <w:r w:rsidR="00E22BAE">
        <w:rPr>
          <w:color w:val="000000"/>
          <w:sz w:val="28"/>
          <w:szCs w:val="28"/>
        </w:rPr>
        <w:t xml:space="preserve"> в индивидуальной работе и самостоятельной деятельн</w:t>
      </w:r>
      <w:r w:rsidR="003E0E8F">
        <w:rPr>
          <w:color w:val="000000"/>
          <w:sz w:val="28"/>
          <w:szCs w:val="28"/>
        </w:rPr>
        <w:t xml:space="preserve">ости детей. </w:t>
      </w:r>
      <w:r w:rsidR="003E0E8F">
        <w:rPr>
          <w:bCs/>
          <w:color w:val="000000"/>
          <w:sz w:val="28"/>
          <w:szCs w:val="28"/>
        </w:rPr>
        <w:t>Панно и д</w:t>
      </w:r>
      <w:r w:rsidR="003E0E8F" w:rsidRPr="003E0E8F">
        <w:rPr>
          <w:bCs/>
          <w:color w:val="000000"/>
          <w:sz w:val="28"/>
          <w:szCs w:val="28"/>
        </w:rPr>
        <w:t>идактическое пособ</w:t>
      </w:r>
      <w:r w:rsidR="003E0E8F">
        <w:rPr>
          <w:bCs/>
          <w:color w:val="000000"/>
          <w:sz w:val="28"/>
          <w:szCs w:val="28"/>
        </w:rPr>
        <w:t xml:space="preserve">ие представляет собой </w:t>
      </w:r>
      <w:r w:rsidR="003E0E8F" w:rsidRPr="003E0E8F">
        <w:rPr>
          <w:bCs/>
          <w:color w:val="000000"/>
          <w:sz w:val="28"/>
          <w:szCs w:val="28"/>
        </w:rPr>
        <w:t>полифункциональный набор дидактических материалов развивающей направленности. Оно состоит из основного фона (</w:t>
      </w:r>
      <w:proofErr w:type="spellStart"/>
      <w:r w:rsidR="003E0E8F" w:rsidRPr="003E0E8F">
        <w:rPr>
          <w:bCs/>
          <w:color w:val="000000"/>
          <w:sz w:val="28"/>
          <w:szCs w:val="28"/>
        </w:rPr>
        <w:t>ковролин</w:t>
      </w:r>
      <w:proofErr w:type="spellEnd"/>
      <w:r w:rsidR="003E0E8F" w:rsidRPr="003E0E8F">
        <w:rPr>
          <w:bCs/>
          <w:color w:val="000000"/>
          <w:sz w:val="28"/>
          <w:szCs w:val="28"/>
        </w:rPr>
        <w:t>),  к которому крепятся на липучке различные дета</w:t>
      </w:r>
      <w:r w:rsidR="003E0E8F">
        <w:rPr>
          <w:bCs/>
          <w:color w:val="000000"/>
          <w:sz w:val="28"/>
          <w:szCs w:val="28"/>
        </w:rPr>
        <w:t>ли, объекты, персонажи из фетра, которые были изготовлены нами совместно с родителями.</w:t>
      </w:r>
    </w:p>
    <w:p w:rsidR="007B6F47" w:rsidRDefault="003E0E8F" w:rsidP="002315BF">
      <w:pPr>
        <w:pStyle w:val="a4"/>
        <w:spacing w:before="0" w:beforeAutospacing="0" w:after="0" w:afterAutospacing="0"/>
        <w:contextualSpacing/>
        <w:jc w:val="both"/>
        <w:rPr>
          <w:sz w:val="28"/>
          <w:szCs w:val="28"/>
        </w:rPr>
      </w:pPr>
      <w:r>
        <w:rPr>
          <w:color w:val="000000"/>
          <w:sz w:val="28"/>
          <w:szCs w:val="28"/>
        </w:rPr>
        <w:t xml:space="preserve">    </w:t>
      </w:r>
      <w:r w:rsidR="007B6F47">
        <w:rPr>
          <w:color w:val="111111"/>
          <w:sz w:val="28"/>
          <w:szCs w:val="28"/>
        </w:rPr>
        <w:t xml:space="preserve">   </w:t>
      </w:r>
      <w:r>
        <w:rPr>
          <w:color w:val="111111"/>
          <w:sz w:val="28"/>
          <w:szCs w:val="28"/>
        </w:rPr>
        <w:t xml:space="preserve">    </w:t>
      </w:r>
      <w:r w:rsidR="007B6F47">
        <w:rPr>
          <w:sz w:val="28"/>
          <w:szCs w:val="28"/>
        </w:rPr>
        <w:t xml:space="preserve">Так как мы в работе используем тематическое планирование, то и сказки составлены по определенным темам, например, «Дикие животные», «Дом», «Лето. Насекомые» и др. Такие сказки можно эффективно использовать в образовательной деятельности, в театрализованной деятельности, в подгрупповой, индивидуальной работе с детьми. </w:t>
      </w:r>
    </w:p>
    <w:p w:rsidR="007B6F47" w:rsidRDefault="007B6F47" w:rsidP="002315BF">
      <w:pPr>
        <w:pStyle w:val="a4"/>
        <w:spacing w:before="0" w:beforeAutospacing="0" w:after="0" w:afterAutospacing="0"/>
        <w:ind w:firstLine="567"/>
        <w:contextualSpacing/>
        <w:jc w:val="both"/>
        <w:rPr>
          <w:sz w:val="28"/>
          <w:szCs w:val="28"/>
        </w:rPr>
      </w:pPr>
      <w:r w:rsidRPr="00253455">
        <w:rPr>
          <w:sz w:val="28"/>
          <w:szCs w:val="28"/>
        </w:rPr>
        <w:t>У детей со сложными речевыми нарушениями наблюдается стойкость дефектов звукопроизношения. Для получения устойчивого результата в работе с такими детьми необходимы м</w:t>
      </w:r>
      <w:r>
        <w:rPr>
          <w:sz w:val="28"/>
          <w:szCs w:val="28"/>
        </w:rPr>
        <w:t>ногочисленные упражнения</w:t>
      </w:r>
      <w:r w:rsidRPr="00253455">
        <w:rPr>
          <w:sz w:val="28"/>
          <w:szCs w:val="28"/>
        </w:rPr>
        <w:t xml:space="preserve"> на определенные </w:t>
      </w:r>
      <w:r>
        <w:rPr>
          <w:sz w:val="28"/>
          <w:szCs w:val="28"/>
        </w:rPr>
        <w:t>группы звуков. Все это</w:t>
      </w:r>
      <w:r w:rsidRPr="00253455">
        <w:rPr>
          <w:sz w:val="28"/>
          <w:szCs w:val="28"/>
        </w:rPr>
        <w:t xml:space="preserve"> можно отрабатывать в процессе рассказывания и </w:t>
      </w:r>
      <w:r>
        <w:rPr>
          <w:sz w:val="28"/>
          <w:szCs w:val="28"/>
        </w:rPr>
        <w:t xml:space="preserve">драматизации сказок. Дети выполняют упражнения, помогая героям сказок. В каждую сказку мы включаем фонетические, лексико-грамматические, артикуляционные упражнения, упражнения на развитие мелкой моторики.  </w:t>
      </w:r>
    </w:p>
    <w:p w:rsidR="007B6F47" w:rsidRDefault="007B6F47" w:rsidP="002315BF">
      <w:pPr>
        <w:pStyle w:val="a4"/>
        <w:spacing w:before="0" w:beforeAutospacing="0" w:after="0" w:afterAutospacing="0"/>
        <w:ind w:firstLine="567"/>
        <w:contextualSpacing/>
        <w:jc w:val="both"/>
        <w:rPr>
          <w:sz w:val="28"/>
          <w:szCs w:val="28"/>
        </w:rPr>
      </w:pPr>
      <w:r>
        <w:rPr>
          <w:sz w:val="28"/>
          <w:szCs w:val="28"/>
        </w:rPr>
        <w:t xml:space="preserve">Например, в логопедической сказке «Три поросенка» по теме «Дом» дети в ходе сказки, помогая героям, выполняют различные речевые задания: заканчивают предложения, образуют прилагательные от существительных, выполняют пальчиковую, дыхательную, психологическую гимнастику, определяют количество звуков в слове, подбирают прилагательные к существительному, учат </w:t>
      </w:r>
      <w:proofErr w:type="spellStart"/>
      <w:r>
        <w:rPr>
          <w:sz w:val="28"/>
          <w:szCs w:val="28"/>
        </w:rPr>
        <w:t>чистоговорки</w:t>
      </w:r>
      <w:proofErr w:type="spellEnd"/>
      <w:r>
        <w:rPr>
          <w:sz w:val="28"/>
          <w:szCs w:val="28"/>
        </w:rPr>
        <w:t xml:space="preserve">. </w:t>
      </w:r>
    </w:p>
    <w:p w:rsidR="007B6F47" w:rsidRDefault="007B6F47" w:rsidP="002315BF">
      <w:pPr>
        <w:pStyle w:val="a4"/>
        <w:spacing w:before="0" w:beforeAutospacing="0" w:after="0" w:afterAutospacing="0"/>
        <w:ind w:firstLine="567"/>
        <w:contextualSpacing/>
        <w:jc w:val="both"/>
        <w:rPr>
          <w:sz w:val="28"/>
          <w:szCs w:val="28"/>
        </w:rPr>
      </w:pPr>
      <w:r>
        <w:rPr>
          <w:sz w:val="28"/>
          <w:szCs w:val="28"/>
        </w:rPr>
        <w:t>Т</w:t>
      </w:r>
      <w:r w:rsidRPr="00253455">
        <w:rPr>
          <w:sz w:val="28"/>
          <w:szCs w:val="28"/>
        </w:rPr>
        <w:t xml:space="preserve">ексты </w:t>
      </w:r>
      <w:r>
        <w:rPr>
          <w:sz w:val="28"/>
          <w:szCs w:val="28"/>
        </w:rPr>
        <w:t xml:space="preserve">логопедических </w:t>
      </w:r>
      <w:r w:rsidRPr="00253455">
        <w:rPr>
          <w:sz w:val="28"/>
          <w:szCs w:val="28"/>
        </w:rPr>
        <w:t xml:space="preserve">сказок расширяют словарный запас, помогают правильно строить диалоги, а, следовательно, влияют на развитие связной монологической речи. </w:t>
      </w:r>
    </w:p>
    <w:p w:rsidR="007B6F47" w:rsidRDefault="007B6F47" w:rsidP="002315BF">
      <w:pPr>
        <w:pStyle w:val="a4"/>
        <w:spacing w:before="0" w:beforeAutospacing="0" w:after="0" w:afterAutospacing="0"/>
        <w:ind w:firstLine="567"/>
        <w:contextualSpacing/>
        <w:jc w:val="both"/>
        <w:rPr>
          <w:sz w:val="28"/>
          <w:szCs w:val="28"/>
        </w:rPr>
      </w:pPr>
      <w:r>
        <w:rPr>
          <w:sz w:val="28"/>
          <w:szCs w:val="28"/>
        </w:rPr>
        <w:t>В процессе и</w:t>
      </w:r>
      <w:r w:rsidRPr="00DC517F">
        <w:rPr>
          <w:sz w:val="28"/>
          <w:szCs w:val="28"/>
        </w:rPr>
        <w:t>ллюстративно</w:t>
      </w:r>
      <w:r>
        <w:rPr>
          <w:sz w:val="28"/>
          <w:szCs w:val="28"/>
        </w:rPr>
        <w:t>го</w:t>
      </w:r>
      <w:r w:rsidRPr="00DC517F">
        <w:rPr>
          <w:sz w:val="28"/>
          <w:szCs w:val="28"/>
        </w:rPr>
        <w:t xml:space="preserve"> </w:t>
      </w:r>
      <w:r w:rsidRPr="00C20B92">
        <w:rPr>
          <w:rStyle w:val="a3"/>
          <w:b w:val="0"/>
          <w:sz w:val="28"/>
          <w:szCs w:val="28"/>
        </w:rPr>
        <w:t>рассказывани</w:t>
      </w:r>
      <w:r>
        <w:rPr>
          <w:rStyle w:val="a3"/>
          <w:b w:val="0"/>
          <w:sz w:val="28"/>
          <w:szCs w:val="28"/>
        </w:rPr>
        <w:t>я</w:t>
      </w:r>
      <w:r w:rsidRPr="00C20B92">
        <w:rPr>
          <w:rStyle w:val="a3"/>
          <w:b w:val="0"/>
          <w:sz w:val="28"/>
          <w:szCs w:val="28"/>
        </w:rPr>
        <w:t xml:space="preserve"> с использованием</w:t>
      </w:r>
      <w:r>
        <w:rPr>
          <w:sz w:val="28"/>
          <w:szCs w:val="28"/>
        </w:rPr>
        <w:t xml:space="preserve"> панно </w:t>
      </w:r>
      <w:r w:rsidRPr="00DC517F">
        <w:rPr>
          <w:sz w:val="28"/>
          <w:szCs w:val="28"/>
        </w:rPr>
        <w:t xml:space="preserve">дети </w:t>
      </w:r>
      <w:r>
        <w:rPr>
          <w:sz w:val="28"/>
          <w:szCs w:val="28"/>
        </w:rPr>
        <w:t xml:space="preserve">внимательно </w:t>
      </w:r>
      <w:r w:rsidRPr="00DC517F">
        <w:rPr>
          <w:sz w:val="28"/>
          <w:szCs w:val="28"/>
        </w:rPr>
        <w:t xml:space="preserve">слушают и </w:t>
      </w:r>
      <w:r>
        <w:rPr>
          <w:sz w:val="28"/>
          <w:szCs w:val="28"/>
        </w:rPr>
        <w:t>наблюдают за развитием сюжета сказки</w:t>
      </w:r>
      <w:r w:rsidRPr="00DC517F">
        <w:rPr>
          <w:sz w:val="28"/>
          <w:szCs w:val="28"/>
        </w:rPr>
        <w:t xml:space="preserve"> с большим интересом. </w:t>
      </w:r>
      <w:r>
        <w:rPr>
          <w:sz w:val="28"/>
          <w:szCs w:val="28"/>
        </w:rPr>
        <w:t>Дети с удовольствием принимают участие в таких сказках, помогают персонажам, берут на себя определенную роль.</w:t>
      </w:r>
    </w:p>
    <w:p w:rsidR="007B6F47" w:rsidRDefault="007B6F47" w:rsidP="002315BF">
      <w:pPr>
        <w:pStyle w:val="a4"/>
        <w:spacing w:before="0" w:beforeAutospacing="0" w:after="0" w:afterAutospacing="0"/>
        <w:ind w:firstLine="567"/>
        <w:contextualSpacing/>
        <w:jc w:val="both"/>
        <w:rPr>
          <w:sz w:val="28"/>
          <w:szCs w:val="28"/>
        </w:rPr>
      </w:pPr>
      <w:r>
        <w:rPr>
          <w:sz w:val="28"/>
          <w:szCs w:val="28"/>
        </w:rPr>
        <w:t xml:space="preserve">Воспитанники нашей группы любят использовать панно </w:t>
      </w:r>
      <w:r w:rsidR="004A3B4A">
        <w:rPr>
          <w:sz w:val="28"/>
          <w:szCs w:val="28"/>
        </w:rPr>
        <w:t xml:space="preserve"> и пособие </w:t>
      </w:r>
      <w:r>
        <w:rPr>
          <w:sz w:val="28"/>
          <w:szCs w:val="28"/>
        </w:rPr>
        <w:t>в самостоятельной деятельности, обыгрывать знакомые им сказки, придумывать свои, для этого в доступности всегда находятся предметы, фигурки персонажей, изготовленные из фетра. Такая самостоятельная деятельность стимулирует развитие речи, творческих способностей, дети учатся взаимодействию в игре.</w:t>
      </w:r>
    </w:p>
    <w:p w:rsidR="00906408" w:rsidRDefault="0049159B" w:rsidP="002315BF">
      <w:pPr>
        <w:pStyle w:val="a4"/>
        <w:spacing w:before="0" w:beforeAutospacing="0" w:after="0" w:afterAutospacing="0"/>
        <w:ind w:firstLine="567"/>
        <w:contextualSpacing/>
        <w:jc w:val="both"/>
        <w:rPr>
          <w:sz w:val="28"/>
          <w:szCs w:val="28"/>
        </w:rPr>
      </w:pPr>
      <w:r>
        <w:rPr>
          <w:sz w:val="28"/>
          <w:szCs w:val="28"/>
        </w:rPr>
        <w:t xml:space="preserve">Шагая в ногу со временем, я изучаю инновационные процессы, которые позволяют найти новые методы, технологии, ориентированные на личность каждого ребенка и развитие его способностей. В наше время трудно найти ребенка, которого не интересуют компьютерные технологии. Так почему бы </w:t>
      </w:r>
      <w:r>
        <w:rPr>
          <w:sz w:val="28"/>
          <w:szCs w:val="28"/>
        </w:rPr>
        <w:lastRenderedPageBreak/>
        <w:t>не использовать это с пользой для развития детей?</w:t>
      </w:r>
      <w:r w:rsidR="00842579">
        <w:rPr>
          <w:sz w:val="28"/>
          <w:szCs w:val="28"/>
        </w:rPr>
        <w:t xml:space="preserve"> Так мы стали использовать в своей деятельности анимационную технологию</w:t>
      </w:r>
      <w:r w:rsidR="00906408">
        <w:rPr>
          <w:sz w:val="28"/>
          <w:szCs w:val="28"/>
        </w:rPr>
        <w:t xml:space="preserve">. </w:t>
      </w:r>
    </w:p>
    <w:p w:rsidR="00906408" w:rsidRPr="00906408" w:rsidRDefault="00A24285" w:rsidP="002315BF">
      <w:pPr>
        <w:pStyle w:val="a4"/>
        <w:spacing w:before="0" w:beforeAutospacing="0" w:after="0" w:afterAutospacing="0"/>
        <w:ind w:firstLine="567"/>
        <w:contextualSpacing/>
        <w:jc w:val="both"/>
        <w:rPr>
          <w:sz w:val="28"/>
          <w:szCs w:val="28"/>
        </w:rPr>
      </w:pPr>
      <w:r>
        <w:rPr>
          <w:sz w:val="28"/>
          <w:szCs w:val="28"/>
        </w:rPr>
        <w:t xml:space="preserve"> М</w:t>
      </w:r>
      <w:r w:rsidR="00906408" w:rsidRPr="00906408">
        <w:rPr>
          <w:sz w:val="28"/>
          <w:szCs w:val="28"/>
        </w:rPr>
        <w:t>ультипликация включает в себя неограниченное число видов деятельности. В этом универсальность анимационной педагогики. Работая над мультфильмом, дети придумывают сценарий, изготавливают декорации, персонажей мультфильма, иногда сам сюжет заставляет осваивать детей новые виды продуктивной деятельности (пластилиновая сказка заставит освоить технику лепки из пл</w:t>
      </w:r>
      <w:r>
        <w:rPr>
          <w:sz w:val="28"/>
          <w:szCs w:val="28"/>
        </w:rPr>
        <w:t xml:space="preserve">астилина, </w:t>
      </w:r>
      <w:proofErr w:type="spellStart"/>
      <w:r>
        <w:rPr>
          <w:sz w:val="28"/>
          <w:szCs w:val="28"/>
        </w:rPr>
        <w:t>пластилинографию</w:t>
      </w:r>
      <w:proofErr w:type="spellEnd"/>
      <w:r>
        <w:rPr>
          <w:sz w:val="28"/>
          <w:szCs w:val="28"/>
        </w:rPr>
        <w:t xml:space="preserve"> и т.</w:t>
      </w:r>
      <w:r w:rsidR="00906408" w:rsidRPr="00906408">
        <w:rPr>
          <w:sz w:val="28"/>
          <w:szCs w:val="28"/>
        </w:rPr>
        <w:t>д.). Придумывание сценария – это развитие речевого творчества, связной речи, воплощение задуманного – это развитие планирующей деятельности дошкольников.</w:t>
      </w:r>
    </w:p>
    <w:p w:rsidR="00906408" w:rsidRDefault="00906408" w:rsidP="002315BF">
      <w:pPr>
        <w:pStyle w:val="a4"/>
        <w:spacing w:before="0" w:beforeAutospacing="0" w:after="0" w:afterAutospacing="0"/>
        <w:ind w:firstLine="567"/>
        <w:contextualSpacing/>
        <w:jc w:val="both"/>
        <w:rPr>
          <w:sz w:val="28"/>
          <w:szCs w:val="28"/>
        </w:rPr>
      </w:pPr>
      <w:r w:rsidRPr="00906408">
        <w:rPr>
          <w:sz w:val="28"/>
          <w:szCs w:val="28"/>
        </w:rPr>
        <w:t>В процессе создания мультфильма стираются границы между отдельными видами деятельности. В этом целостность анимационной педагогики. Кроме того, работа над фильмом формирует личностные качества: инициативу, настойчивость, трудолюбие, ответственность, коммуникабельность и т. д.</w:t>
      </w:r>
    </w:p>
    <w:p w:rsidR="00B66664" w:rsidRDefault="00B66664" w:rsidP="002315BF">
      <w:pPr>
        <w:pStyle w:val="a4"/>
        <w:spacing w:before="0" w:beforeAutospacing="0" w:after="0" w:afterAutospacing="0"/>
        <w:ind w:firstLine="567"/>
        <w:contextualSpacing/>
        <w:jc w:val="both"/>
        <w:rPr>
          <w:sz w:val="28"/>
          <w:szCs w:val="28"/>
        </w:rPr>
      </w:pPr>
      <w:r>
        <w:rPr>
          <w:sz w:val="28"/>
          <w:szCs w:val="28"/>
        </w:rPr>
        <w:t>Совместно с детьми мы сняли обучающую лого</w:t>
      </w:r>
      <w:r w:rsidR="00A24285">
        <w:rPr>
          <w:sz w:val="28"/>
          <w:szCs w:val="28"/>
        </w:rPr>
        <w:t xml:space="preserve">педическую </w:t>
      </w:r>
      <w:r>
        <w:rPr>
          <w:sz w:val="28"/>
          <w:szCs w:val="28"/>
        </w:rPr>
        <w:t>сказку с элементами мультипликации «Ежик и Осень</w:t>
      </w:r>
      <w:r w:rsidR="00A24285">
        <w:rPr>
          <w:sz w:val="28"/>
          <w:szCs w:val="28"/>
        </w:rPr>
        <w:t>» с использованием панно, а так</w:t>
      </w:r>
      <w:r>
        <w:rPr>
          <w:sz w:val="28"/>
          <w:szCs w:val="28"/>
        </w:rPr>
        <w:t xml:space="preserve">же мультипликационный фильм «Шанежка», </w:t>
      </w:r>
      <w:r w:rsidR="00DE0FFB">
        <w:rPr>
          <w:sz w:val="28"/>
          <w:szCs w:val="28"/>
        </w:rPr>
        <w:t xml:space="preserve">который стал результатом работы с логопедической сказкой «Шанежка», </w:t>
      </w:r>
      <w:r>
        <w:rPr>
          <w:sz w:val="28"/>
          <w:szCs w:val="28"/>
        </w:rPr>
        <w:t>где ребята создавали декорации, лепили героев, озвучивали их</w:t>
      </w:r>
      <w:r w:rsidR="00FF561A">
        <w:rPr>
          <w:sz w:val="28"/>
          <w:szCs w:val="28"/>
        </w:rPr>
        <w:t xml:space="preserve"> и даже придумали новый сюжет для одноименной сказки</w:t>
      </w:r>
      <w:r>
        <w:rPr>
          <w:sz w:val="28"/>
          <w:szCs w:val="28"/>
        </w:rPr>
        <w:t xml:space="preserve">. </w:t>
      </w:r>
      <w:r w:rsidR="003C7655">
        <w:rPr>
          <w:sz w:val="28"/>
          <w:szCs w:val="28"/>
        </w:rPr>
        <w:t>Эта работа проходила при большой поддержке родителей, которые помогали в создании мульт</w:t>
      </w:r>
      <w:r w:rsidR="00FF561A">
        <w:rPr>
          <w:sz w:val="28"/>
          <w:szCs w:val="28"/>
        </w:rPr>
        <w:t xml:space="preserve">фильма,  </w:t>
      </w:r>
      <w:r w:rsidR="003C7655">
        <w:rPr>
          <w:sz w:val="28"/>
          <w:szCs w:val="28"/>
        </w:rPr>
        <w:t xml:space="preserve"> а так же стали первыми нашими зрителями. </w:t>
      </w:r>
      <w:r>
        <w:rPr>
          <w:sz w:val="28"/>
          <w:szCs w:val="28"/>
        </w:rPr>
        <w:t>С этой сказкой мы участвовали в городском конкурсе</w:t>
      </w:r>
      <w:r w:rsidR="003C7655">
        <w:rPr>
          <w:sz w:val="28"/>
          <w:szCs w:val="28"/>
        </w:rPr>
        <w:t xml:space="preserve"> мультипликационных фильмов. </w:t>
      </w:r>
    </w:p>
    <w:p w:rsidR="000D402B" w:rsidRDefault="00A24285" w:rsidP="002315BF">
      <w:pPr>
        <w:pStyle w:val="a4"/>
        <w:spacing w:before="0" w:beforeAutospacing="0" w:after="0" w:afterAutospacing="0"/>
        <w:ind w:firstLine="567"/>
        <w:contextualSpacing/>
        <w:jc w:val="both"/>
        <w:rPr>
          <w:sz w:val="28"/>
          <w:szCs w:val="28"/>
        </w:rPr>
      </w:pPr>
      <w:r>
        <w:rPr>
          <w:sz w:val="28"/>
          <w:szCs w:val="28"/>
        </w:rPr>
        <w:t>Д</w:t>
      </w:r>
      <w:r w:rsidR="000D402B">
        <w:rPr>
          <w:sz w:val="28"/>
          <w:szCs w:val="28"/>
        </w:rPr>
        <w:t xml:space="preserve">ети в </w:t>
      </w:r>
      <w:r>
        <w:rPr>
          <w:sz w:val="28"/>
          <w:szCs w:val="28"/>
        </w:rPr>
        <w:t>процессе работы</w:t>
      </w:r>
      <w:r w:rsidR="000D402B">
        <w:rPr>
          <w:sz w:val="28"/>
          <w:szCs w:val="28"/>
        </w:rPr>
        <w:t xml:space="preserve"> со сказками и занимаясь анимационной </w:t>
      </w:r>
      <w:proofErr w:type="gramStart"/>
      <w:r w:rsidR="000D402B">
        <w:rPr>
          <w:sz w:val="28"/>
          <w:szCs w:val="28"/>
        </w:rPr>
        <w:t>деятельностью</w:t>
      </w:r>
      <w:proofErr w:type="gramEnd"/>
      <w:r w:rsidR="000D402B">
        <w:rPr>
          <w:sz w:val="28"/>
          <w:szCs w:val="28"/>
        </w:rPr>
        <w:t xml:space="preserve"> становятся б</w:t>
      </w:r>
      <w:r>
        <w:rPr>
          <w:sz w:val="28"/>
          <w:szCs w:val="28"/>
        </w:rPr>
        <w:t>олее открытыми, общительными с педагогами,</w:t>
      </w:r>
      <w:r w:rsidR="000D402B">
        <w:rPr>
          <w:sz w:val="28"/>
          <w:szCs w:val="28"/>
        </w:rPr>
        <w:t xml:space="preserve"> сверстниками, обучение проходит в виде игры, а у нас, как у педагогов есть возможность заинтересовать, раскрыть способности каждого ребенка.</w:t>
      </w:r>
    </w:p>
    <w:p w:rsidR="00680A24" w:rsidRPr="00680A24" w:rsidRDefault="00680A24" w:rsidP="00680A24">
      <w:pPr>
        <w:pStyle w:val="a4"/>
        <w:spacing w:before="0" w:beforeAutospacing="0" w:after="0" w:afterAutospacing="0"/>
        <w:ind w:firstLine="567"/>
        <w:contextualSpacing/>
        <w:jc w:val="both"/>
        <w:rPr>
          <w:rStyle w:val="a3"/>
          <w:b w:val="0"/>
          <w:bCs w:val="0"/>
          <w:sz w:val="28"/>
          <w:szCs w:val="28"/>
        </w:rPr>
      </w:pPr>
      <w:r w:rsidRPr="00C20B92">
        <w:rPr>
          <w:rStyle w:val="a3"/>
          <w:b w:val="0"/>
          <w:sz w:val="28"/>
          <w:szCs w:val="28"/>
        </w:rPr>
        <w:t>Использование логопедических сказок</w:t>
      </w:r>
      <w:r w:rsidRPr="00C20B92">
        <w:rPr>
          <w:b/>
          <w:sz w:val="28"/>
          <w:szCs w:val="28"/>
        </w:rPr>
        <w:t xml:space="preserve"> </w:t>
      </w:r>
      <w:r>
        <w:rPr>
          <w:b/>
          <w:sz w:val="28"/>
          <w:szCs w:val="28"/>
        </w:rPr>
        <w:t xml:space="preserve"> </w:t>
      </w:r>
      <w:r w:rsidRPr="00680A24">
        <w:rPr>
          <w:sz w:val="28"/>
          <w:szCs w:val="28"/>
        </w:rPr>
        <w:t>и мультипликации</w:t>
      </w:r>
      <w:r>
        <w:rPr>
          <w:b/>
          <w:sz w:val="28"/>
          <w:szCs w:val="28"/>
        </w:rPr>
        <w:t xml:space="preserve"> </w:t>
      </w:r>
      <w:r w:rsidRPr="00C20B92">
        <w:rPr>
          <w:sz w:val="28"/>
          <w:szCs w:val="28"/>
        </w:rPr>
        <w:t>в коррекции речи</w:t>
      </w:r>
      <w:r w:rsidRPr="00C20B92">
        <w:rPr>
          <w:b/>
          <w:sz w:val="28"/>
          <w:szCs w:val="28"/>
        </w:rPr>
        <w:t xml:space="preserve"> </w:t>
      </w:r>
      <w:r w:rsidRPr="00C20B92">
        <w:rPr>
          <w:rStyle w:val="a3"/>
          <w:b w:val="0"/>
          <w:sz w:val="28"/>
          <w:szCs w:val="28"/>
        </w:rPr>
        <w:t>у детей</w:t>
      </w:r>
      <w:r>
        <w:rPr>
          <w:sz w:val="28"/>
          <w:szCs w:val="28"/>
        </w:rPr>
        <w:t xml:space="preserve"> </w:t>
      </w:r>
      <w:r w:rsidRPr="00C20B92">
        <w:rPr>
          <w:rStyle w:val="a3"/>
          <w:b w:val="0"/>
          <w:sz w:val="28"/>
          <w:szCs w:val="28"/>
        </w:rPr>
        <w:t>дошкольного возраста</w:t>
      </w:r>
      <w:r w:rsidRPr="00C20B92">
        <w:rPr>
          <w:b/>
          <w:sz w:val="28"/>
          <w:szCs w:val="28"/>
        </w:rPr>
        <w:t xml:space="preserve"> </w:t>
      </w:r>
      <w:r w:rsidRPr="00C20B92">
        <w:rPr>
          <w:sz w:val="28"/>
          <w:szCs w:val="28"/>
        </w:rPr>
        <w:t>имеет дос</w:t>
      </w:r>
      <w:r>
        <w:rPr>
          <w:sz w:val="28"/>
          <w:szCs w:val="28"/>
        </w:rPr>
        <w:t>таточно высокие результаты.</w:t>
      </w:r>
      <w:r w:rsidRPr="00B2786F">
        <w:rPr>
          <w:sz w:val="28"/>
          <w:szCs w:val="28"/>
        </w:rPr>
        <w:t xml:space="preserve"> </w:t>
      </w:r>
      <w:r>
        <w:rPr>
          <w:sz w:val="28"/>
          <w:szCs w:val="28"/>
        </w:rPr>
        <w:t>Нами</w:t>
      </w:r>
      <w:r w:rsidRPr="00C20B92">
        <w:rPr>
          <w:sz w:val="28"/>
          <w:szCs w:val="28"/>
        </w:rPr>
        <w:t xml:space="preserve"> был провед</w:t>
      </w:r>
      <w:r>
        <w:rPr>
          <w:sz w:val="28"/>
          <w:szCs w:val="28"/>
        </w:rPr>
        <w:t>е</w:t>
      </w:r>
      <w:r w:rsidRPr="00C20B92">
        <w:rPr>
          <w:sz w:val="28"/>
          <w:szCs w:val="28"/>
        </w:rPr>
        <w:t>н</w:t>
      </w:r>
      <w:r>
        <w:rPr>
          <w:sz w:val="28"/>
          <w:szCs w:val="28"/>
        </w:rPr>
        <w:t>а диагностика</w:t>
      </w:r>
      <w:r w:rsidRPr="00C20B92">
        <w:rPr>
          <w:sz w:val="28"/>
          <w:szCs w:val="28"/>
        </w:rPr>
        <w:t xml:space="preserve"> речевого развития </w:t>
      </w:r>
      <w:r w:rsidRPr="00C20B92">
        <w:rPr>
          <w:rStyle w:val="a3"/>
          <w:b w:val="0"/>
          <w:sz w:val="28"/>
          <w:szCs w:val="28"/>
        </w:rPr>
        <w:t>дошкольников.</w:t>
      </w:r>
    </w:p>
    <w:p w:rsidR="00680A24" w:rsidRDefault="00680A24" w:rsidP="00680A24">
      <w:pPr>
        <w:pStyle w:val="a4"/>
        <w:spacing w:after="0" w:afterAutospacing="0"/>
        <w:jc w:val="both"/>
        <w:rPr>
          <w:sz w:val="28"/>
          <w:szCs w:val="28"/>
        </w:rPr>
      </w:pPr>
      <w:r w:rsidRPr="00DC517F">
        <w:rPr>
          <w:rStyle w:val="a3"/>
          <w:sz w:val="28"/>
          <w:szCs w:val="28"/>
        </w:rPr>
        <w:t xml:space="preserve"> </w:t>
      </w:r>
      <w:r>
        <w:rPr>
          <w:noProof/>
          <w:sz w:val="28"/>
          <w:szCs w:val="28"/>
        </w:rPr>
        <w:drawing>
          <wp:inline distT="0" distB="0" distL="0" distR="0" wp14:anchorId="452791E1" wp14:editId="1A143524">
            <wp:extent cx="3691466" cy="2057400"/>
            <wp:effectExtent l="0" t="0" r="23495" b="1905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sz w:val="28"/>
          <w:szCs w:val="28"/>
        </w:rPr>
        <w:t xml:space="preserve"> </w:t>
      </w:r>
    </w:p>
    <w:p w:rsidR="00680A24" w:rsidRPr="00FA4A2F" w:rsidRDefault="00680A24" w:rsidP="00680A24">
      <w:pPr>
        <w:pStyle w:val="a4"/>
        <w:spacing w:after="0" w:afterAutospacing="0"/>
        <w:ind w:firstLine="567"/>
        <w:jc w:val="both"/>
        <w:rPr>
          <w:sz w:val="28"/>
          <w:szCs w:val="28"/>
        </w:rPr>
      </w:pPr>
      <w:r>
        <w:rPr>
          <w:sz w:val="28"/>
          <w:szCs w:val="28"/>
        </w:rPr>
        <w:lastRenderedPageBreak/>
        <w:t xml:space="preserve">   Уровень развития речи детей в нашей группе с сентября 2021 года по февраль 2022 года значительно повысился.</w:t>
      </w:r>
    </w:p>
    <w:p w:rsidR="00680A24" w:rsidRDefault="00680A24" w:rsidP="002315BF">
      <w:pPr>
        <w:pStyle w:val="a4"/>
        <w:spacing w:before="0" w:beforeAutospacing="0" w:after="0" w:afterAutospacing="0"/>
        <w:ind w:firstLine="567"/>
        <w:contextualSpacing/>
        <w:jc w:val="both"/>
        <w:rPr>
          <w:sz w:val="28"/>
          <w:szCs w:val="28"/>
        </w:rPr>
      </w:pPr>
    </w:p>
    <w:p w:rsidR="007B6F47" w:rsidRPr="00DC517F" w:rsidRDefault="007B6F47" w:rsidP="002315BF">
      <w:pPr>
        <w:pStyle w:val="a4"/>
        <w:spacing w:before="0" w:beforeAutospacing="0" w:after="0" w:afterAutospacing="0"/>
        <w:ind w:firstLine="567"/>
        <w:contextualSpacing/>
        <w:jc w:val="both"/>
        <w:rPr>
          <w:sz w:val="28"/>
          <w:szCs w:val="28"/>
        </w:rPr>
      </w:pPr>
      <w:r w:rsidRPr="00DC517F">
        <w:rPr>
          <w:sz w:val="28"/>
          <w:szCs w:val="28"/>
        </w:rPr>
        <w:t>Таким образом</w:t>
      </w:r>
      <w:r>
        <w:rPr>
          <w:sz w:val="28"/>
          <w:szCs w:val="28"/>
        </w:rPr>
        <w:t>, возможности</w:t>
      </w:r>
      <w:r w:rsidRPr="00DC517F">
        <w:rPr>
          <w:sz w:val="28"/>
          <w:szCs w:val="28"/>
        </w:rPr>
        <w:t xml:space="preserve"> лого</w:t>
      </w:r>
      <w:r>
        <w:rPr>
          <w:sz w:val="28"/>
          <w:szCs w:val="28"/>
        </w:rPr>
        <w:t xml:space="preserve">педической </w:t>
      </w:r>
      <w:r w:rsidRPr="00DC517F">
        <w:rPr>
          <w:sz w:val="28"/>
          <w:szCs w:val="28"/>
        </w:rPr>
        <w:t>сказки</w:t>
      </w:r>
      <w:r w:rsidR="00906408">
        <w:rPr>
          <w:sz w:val="28"/>
          <w:szCs w:val="28"/>
        </w:rPr>
        <w:t xml:space="preserve"> и мультипликации</w:t>
      </w:r>
      <w:r w:rsidRPr="00DC517F">
        <w:rPr>
          <w:sz w:val="28"/>
          <w:szCs w:val="28"/>
        </w:rPr>
        <w:t xml:space="preserve"> уникальны в коррекционной работе</w:t>
      </w:r>
      <w:r w:rsidR="00906408">
        <w:rPr>
          <w:sz w:val="28"/>
          <w:szCs w:val="28"/>
        </w:rPr>
        <w:t xml:space="preserve"> с детьми </w:t>
      </w:r>
      <w:r w:rsidR="00A24285">
        <w:rPr>
          <w:sz w:val="28"/>
          <w:szCs w:val="28"/>
        </w:rPr>
        <w:t xml:space="preserve">старшего дошкольного возраста </w:t>
      </w:r>
      <w:r w:rsidR="00906408">
        <w:rPr>
          <w:sz w:val="28"/>
          <w:szCs w:val="28"/>
        </w:rPr>
        <w:t>с тяжелыми нарушениями речи, поскольку обеспечивают комплексное</w:t>
      </w:r>
      <w:r w:rsidRPr="00DC517F">
        <w:rPr>
          <w:sz w:val="28"/>
          <w:szCs w:val="28"/>
        </w:rPr>
        <w:t xml:space="preserve"> воздействи</w:t>
      </w:r>
      <w:r w:rsidR="00906408">
        <w:rPr>
          <w:sz w:val="28"/>
          <w:szCs w:val="28"/>
        </w:rPr>
        <w:t>е</w:t>
      </w:r>
      <w:r w:rsidRPr="00DC517F">
        <w:rPr>
          <w:sz w:val="28"/>
          <w:szCs w:val="28"/>
        </w:rPr>
        <w:t xml:space="preserve"> </w:t>
      </w:r>
      <w:r w:rsidR="00906408">
        <w:rPr>
          <w:sz w:val="28"/>
          <w:szCs w:val="28"/>
        </w:rPr>
        <w:t xml:space="preserve">как </w:t>
      </w:r>
      <w:r>
        <w:rPr>
          <w:sz w:val="28"/>
          <w:szCs w:val="28"/>
        </w:rPr>
        <w:t>на речевую сферу ребенка</w:t>
      </w:r>
      <w:r w:rsidR="00906408">
        <w:rPr>
          <w:sz w:val="28"/>
          <w:szCs w:val="28"/>
        </w:rPr>
        <w:t xml:space="preserve">, так и </w:t>
      </w:r>
      <w:r w:rsidR="00A24285">
        <w:rPr>
          <w:sz w:val="28"/>
          <w:szCs w:val="28"/>
        </w:rPr>
        <w:t>на развитие всех сфер психики. М</w:t>
      </w:r>
      <w:r w:rsidR="00FF561A">
        <w:rPr>
          <w:sz w:val="28"/>
          <w:szCs w:val="28"/>
        </w:rPr>
        <w:t>ультипликация привлекательна тем, что вноси</w:t>
      </w:r>
      <w:r w:rsidRPr="00DC517F">
        <w:rPr>
          <w:sz w:val="28"/>
          <w:szCs w:val="28"/>
        </w:rPr>
        <w:t xml:space="preserve">т в детские будни атмосферу праздника, </w:t>
      </w:r>
      <w:r w:rsidR="00FF561A">
        <w:rPr>
          <w:sz w:val="28"/>
          <w:szCs w:val="28"/>
        </w:rPr>
        <w:t>приподнятое настроение, позволяе</w:t>
      </w:r>
      <w:r w:rsidRPr="00DC517F">
        <w:rPr>
          <w:sz w:val="28"/>
          <w:szCs w:val="28"/>
        </w:rPr>
        <w:t xml:space="preserve">т ребятам </w:t>
      </w:r>
      <w:r w:rsidR="00FF561A">
        <w:rPr>
          <w:sz w:val="28"/>
          <w:szCs w:val="28"/>
        </w:rPr>
        <w:t>проявить инициативу, способствуе</w:t>
      </w:r>
      <w:r w:rsidRPr="00DC517F">
        <w:rPr>
          <w:sz w:val="28"/>
          <w:szCs w:val="28"/>
        </w:rPr>
        <w:t>т выработке у них чувства взаимопомощи, коллективных умений</w:t>
      </w:r>
      <w:r w:rsidR="00FF561A">
        <w:rPr>
          <w:sz w:val="28"/>
          <w:szCs w:val="28"/>
        </w:rPr>
        <w:t>, позволяе</w:t>
      </w:r>
      <w:r w:rsidR="00906408">
        <w:rPr>
          <w:sz w:val="28"/>
          <w:szCs w:val="28"/>
        </w:rPr>
        <w:t>т</w:t>
      </w:r>
      <w:r w:rsidR="000C36D2">
        <w:rPr>
          <w:sz w:val="28"/>
          <w:szCs w:val="28"/>
        </w:rPr>
        <w:t xml:space="preserve"> раскрыть свои возможности</w:t>
      </w:r>
      <w:r w:rsidR="00DC4FAC">
        <w:rPr>
          <w:sz w:val="28"/>
          <w:szCs w:val="28"/>
        </w:rPr>
        <w:t>, способности, интересы</w:t>
      </w:r>
      <w:r w:rsidR="000C36D2">
        <w:rPr>
          <w:sz w:val="28"/>
          <w:szCs w:val="28"/>
        </w:rPr>
        <w:t xml:space="preserve"> каждому ребенку</w:t>
      </w:r>
      <w:r w:rsidRPr="00DC517F">
        <w:rPr>
          <w:sz w:val="28"/>
          <w:szCs w:val="28"/>
        </w:rPr>
        <w:t>.</w:t>
      </w:r>
    </w:p>
    <w:p w:rsidR="00CF23A7" w:rsidRDefault="00CF23A7" w:rsidP="002315BF">
      <w:pPr>
        <w:spacing w:line="240" w:lineRule="auto"/>
        <w:contextualSpacing/>
      </w:pPr>
    </w:p>
    <w:p w:rsidR="000B5230" w:rsidRDefault="000B5230" w:rsidP="002315BF">
      <w:pPr>
        <w:spacing w:line="240" w:lineRule="auto"/>
        <w:contextualSpacing/>
      </w:pPr>
    </w:p>
    <w:p w:rsidR="000B5230" w:rsidRPr="000B5230" w:rsidRDefault="000B5230" w:rsidP="000B5230">
      <w:pPr>
        <w:spacing w:line="240" w:lineRule="auto"/>
        <w:contextualSpacing/>
        <w:rPr>
          <w:rFonts w:ascii="Times New Roman" w:hAnsi="Times New Roman" w:cs="Times New Roman"/>
          <w:b/>
          <w:sz w:val="28"/>
          <w:szCs w:val="28"/>
        </w:rPr>
      </w:pPr>
      <w:r w:rsidRPr="000B5230">
        <w:rPr>
          <w:rFonts w:ascii="Times New Roman" w:hAnsi="Times New Roman" w:cs="Times New Roman"/>
          <w:b/>
          <w:sz w:val="28"/>
          <w:szCs w:val="28"/>
        </w:rPr>
        <w:t>Список используемых источников:</w:t>
      </w:r>
    </w:p>
    <w:p w:rsidR="000B5230" w:rsidRPr="00061D3B" w:rsidRDefault="000B5230" w:rsidP="00061D3B">
      <w:pPr>
        <w:pStyle w:val="a7"/>
        <w:numPr>
          <w:ilvl w:val="0"/>
          <w:numId w:val="3"/>
        </w:numPr>
        <w:spacing w:line="240" w:lineRule="auto"/>
        <w:rPr>
          <w:rFonts w:ascii="Times New Roman" w:hAnsi="Times New Roman" w:cs="Times New Roman"/>
          <w:sz w:val="28"/>
          <w:szCs w:val="28"/>
        </w:rPr>
      </w:pPr>
      <w:proofErr w:type="spellStart"/>
      <w:r w:rsidRPr="00061D3B">
        <w:rPr>
          <w:rFonts w:ascii="Times New Roman" w:hAnsi="Times New Roman" w:cs="Times New Roman"/>
          <w:sz w:val="28"/>
          <w:szCs w:val="28"/>
        </w:rPr>
        <w:t>Веракса</w:t>
      </w:r>
      <w:proofErr w:type="spellEnd"/>
      <w:r w:rsidRPr="00061D3B">
        <w:rPr>
          <w:rFonts w:ascii="Times New Roman" w:hAnsi="Times New Roman" w:cs="Times New Roman"/>
          <w:sz w:val="28"/>
          <w:szCs w:val="28"/>
        </w:rPr>
        <w:t xml:space="preserve">, Н.Е. Примерная основная общеобразовательная программа дошкольного образования «От рождения до школы» / Н.Е. </w:t>
      </w:r>
      <w:proofErr w:type="spellStart"/>
      <w:r w:rsidRPr="00061D3B">
        <w:rPr>
          <w:rFonts w:ascii="Times New Roman" w:hAnsi="Times New Roman" w:cs="Times New Roman"/>
          <w:sz w:val="28"/>
          <w:szCs w:val="28"/>
        </w:rPr>
        <w:t>Веракса</w:t>
      </w:r>
      <w:proofErr w:type="spellEnd"/>
      <w:r w:rsidRPr="00061D3B">
        <w:rPr>
          <w:rFonts w:ascii="Times New Roman" w:hAnsi="Times New Roman" w:cs="Times New Roman"/>
          <w:sz w:val="28"/>
          <w:szCs w:val="28"/>
        </w:rPr>
        <w:t xml:space="preserve">, Т.С. Комарова, М.А. Васильева. – М.: </w:t>
      </w:r>
      <w:proofErr w:type="spellStart"/>
      <w:r w:rsidRPr="00061D3B">
        <w:rPr>
          <w:rFonts w:ascii="Times New Roman" w:hAnsi="Times New Roman" w:cs="Times New Roman"/>
          <w:sz w:val="28"/>
          <w:szCs w:val="28"/>
        </w:rPr>
        <w:t>Мозайка</w:t>
      </w:r>
      <w:proofErr w:type="spellEnd"/>
      <w:r w:rsidRPr="00061D3B">
        <w:rPr>
          <w:rFonts w:ascii="Times New Roman" w:hAnsi="Times New Roman" w:cs="Times New Roman"/>
          <w:sz w:val="28"/>
          <w:szCs w:val="28"/>
        </w:rPr>
        <w:t>-Синтез, 2015.</w:t>
      </w:r>
    </w:p>
    <w:p w:rsidR="00375C28" w:rsidRPr="00375C28" w:rsidRDefault="00061D3B" w:rsidP="00375C28">
      <w:pPr>
        <w:pStyle w:val="a7"/>
        <w:numPr>
          <w:ilvl w:val="0"/>
          <w:numId w:val="3"/>
        </w:numPr>
        <w:spacing w:line="240" w:lineRule="auto"/>
        <w:rPr>
          <w:rFonts w:ascii="Times New Roman" w:hAnsi="Times New Roman" w:cs="Times New Roman"/>
          <w:sz w:val="28"/>
          <w:szCs w:val="28"/>
        </w:rPr>
      </w:pPr>
      <w:r w:rsidRPr="00375C28">
        <w:rPr>
          <w:rFonts w:ascii="Times New Roman" w:hAnsi="Times New Roman" w:cs="Times New Roman"/>
          <w:color w:val="181818"/>
          <w:sz w:val="28"/>
          <w:szCs w:val="28"/>
          <w:shd w:val="clear" w:color="auto" w:fill="FFFFFF"/>
        </w:rPr>
        <w:t xml:space="preserve">Касьянова А., Рогожникова М. </w:t>
      </w:r>
      <w:proofErr w:type="spellStart"/>
      <w:r w:rsidRPr="00375C28">
        <w:rPr>
          <w:rFonts w:ascii="Times New Roman" w:hAnsi="Times New Roman" w:cs="Times New Roman"/>
          <w:color w:val="181818"/>
          <w:sz w:val="28"/>
          <w:szCs w:val="28"/>
          <w:shd w:val="clear" w:color="auto" w:fill="FFFFFF"/>
        </w:rPr>
        <w:t>Логосказки</w:t>
      </w:r>
      <w:proofErr w:type="spellEnd"/>
      <w:r w:rsidRPr="00375C28">
        <w:rPr>
          <w:rFonts w:ascii="Times New Roman" w:hAnsi="Times New Roman" w:cs="Times New Roman"/>
          <w:color w:val="181818"/>
          <w:sz w:val="28"/>
          <w:szCs w:val="28"/>
          <w:shd w:val="clear" w:color="auto" w:fill="FFFFFF"/>
        </w:rPr>
        <w:t xml:space="preserve"> как вид театрализованной деятельности в системе коррекции речевых нарушений. Инновации в логопедическую практику. Сборник статей.</w:t>
      </w:r>
      <w:r w:rsidR="00375C28">
        <w:rPr>
          <w:rFonts w:ascii="Times New Roman" w:hAnsi="Times New Roman" w:cs="Times New Roman"/>
          <w:color w:val="181818"/>
          <w:sz w:val="28"/>
          <w:szCs w:val="28"/>
          <w:shd w:val="clear" w:color="auto" w:fill="FFFFFF"/>
        </w:rPr>
        <w:t xml:space="preserve"> - М.: </w:t>
      </w:r>
      <w:proofErr w:type="spellStart"/>
      <w:r w:rsidR="00375C28">
        <w:rPr>
          <w:rFonts w:ascii="Times New Roman" w:hAnsi="Times New Roman" w:cs="Times New Roman"/>
          <w:color w:val="181818"/>
          <w:sz w:val="28"/>
          <w:szCs w:val="28"/>
          <w:shd w:val="clear" w:color="auto" w:fill="FFFFFF"/>
        </w:rPr>
        <w:t>Линка</w:t>
      </w:r>
      <w:proofErr w:type="spellEnd"/>
      <w:r w:rsidR="00375C28">
        <w:rPr>
          <w:rFonts w:ascii="Times New Roman" w:hAnsi="Times New Roman" w:cs="Times New Roman"/>
          <w:color w:val="181818"/>
          <w:sz w:val="28"/>
          <w:szCs w:val="28"/>
          <w:shd w:val="clear" w:color="auto" w:fill="FFFFFF"/>
        </w:rPr>
        <w:t>-пресс, 2008.</w:t>
      </w:r>
    </w:p>
    <w:p w:rsidR="00375C28" w:rsidRPr="00375C28" w:rsidRDefault="00375C28" w:rsidP="00375C28">
      <w:pPr>
        <w:pStyle w:val="a7"/>
        <w:numPr>
          <w:ilvl w:val="0"/>
          <w:numId w:val="3"/>
        </w:numPr>
        <w:spacing w:line="240" w:lineRule="auto"/>
        <w:rPr>
          <w:rFonts w:ascii="Times New Roman" w:hAnsi="Times New Roman" w:cs="Times New Roman"/>
          <w:sz w:val="28"/>
          <w:szCs w:val="28"/>
        </w:rPr>
      </w:pPr>
      <w:r w:rsidRPr="00375C28">
        <w:rPr>
          <w:rFonts w:ascii="Times New Roman" w:hAnsi="Times New Roman" w:cs="Times New Roman"/>
          <w:color w:val="181818"/>
          <w:sz w:val="28"/>
          <w:szCs w:val="28"/>
        </w:rPr>
        <w:t>Тимофеева, Л. Л. Проектный метод в детском саду. </w:t>
      </w:r>
      <w:r w:rsidRPr="00375C28">
        <w:rPr>
          <w:rFonts w:ascii="Times New Roman" w:hAnsi="Times New Roman" w:cs="Times New Roman"/>
          <w:b/>
          <w:bCs/>
          <w:color w:val="181818"/>
          <w:sz w:val="28"/>
          <w:szCs w:val="28"/>
        </w:rPr>
        <w:t>«</w:t>
      </w:r>
      <w:r w:rsidRPr="00375C28">
        <w:rPr>
          <w:rStyle w:val="a3"/>
          <w:rFonts w:ascii="Times New Roman" w:hAnsi="Times New Roman" w:cs="Times New Roman"/>
          <w:b w:val="0"/>
          <w:bCs w:val="0"/>
          <w:color w:val="181818"/>
          <w:sz w:val="28"/>
          <w:szCs w:val="28"/>
        </w:rPr>
        <w:t>Мультфильм своими руками</w:t>
      </w:r>
      <w:r w:rsidRPr="00375C28">
        <w:rPr>
          <w:rFonts w:ascii="Times New Roman" w:hAnsi="Times New Roman" w:cs="Times New Roman"/>
          <w:b/>
          <w:bCs/>
          <w:color w:val="181818"/>
          <w:sz w:val="28"/>
          <w:szCs w:val="28"/>
        </w:rPr>
        <w:t>».</w:t>
      </w:r>
      <w:r w:rsidRPr="00375C28">
        <w:rPr>
          <w:rFonts w:ascii="Times New Roman" w:hAnsi="Times New Roman" w:cs="Times New Roman"/>
          <w:color w:val="181818"/>
          <w:sz w:val="28"/>
          <w:szCs w:val="28"/>
        </w:rPr>
        <w:t> - </w:t>
      </w:r>
      <w:r w:rsidRPr="00375C28">
        <w:rPr>
          <w:rFonts w:ascii="Times New Roman" w:hAnsi="Times New Roman" w:cs="Times New Roman"/>
          <w:color w:val="181818"/>
          <w:sz w:val="28"/>
          <w:szCs w:val="28"/>
          <w:u w:val="single"/>
        </w:rPr>
        <w:t>СПб</w:t>
      </w:r>
      <w:r>
        <w:rPr>
          <w:rFonts w:ascii="Times New Roman" w:hAnsi="Times New Roman" w:cs="Times New Roman"/>
          <w:color w:val="181818"/>
          <w:sz w:val="28"/>
          <w:szCs w:val="28"/>
        </w:rPr>
        <w:t>: Детство-Пресс, 2016</w:t>
      </w:r>
      <w:r w:rsidRPr="00375C28">
        <w:rPr>
          <w:rFonts w:ascii="Times New Roman" w:hAnsi="Times New Roman" w:cs="Times New Roman"/>
          <w:color w:val="181818"/>
          <w:sz w:val="28"/>
          <w:szCs w:val="28"/>
        </w:rPr>
        <w:t>. - 80 с.</w:t>
      </w:r>
    </w:p>
    <w:p w:rsidR="00375C28" w:rsidRPr="00375C28" w:rsidRDefault="00375C28" w:rsidP="00375C28">
      <w:pPr>
        <w:pStyle w:val="a7"/>
        <w:spacing w:line="240" w:lineRule="auto"/>
        <w:rPr>
          <w:rFonts w:ascii="Times New Roman" w:hAnsi="Times New Roman" w:cs="Times New Roman"/>
          <w:sz w:val="28"/>
          <w:szCs w:val="28"/>
        </w:rPr>
      </w:pPr>
    </w:p>
    <w:sectPr w:rsidR="00375C28" w:rsidRPr="00375C2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335D66"/>
    <w:multiLevelType w:val="multilevel"/>
    <w:tmpl w:val="B2120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CBE215F"/>
    <w:multiLevelType w:val="hybridMultilevel"/>
    <w:tmpl w:val="46E88CF6"/>
    <w:lvl w:ilvl="0" w:tplc="69E02D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3C7A5CB7"/>
    <w:multiLevelType w:val="hybridMultilevel"/>
    <w:tmpl w:val="69EAAE1A"/>
    <w:lvl w:ilvl="0" w:tplc="9F9E1784">
      <w:start w:val="1"/>
      <w:numFmt w:val="decimal"/>
      <w:lvlText w:val="%1."/>
      <w:lvlJc w:val="left"/>
      <w:pPr>
        <w:ind w:left="927" w:hanging="360"/>
      </w:pPr>
      <w:rPr>
        <w:rFonts w:hint="default"/>
        <w:color w:val="111111"/>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66575F34"/>
    <w:multiLevelType w:val="hybridMultilevel"/>
    <w:tmpl w:val="55AAC6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7E87"/>
    <w:rsid w:val="00047E15"/>
    <w:rsid w:val="00061D3B"/>
    <w:rsid w:val="00074F7C"/>
    <w:rsid w:val="000B5230"/>
    <w:rsid w:val="000B6851"/>
    <w:rsid w:val="000C36D2"/>
    <w:rsid w:val="000D2514"/>
    <w:rsid w:val="000D402B"/>
    <w:rsid w:val="001B694A"/>
    <w:rsid w:val="002315BF"/>
    <w:rsid w:val="002B34CA"/>
    <w:rsid w:val="00375C28"/>
    <w:rsid w:val="003C7655"/>
    <w:rsid w:val="003E0E8F"/>
    <w:rsid w:val="0044497F"/>
    <w:rsid w:val="00473D12"/>
    <w:rsid w:val="00485C5C"/>
    <w:rsid w:val="0049159B"/>
    <w:rsid w:val="004A3B4A"/>
    <w:rsid w:val="004E36E5"/>
    <w:rsid w:val="005208E6"/>
    <w:rsid w:val="00594BA3"/>
    <w:rsid w:val="006109DD"/>
    <w:rsid w:val="00680A24"/>
    <w:rsid w:val="006D5D0C"/>
    <w:rsid w:val="007227F7"/>
    <w:rsid w:val="00757BB9"/>
    <w:rsid w:val="007B6F47"/>
    <w:rsid w:val="00842579"/>
    <w:rsid w:val="008A18D3"/>
    <w:rsid w:val="00906408"/>
    <w:rsid w:val="009C6BE4"/>
    <w:rsid w:val="00A24285"/>
    <w:rsid w:val="00AC2AA9"/>
    <w:rsid w:val="00B01D83"/>
    <w:rsid w:val="00B06752"/>
    <w:rsid w:val="00B260D2"/>
    <w:rsid w:val="00B60B3C"/>
    <w:rsid w:val="00B66664"/>
    <w:rsid w:val="00B860F9"/>
    <w:rsid w:val="00BA610B"/>
    <w:rsid w:val="00BB0A92"/>
    <w:rsid w:val="00C309B6"/>
    <w:rsid w:val="00C657A5"/>
    <w:rsid w:val="00C73F70"/>
    <w:rsid w:val="00CF23A7"/>
    <w:rsid w:val="00D77E87"/>
    <w:rsid w:val="00DA3439"/>
    <w:rsid w:val="00DC4FAC"/>
    <w:rsid w:val="00DE0FFB"/>
    <w:rsid w:val="00E22BAE"/>
    <w:rsid w:val="00E66EBD"/>
    <w:rsid w:val="00EF1087"/>
    <w:rsid w:val="00F91B95"/>
    <w:rsid w:val="00FF56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F4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B6F47"/>
    <w:rPr>
      <w:b/>
      <w:bCs/>
    </w:rPr>
  </w:style>
  <w:style w:type="paragraph" w:styleId="a4">
    <w:name w:val="Normal (Web)"/>
    <w:basedOn w:val="a"/>
    <w:uiPriority w:val="99"/>
    <w:unhideWhenUsed/>
    <w:rsid w:val="007B6F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B6F4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6F47"/>
    <w:rPr>
      <w:rFonts w:ascii="Tahoma" w:hAnsi="Tahoma" w:cs="Tahoma"/>
      <w:sz w:val="16"/>
      <w:szCs w:val="16"/>
    </w:rPr>
  </w:style>
  <w:style w:type="character" w:customStyle="1" w:styleId="c0">
    <w:name w:val="c0"/>
    <w:basedOn w:val="a0"/>
    <w:uiPriority w:val="99"/>
    <w:rsid w:val="007B6F47"/>
  </w:style>
  <w:style w:type="paragraph" w:styleId="a7">
    <w:name w:val="List Paragraph"/>
    <w:basedOn w:val="a"/>
    <w:uiPriority w:val="34"/>
    <w:qFormat/>
    <w:rsid w:val="00061D3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B6F4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7B6F47"/>
    <w:rPr>
      <w:b/>
      <w:bCs/>
    </w:rPr>
  </w:style>
  <w:style w:type="paragraph" w:styleId="a4">
    <w:name w:val="Normal (Web)"/>
    <w:basedOn w:val="a"/>
    <w:uiPriority w:val="99"/>
    <w:unhideWhenUsed/>
    <w:rsid w:val="007B6F4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7B6F4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B6F47"/>
    <w:rPr>
      <w:rFonts w:ascii="Tahoma" w:hAnsi="Tahoma" w:cs="Tahoma"/>
      <w:sz w:val="16"/>
      <w:szCs w:val="16"/>
    </w:rPr>
  </w:style>
  <w:style w:type="character" w:customStyle="1" w:styleId="c0">
    <w:name w:val="c0"/>
    <w:basedOn w:val="a0"/>
    <w:uiPriority w:val="99"/>
    <w:rsid w:val="007B6F47"/>
  </w:style>
  <w:style w:type="paragraph" w:styleId="a7">
    <w:name w:val="List Paragraph"/>
    <w:basedOn w:val="a"/>
    <w:uiPriority w:val="34"/>
    <w:qFormat/>
    <w:rsid w:val="00061D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338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0127215616655714E-2"/>
          <c:y val="0.25202275148774722"/>
          <c:w val="0.49198464109137513"/>
          <c:h val="0.64567838673631139"/>
        </c:manualLayout>
      </c:layout>
      <c:barChart>
        <c:barDir val="col"/>
        <c:grouping val="clustered"/>
        <c:varyColors val="0"/>
        <c:ser>
          <c:idx val="0"/>
          <c:order val="0"/>
          <c:tx>
            <c:strRef>
              <c:f>Лист1!$B$1</c:f>
              <c:strCache>
                <c:ptCount val="1"/>
                <c:pt idx="0">
                  <c:v>высокий уровень</c:v>
                </c:pt>
              </c:strCache>
            </c:strRef>
          </c:tx>
          <c:invertIfNegative val="0"/>
          <c:cat>
            <c:strRef>
              <c:f>Лист1!$A$2:$A$3</c:f>
              <c:strCache>
                <c:ptCount val="2"/>
                <c:pt idx="0">
                  <c:v>сентябрь</c:v>
                </c:pt>
                <c:pt idx="1">
                  <c:v>февраль</c:v>
                </c:pt>
              </c:strCache>
            </c:strRef>
          </c:cat>
          <c:val>
            <c:numRef>
              <c:f>Лист1!$B$2:$B$3</c:f>
              <c:numCache>
                <c:formatCode>0%</c:formatCode>
                <c:ptCount val="2"/>
                <c:pt idx="0">
                  <c:v>0</c:v>
                </c:pt>
                <c:pt idx="1">
                  <c:v>0.06</c:v>
                </c:pt>
              </c:numCache>
            </c:numRef>
          </c:val>
          <c:extLst xmlns:c16r2="http://schemas.microsoft.com/office/drawing/2015/06/chart">
            <c:ext xmlns:c16="http://schemas.microsoft.com/office/drawing/2014/chart" uri="{C3380CC4-5D6E-409C-BE32-E72D297353CC}">
              <c16:uniqueId val="{00000000-32B4-4057-B362-0F9ADF1F39A6}"/>
            </c:ext>
          </c:extLst>
        </c:ser>
        <c:ser>
          <c:idx val="1"/>
          <c:order val="1"/>
          <c:tx>
            <c:strRef>
              <c:f>Лист1!$C$1</c:f>
              <c:strCache>
                <c:ptCount val="1"/>
                <c:pt idx="0">
                  <c:v>средний уровень</c:v>
                </c:pt>
              </c:strCache>
            </c:strRef>
          </c:tx>
          <c:invertIfNegative val="0"/>
          <c:cat>
            <c:strRef>
              <c:f>Лист1!$A$2:$A$3</c:f>
              <c:strCache>
                <c:ptCount val="2"/>
                <c:pt idx="0">
                  <c:v>сентябрь</c:v>
                </c:pt>
                <c:pt idx="1">
                  <c:v>февраль</c:v>
                </c:pt>
              </c:strCache>
            </c:strRef>
          </c:cat>
          <c:val>
            <c:numRef>
              <c:f>Лист1!$C$2:$C$3</c:f>
              <c:numCache>
                <c:formatCode>0%</c:formatCode>
                <c:ptCount val="2"/>
                <c:pt idx="0">
                  <c:v>0.24</c:v>
                </c:pt>
                <c:pt idx="1">
                  <c:v>0.4</c:v>
                </c:pt>
              </c:numCache>
            </c:numRef>
          </c:val>
          <c:extLst xmlns:c16r2="http://schemas.microsoft.com/office/drawing/2015/06/chart">
            <c:ext xmlns:c16="http://schemas.microsoft.com/office/drawing/2014/chart" uri="{C3380CC4-5D6E-409C-BE32-E72D297353CC}">
              <c16:uniqueId val="{00000001-32B4-4057-B362-0F9ADF1F39A6}"/>
            </c:ext>
          </c:extLst>
        </c:ser>
        <c:ser>
          <c:idx val="2"/>
          <c:order val="2"/>
          <c:tx>
            <c:strRef>
              <c:f>Лист1!$D$1</c:f>
              <c:strCache>
                <c:ptCount val="1"/>
                <c:pt idx="0">
                  <c:v>низкий уровень</c:v>
                </c:pt>
              </c:strCache>
            </c:strRef>
          </c:tx>
          <c:invertIfNegative val="0"/>
          <c:cat>
            <c:strRef>
              <c:f>Лист1!$A$2:$A$3</c:f>
              <c:strCache>
                <c:ptCount val="2"/>
                <c:pt idx="0">
                  <c:v>сентябрь</c:v>
                </c:pt>
                <c:pt idx="1">
                  <c:v>февраль</c:v>
                </c:pt>
              </c:strCache>
            </c:strRef>
          </c:cat>
          <c:val>
            <c:numRef>
              <c:f>Лист1!$D$2:$D$3</c:f>
              <c:numCache>
                <c:formatCode>0%</c:formatCode>
                <c:ptCount val="2"/>
                <c:pt idx="0">
                  <c:v>0.76</c:v>
                </c:pt>
                <c:pt idx="1">
                  <c:v>0.54</c:v>
                </c:pt>
              </c:numCache>
            </c:numRef>
          </c:val>
          <c:extLst xmlns:c16r2="http://schemas.microsoft.com/office/drawing/2015/06/chart">
            <c:ext xmlns:c16="http://schemas.microsoft.com/office/drawing/2014/chart" uri="{C3380CC4-5D6E-409C-BE32-E72D297353CC}">
              <c16:uniqueId val="{00000002-32B4-4057-B362-0F9ADF1F39A6}"/>
            </c:ext>
          </c:extLst>
        </c:ser>
        <c:dLbls>
          <c:showLegendKey val="0"/>
          <c:showVal val="0"/>
          <c:showCatName val="0"/>
          <c:showSerName val="0"/>
          <c:showPercent val="0"/>
          <c:showBubbleSize val="0"/>
        </c:dLbls>
        <c:gapWidth val="150"/>
        <c:axId val="47764992"/>
        <c:axId val="47766528"/>
      </c:barChart>
      <c:catAx>
        <c:axId val="47764992"/>
        <c:scaling>
          <c:orientation val="minMax"/>
        </c:scaling>
        <c:delete val="0"/>
        <c:axPos val="b"/>
        <c:numFmt formatCode="General" sourceLinked="0"/>
        <c:majorTickMark val="out"/>
        <c:minorTickMark val="none"/>
        <c:tickLblPos val="nextTo"/>
        <c:crossAx val="47766528"/>
        <c:crosses val="autoZero"/>
        <c:auto val="1"/>
        <c:lblAlgn val="ctr"/>
        <c:lblOffset val="100"/>
        <c:noMultiLvlLbl val="0"/>
      </c:catAx>
      <c:valAx>
        <c:axId val="47766528"/>
        <c:scaling>
          <c:orientation val="minMax"/>
        </c:scaling>
        <c:delete val="0"/>
        <c:axPos val="l"/>
        <c:majorGridlines/>
        <c:numFmt formatCode="0%" sourceLinked="1"/>
        <c:majorTickMark val="out"/>
        <c:minorTickMark val="none"/>
        <c:tickLblPos val="nextTo"/>
        <c:crossAx val="4776499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553</TotalTime>
  <Pages>1</Pages>
  <Words>1618</Words>
  <Characters>9227</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34</cp:revision>
  <dcterms:created xsi:type="dcterms:W3CDTF">2022-02-15T15:24:00Z</dcterms:created>
  <dcterms:modified xsi:type="dcterms:W3CDTF">2022-03-26T14:42:00Z</dcterms:modified>
</cp:coreProperties>
</file>