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3" w:rsidRPr="00500177" w:rsidRDefault="00310C8A" w:rsidP="00500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77">
        <w:rPr>
          <w:rFonts w:ascii="Times New Roman" w:hAnsi="Times New Roman" w:cs="Times New Roman"/>
          <w:b/>
          <w:sz w:val="24"/>
          <w:szCs w:val="24"/>
        </w:rPr>
        <w:t>Доклад на тему «</w:t>
      </w:r>
      <w:r w:rsidR="00500177" w:rsidRPr="00500177">
        <w:rPr>
          <w:rFonts w:ascii="Times New Roman" w:hAnsi="Times New Roman" w:cs="Times New Roman"/>
          <w:b/>
          <w:sz w:val="24"/>
          <w:szCs w:val="24"/>
        </w:rPr>
        <w:t>К</w:t>
      </w:r>
      <w:r w:rsidRPr="00500177">
        <w:rPr>
          <w:rFonts w:ascii="Times New Roman" w:hAnsi="Times New Roman" w:cs="Times New Roman"/>
          <w:b/>
          <w:sz w:val="24"/>
          <w:szCs w:val="24"/>
        </w:rPr>
        <w:t>оррекция тревожности у детей старшего дошкольного возраста»</w:t>
      </w:r>
    </w:p>
    <w:p w:rsidR="004D6371" w:rsidRPr="00500177" w:rsidRDefault="000D3865" w:rsidP="0050017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6371" w:rsidRPr="00500177">
        <w:rPr>
          <w:rFonts w:ascii="Times New Roman" w:hAnsi="Times New Roman" w:cs="Times New Roman"/>
          <w:b/>
          <w:sz w:val="24"/>
          <w:szCs w:val="24"/>
        </w:rPr>
        <w:t>едагог-психолог Попова Марина Викторовна</w:t>
      </w:r>
    </w:p>
    <w:p w:rsidR="00500177" w:rsidRPr="00500177" w:rsidRDefault="00500177" w:rsidP="005001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b/>
          <w:sz w:val="24"/>
          <w:szCs w:val="24"/>
        </w:rPr>
        <w:t>МАДОУ № 3 «Морозко» г. Северодвинск Архангельская область</w:t>
      </w:r>
    </w:p>
    <w:p w:rsidR="00500177" w:rsidRDefault="00500177" w:rsidP="00500177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F7843" w:rsidRPr="00500177" w:rsidRDefault="004F7843" w:rsidP="00500177">
      <w:pPr>
        <w:pStyle w:val="a3"/>
        <w:spacing w:before="0" w:beforeAutospacing="0" w:after="0" w:afterAutospacing="0" w:line="360" w:lineRule="auto"/>
        <w:ind w:firstLine="708"/>
        <w:jc w:val="both"/>
      </w:pPr>
      <w:r w:rsidRPr="00500177">
        <w:t>В Федеральном государственном образовательном ст</w:t>
      </w:r>
      <w:r w:rsidR="006E6FB7" w:rsidRPr="00500177">
        <w:t>андарте дошкольного образования</w:t>
      </w:r>
      <w:r w:rsidRPr="00500177">
        <w:t xml:space="preserve"> в качестве приоритетных задач значатся охрана и укрепление физического и психического здоровья детей, в том числе их эмоционального благополучия</w:t>
      </w:r>
      <w:r w:rsidR="007E6A47" w:rsidRPr="00500177">
        <w:t xml:space="preserve"> [1]</w:t>
      </w:r>
      <w:r w:rsidRPr="00500177">
        <w:t>.</w:t>
      </w:r>
    </w:p>
    <w:p w:rsidR="004F7843" w:rsidRPr="00500177" w:rsidRDefault="004F7843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 xml:space="preserve">По мнению исследователей неумолимо растет количество тревожных детей, для которых свойственно повышение уровня беспокойства, неуверенности и эмоциональной неустойчивости. Помимо этого, происходит и изменение «качества» тревожности, а именно в старшем дошкольном возрасте она начинает принимать форму глубинной тревоги, которая менее всего поддается преодолению. </w:t>
      </w:r>
    </w:p>
    <w:p w:rsidR="00144F9D" w:rsidRPr="00500177" w:rsidRDefault="00144F9D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 xml:space="preserve">Под тревожностью </w:t>
      </w:r>
      <w:r w:rsidR="006E6FB7" w:rsidRPr="00500177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500177">
        <w:rPr>
          <w:rFonts w:ascii="Times New Roman" w:hAnsi="Times New Roman" w:cs="Times New Roman"/>
          <w:sz w:val="24"/>
          <w:szCs w:val="24"/>
        </w:rPr>
        <w:t xml:space="preserve"> </w:t>
      </w:r>
      <w:r w:rsidR="00D81707" w:rsidRPr="00500177">
        <w:rPr>
          <w:rFonts w:ascii="Times New Roman" w:hAnsi="Times New Roman" w:cs="Times New Roman"/>
          <w:sz w:val="24"/>
          <w:szCs w:val="24"/>
        </w:rPr>
        <w:t>устойчивое личностное образование, переживание эмоционального дискомфорта, которое связанно с ожиданием неблагополучия, или с предчувствием грозящей опасности, сохраняющееся на протяжении достаточно длительного периода времени [</w:t>
      </w:r>
      <w:r w:rsidR="004D6371" w:rsidRPr="00500177">
        <w:rPr>
          <w:rFonts w:ascii="Times New Roman" w:hAnsi="Times New Roman" w:cs="Times New Roman"/>
          <w:sz w:val="24"/>
          <w:szCs w:val="24"/>
        </w:rPr>
        <w:t>3</w:t>
      </w:r>
      <w:r w:rsidR="00D81707" w:rsidRPr="00500177">
        <w:rPr>
          <w:rFonts w:ascii="Times New Roman" w:hAnsi="Times New Roman" w:cs="Times New Roman"/>
          <w:sz w:val="24"/>
          <w:szCs w:val="24"/>
        </w:rPr>
        <w:t>].</w:t>
      </w:r>
    </w:p>
    <w:p w:rsidR="001A544B" w:rsidRPr="00500177" w:rsidRDefault="001A544B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Проблемой детской тревожности и снижением ее уровня занимались такие авторы как А.М. Прихожан, Е.И. Рогов, И.В. Дубровина, М.Р. Битянова, Е.К. Лютова, Г.Б. Монина, Н.Е. Лысенко, Р.В. Овчарова и др.</w:t>
      </w:r>
    </w:p>
    <w:p w:rsidR="001A544B" w:rsidRPr="00500177" w:rsidRDefault="001A544B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Возникновение тревожности у детей дошкольного возраста связано, как правило, с неудовлетворением их возрастных потребностей. Анализ литературы показал, что среди детских эмоций зачастую значимое место занимают не только, положительные, но и отрицательные эмоции, оказывающие негативное влияние как на общий психологический настрой ребенка, так и на его деятельность. Тревожный ребенок начинает сомневаться в своих способностях и силах, это приводит к формированию заниженной самооценки. Дошкольники более чувствительны, чем взрослые, они оказываются незащищенными, чаще начинают испытывать тревогу, беспокойство. Такие дети постоянно находится в подавленном настроении, у них затруднены контакты с окружающим миром, который представляется им враждебным</w:t>
      </w:r>
      <w:r w:rsidR="004D6371" w:rsidRPr="00500177">
        <w:rPr>
          <w:rFonts w:ascii="Times New Roman" w:hAnsi="Times New Roman" w:cs="Times New Roman"/>
          <w:sz w:val="24"/>
          <w:szCs w:val="24"/>
        </w:rPr>
        <w:t xml:space="preserve"> [3]</w:t>
      </w:r>
      <w:r w:rsidRPr="00500177">
        <w:rPr>
          <w:rFonts w:ascii="Times New Roman" w:hAnsi="Times New Roman" w:cs="Times New Roman"/>
          <w:sz w:val="24"/>
          <w:szCs w:val="24"/>
        </w:rPr>
        <w:t>.</w:t>
      </w:r>
    </w:p>
    <w:p w:rsidR="001A544B" w:rsidRPr="00500177" w:rsidRDefault="001A544B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Вышеперечисленные особенности дошкольного возраста выделяли в своих работах Л.С. Выготский, И.В. Дубровина, В.А. Крутецкий, В.С. Мухина, А.Л. Венгер, Л.И. Божович и др.</w:t>
      </w:r>
    </w:p>
    <w:p w:rsidR="000A4296" w:rsidRPr="00500177" w:rsidRDefault="000A4296" w:rsidP="00500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причин, проявления тревожности на данном этапе развития авторы называют адаптацию к новым социальным условиям, взаимоотношения и </w:t>
      </w:r>
      <w:r w:rsidRPr="00500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психологическую атмосферу в семье, подготовк</w:t>
      </w:r>
      <w:r w:rsidR="007E6A47" w:rsidRPr="005001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в школе, особенности кризиса семи лет и пр.</w:t>
      </w:r>
    </w:p>
    <w:p w:rsidR="000A4296" w:rsidRPr="00500177" w:rsidRDefault="000A4296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Постоянное нахождение дошкольника в тревожном состоянии дезорганизует не только ведущую деятельность, оно начинает разрушать личностные структуры. В данном контексте особую значимость приобретает своевременное проведение коррекционно-развивающей работы, способствующей снижению тревожности и формированию адекватного поведения у детей старшего дошкольного возраста</w:t>
      </w:r>
      <w:r w:rsidR="004D6371" w:rsidRPr="00500177">
        <w:rPr>
          <w:rFonts w:ascii="Times New Roman" w:hAnsi="Times New Roman" w:cs="Times New Roman"/>
          <w:sz w:val="24"/>
          <w:szCs w:val="24"/>
        </w:rPr>
        <w:t xml:space="preserve"> [2]</w:t>
      </w:r>
      <w:r w:rsidRPr="00500177">
        <w:rPr>
          <w:rFonts w:ascii="Times New Roman" w:hAnsi="Times New Roman" w:cs="Times New Roman"/>
          <w:sz w:val="24"/>
          <w:szCs w:val="24"/>
        </w:rPr>
        <w:t>.</w:t>
      </w:r>
    </w:p>
    <w:p w:rsidR="00310C8A" w:rsidRPr="00500177" w:rsidRDefault="000A4296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 xml:space="preserve">При определении направлений коррекционно-развивающей работы </w:t>
      </w:r>
      <w:r w:rsidR="007E6A47" w:rsidRPr="00500177">
        <w:rPr>
          <w:rFonts w:ascii="Times New Roman" w:hAnsi="Times New Roman" w:cs="Times New Roman"/>
          <w:sz w:val="24"/>
          <w:szCs w:val="24"/>
        </w:rPr>
        <w:t>было выдвинуто предположение</w:t>
      </w:r>
      <w:r w:rsidR="00310C8A" w:rsidRPr="00500177">
        <w:rPr>
          <w:rFonts w:ascii="Times New Roman" w:hAnsi="Times New Roman" w:cs="Times New Roman"/>
          <w:sz w:val="24"/>
          <w:szCs w:val="24"/>
        </w:rPr>
        <w:t xml:space="preserve">, что снижение </w:t>
      </w:r>
      <w:r w:rsidR="00310C8A" w:rsidRPr="00500177">
        <w:rPr>
          <w:rFonts w:ascii="Times New Roman" w:eastAsia="Times New Roman" w:hAnsi="Times New Roman" w:cs="Times New Roman"/>
          <w:sz w:val="24"/>
          <w:szCs w:val="24"/>
        </w:rPr>
        <w:t>уровня тревожности у детей старшего дошкольного возраста возможно</w:t>
      </w:r>
      <w:r w:rsidR="00310C8A" w:rsidRPr="00500177">
        <w:rPr>
          <w:rFonts w:ascii="Times New Roman" w:hAnsi="Times New Roman" w:cs="Times New Roman"/>
          <w:sz w:val="24"/>
          <w:szCs w:val="24"/>
        </w:rPr>
        <w:t xml:space="preserve"> посредством реализации системы коррекционных занятий, если данная система будет направлена на повышение самооценки дошкольников, обучение их навыкам управления собственным поведением, </w:t>
      </w:r>
      <w:r w:rsidRPr="005001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10C8A" w:rsidRPr="00500177">
        <w:rPr>
          <w:rFonts w:ascii="Times New Roman" w:hAnsi="Times New Roman" w:cs="Times New Roman"/>
          <w:sz w:val="24"/>
          <w:szCs w:val="24"/>
        </w:rPr>
        <w:t>снятие мышечного тонуса через элементы игровой и арт-терапии.</w:t>
      </w:r>
    </w:p>
    <w:p w:rsidR="007E6A47" w:rsidRPr="00500177" w:rsidRDefault="007E6A47" w:rsidP="00500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 xml:space="preserve">В рамках коррекционной работы, </w:t>
      </w:r>
      <w:r w:rsidR="000D3865" w:rsidRPr="00500177">
        <w:rPr>
          <w:rFonts w:ascii="Times New Roman" w:eastAsia="Calibri" w:hAnsi="Times New Roman" w:cs="Times New Roman"/>
          <w:sz w:val="24"/>
          <w:szCs w:val="24"/>
        </w:rPr>
        <w:t>был разработан комплекс занятий</w:t>
      </w:r>
      <w:r w:rsidR="000D38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0177">
        <w:rPr>
          <w:rFonts w:ascii="Times New Roman" w:hAnsi="Times New Roman" w:cs="Times New Roman"/>
          <w:sz w:val="24"/>
          <w:szCs w:val="24"/>
        </w:rPr>
        <w:t>направленн</w:t>
      </w:r>
      <w:r w:rsidR="000D3865">
        <w:rPr>
          <w:rFonts w:ascii="Times New Roman" w:hAnsi="Times New Roman" w:cs="Times New Roman"/>
          <w:sz w:val="24"/>
          <w:szCs w:val="24"/>
        </w:rPr>
        <w:t>ы</w:t>
      </w:r>
      <w:r w:rsidRPr="00500177">
        <w:rPr>
          <w:rFonts w:ascii="Times New Roman" w:hAnsi="Times New Roman" w:cs="Times New Roman"/>
          <w:sz w:val="24"/>
          <w:szCs w:val="24"/>
        </w:rPr>
        <w:t>й на снижение уровня тревожности у детей старшего дошкольного возраста</w:t>
      </w:r>
      <w:r w:rsidR="000D3865">
        <w:rPr>
          <w:rFonts w:ascii="Times New Roman" w:hAnsi="Times New Roman" w:cs="Times New Roman"/>
          <w:sz w:val="24"/>
          <w:szCs w:val="24"/>
        </w:rPr>
        <w:t>.</w:t>
      </w:r>
      <w:r w:rsidRPr="00500177">
        <w:rPr>
          <w:rFonts w:ascii="Times New Roman" w:hAnsi="Times New Roman" w:cs="Times New Roman"/>
          <w:sz w:val="24"/>
          <w:szCs w:val="24"/>
        </w:rPr>
        <w:t xml:space="preserve"> </w:t>
      </w:r>
      <w:r w:rsidR="000D3865">
        <w:rPr>
          <w:rFonts w:ascii="Times New Roman" w:hAnsi="Times New Roman" w:cs="Times New Roman"/>
          <w:sz w:val="24"/>
          <w:szCs w:val="24"/>
        </w:rPr>
        <w:t>В</w:t>
      </w:r>
      <w:r w:rsidRPr="00500177">
        <w:rPr>
          <w:rFonts w:ascii="Times New Roman" w:hAnsi="Times New Roman" w:cs="Times New Roman"/>
          <w:sz w:val="24"/>
          <w:szCs w:val="24"/>
        </w:rPr>
        <w:t xml:space="preserve"> качестве основных методов воздействия были определены методы игровой терапии и элементы арт-терапии: игры (драматизации, имитации, театрализованные, ролевые и др.), упражнения (этюды на выражение эмоций, элементы психогимнастики, релаксационные техники и др.), чтение и работа со сказочными сюжетами (обсуждение, инсценировка отрывков, рисунки по сюжету сказки и др.)</w:t>
      </w:r>
      <w:r w:rsidR="004F1744" w:rsidRPr="00500177">
        <w:rPr>
          <w:rFonts w:ascii="Times New Roman" w:hAnsi="Times New Roman" w:cs="Times New Roman"/>
          <w:sz w:val="24"/>
          <w:szCs w:val="24"/>
        </w:rPr>
        <w:t xml:space="preserve"> [</w:t>
      </w:r>
      <w:r w:rsidR="004D6371" w:rsidRPr="00500177">
        <w:rPr>
          <w:rFonts w:ascii="Times New Roman" w:hAnsi="Times New Roman" w:cs="Times New Roman"/>
          <w:sz w:val="24"/>
          <w:szCs w:val="24"/>
        </w:rPr>
        <w:t>4,5</w:t>
      </w:r>
      <w:r w:rsidR="004F1744" w:rsidRPr="00500177">
        <w:rPr>
          <w:rFonts w:ascii="Times New Roman" w:hAnsi="Times New Roman" w:cs="Times New Roman"/>
          <w:sz w:val="24"/>
          <w:szCs w:val="24"/>
        </w:rPr>
        <w:t>]</w:t>
      </w:r>
      <w:r w:rsidRPr="0050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AB" w:rsidRPr="00500177" w:rsidRDefault="00EB68AB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При разработке данной системы занятий мы опирались на уже имеющиеся программы С.В. Крюковой, Н.П. Слабодяник «Удивляюсь, злюсь, хвастаюсь и радуюсь», Е.К. Лютовой, Г.Б. Мониной «Тренинг эффективного взаимодействия с детьми», А.Н. Малаховой «Небесное путешествие», М.И. Чистяковой «Психогимнастика», а также ФГОС.</w:t>
      </w:r>
    </w:p>
    <w:p w:rsidR="007E23F6" w:rsidRPr="00500177" w:rsidRDefault="007E6A47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Разработанные нами з</w:t>
      </w:r>
      <w:r w:rsidR="006E6FB7" w:rsidRPr="00500177">
        <w:rPr>
          <w:rFonts w:ascii="Times New Roman" w:hAnsi="Times New Roman" w:cs="Times New Roman"/>
          <w:sz w:val="24"/>
          <w:szCs w:val="24"/>
        </w:rPr>
        <w:t>анятия имеют</w:t>
      </w:r>
      <w:r w:rsidR="007E23F6" w:rsidRPr="00500177">
        <w:rPr>
          <w:rFonts w:ascii="Times New Roman" w:hAnsi="Times New Roman" w:cs="Times New Roman"/>
          <w:sz w:val="24"/>
          <w:szCs w:val="24"/>
        </w:rPr>
        <w:t xml:space="preserve"> следующую структуру: ритуал приветствия; разминку; основную часть (коррекционно-развивающие игры и упражнения); заключительную часть (рефлексия, своеобразное подведение итогов каждым участником, а также упражнения на снятие мышечного напряжения); ритуал прощания.</w:t>
      </w:r>
    </w:p>
    <w:p w:rsidR="006E6FB7" w:rsidRPr="00500177" w:rsidRDefault="006E6FB7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В рамках ритуала приветствия использ</w:t>
      </w:r>
      <w:r w:rsidR="000D3865">
        <w:rPr>
          <w:rFonts w:ascii="Times New Roman" w:hAnsi="Times New Roman" w:cs="Times New Roman"/>
          <w:sz w:val="24"/>
          <w:szCs w:val="24"/>
        </w:rPr>
        <w:t>уются</w:t>
      </w:r>
      <w:r w:rsidRPr="00500177">
        <w:rPr>
          <w:rFonts w:ascii="Times New Roman" w:hAnsi="Times New Roman" w:cs="Times New Roman"/>
          <w:sz w:val="24"/>
          <w:szCs w:val="24"/>
        </w:rPr>
        <w:t xml:space="preserve"> такие игры и упражнения как «Подари свою улыбку», «Ласковое слово», «Ладошки», «Снежный ком», «Желаю тебе», «Цвет моего настроения», «Заданный ритм» и др. Они помога</w:t>
      </w:r>
      <w:r w:rsidR="000D3865">
        <w:rPr>
          <w:rFonts w:ascii="Times New Roman" w:hAnsi="Times New Roman" w:cs="Times New Roman"/>
          <w:sz w:val="24"/>
          <w:szCs w:val="24"/>
        </w:rPr>
        <w:t>ют</w:t>
      </w:r>
      <w:r w:rsidRPr="00500177">
        <w:rPr>
          <w:rFonts w:ascii="Times New Roman" w:hAnsi="Times New Roman" w:cs="Times New Roman"/>
          <w:sz w:val="24"/>
          <w:szCs w:val="24"/>
        </w:rPr>
        <w:t xml:space="preserve"> детям настроиться на работу, сконцентрироваться на собственных ощущениях, эмоциях и переживаниях, а также перейти от других видов деятельности </w:t>
      </w:r>
      <w:r w:rsidR="000D3865">
        <w:rPr>
          <w:rFonts w:ascii="Times New Roman" w:hAnsi="Times New Roman" w:cs="Times New Roman"/>
          <w:sz w:val="24"/>
          <w:szCs w:val="24"/>
        </w:rPr>
        <w:t>непосредственно к</w:t>
      </w:r>
      <w:r w:rsidRPr="00500177">
        <w:rPr>
          <w:rFonts w:ascii="Times New Roman" w:hAnsi="Times New Roman" w:cs="Times New Roman"/>
          <w:sz w:val="24"/>
          <w:szCs w:val="24"/>
        </w:rPr>
        <w:t xml:space="preserve"> занятиям.</w:t>
      </w:r>
    </w:p>
    <w:p w:rsidR="006E6FB7" w:rsidRPr="00500177" w:rsidRDefault="006E6FB7" w:rsidP="005001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lastRenderedPageBreak/>
        <w:t>С целью мобилизации эмоциональной сферы и создания положительного настроя на работу применя</w:t>
      </w:r>
      <w:r w:rsidR="000D3865">
        <w:rPr>
          <w:rFonts w:ascii="Times New Roman" w:hAnsi="Times New Roman" w:cs="Times New Roman"/>
          <w:sz w:val="24"/>
          <w:szCs w:val="24"/>
        </w:rPr>
        <w:t>ются</w:t>
      </w:r>
      <w:r w:rsidRPr="00500177">
        <w:rPr>
          <w:rFonts w:ascii="Times New Roman" w:hAnsi="Times New Roman" w:cs="Times New Roman"/>
          <w:sz w:val="24"/>
          <w:szCs w:val="24"/>
        </w:rPr>
        <w:t xml:space="preserve"> такие игры и психогимнастические этюды в разминке как: </w:t>
      </w:r>
      <w:r w:rsidRPr="00500177">
        <w:rPr>
          <w:rFonts w:ascii="Times New Roman" w:eastAsia="Calibri" w:hAnsi="Times New Roman" w:cs="Times New Roman"/>
          <w:sz w:val="24"/>
          <w:szCs w:val="24"/>
        </w:rPr>
        <w:t>«Что такое хорошо и что такое плохо», «Кошечка», «Угадай эмоцию» (мимика, жесты), «Снежный день», «Морская фигура на месте замри», «Наши младшие друзья» и др. Дошкольники с удовольствием пытались изобразить мимикой и жестами то, что предлагал педагог</w:t>
      </w:r>
      <w:r w:rsidR="000D3865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Pr="00500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FB7" w:rsidRPr="00500177" w:rsidRDefault="006E6FB7" w:rsidP="00500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В основной части занятия </w:t>
      </w:r>
      <w:r w:rsidR="000D3865">
        <w:rPr>
          <w:rFonts w:ascii="Times New Roman" w:eastAsia="Calibri" w:hAnsi="Times New Roman" w:cs="Times New Roman"/>
          <w:sz w:val="24"/>
          <w:szCs w:val="24"/>
        </w:rPr>
        <w:t>ребятам предлагались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 сказки, связанные с переживанием определенной ситуации героями, которые в обязательном порядке позитивно разрешались, также происходило их обсуждение, иногда рисование на данную тематику. Затем детям предлагалось поиграть в игры, к примеру </w:t>
      </w:r>
      <w:r w:rsidRPr="00500177">
        <w:rPr>
          <w:rFonts w:ascii="Times New Roman" w:hAnsi="Times New Roman" w:cs="Times New Roman"/>
          <w:sz w:val="24"/>
          <w:szCs w:val="24"/>
        </w:rPr>
        <w:t xml:space="preserve">«Если бы я был Буратино…», «Спокойствие, только спокойствие!», «Покажи того, кого боишься», «Портрет смелого человека» 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и др., целью которых являлось развитие </w:t>
      </w:r>
      <w:r w:rsidRPr="00500177">
        <w:rPr>
          <w:rFonts w:ascii="Times New Roman" w:hAnsi="Times New Roman" w:cs="Times New Roman"/>
          <w:sz w:val="24"/>
          <w:szCs w:val="24"/>
        </w:rPr>
        <w:t>умения управлять собой в конкретных ситуациях</w:t>
      </w:r>
      <w:r w:rsidRPr="00500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FB7" w:rsidRPr="00500177" w:rsidRDefault="006E6FB7" w:rsidP="00500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Также в этой части занятия детям предлагались игры и упражнения на повышение самооценки и уверенности в себе: </w:t>
      </w:r>
      <w:r w:rsidRPr="00500177">
        <w:rPr>
          <w:rFonts w:ascii="Times New Roman" w:hAnsi="Times New Roman" w:cs="Times New Roman"/>
          <w:sz w:val="24"/>
          <w:szCs w:val="24"/>
        </w:rPr>
        <w:t xml:space="preserve">«Копилка достижений», «Закончи предложение», «Солнышко», «Похвалилки», «Подари карточку» </w:t>
      </w:r>
      <w:r w:rsidRPr="00500177">
        <w:rPr>
          <w:rFonts w:ascii="Times New Roman" w:eastAsia="Calibri" w:hAnsi="Times New Roman" w:cs="Times New Roman"/>
          <w:sz w:val="24"/>
          <w:szCs w:val="24"/>
        </w:rPr>
        <w:t>и пр.</w:t>
      </w:r>
    </w:p>
    <w:p w:rsidR="006E6FB7" w:rsidRPr="00500177" w:rsidRDefault="006E6FB7" w:rsidP="005001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Особенно дошкольни</w:t>
      </w:r>
      <w:r w:rsidR="000D3865">
        <w:rPr>
          <w:rFonts w:ascii="Times New Roman" w:hAnsi="Times New Roman" w:cs="Times New Roman"/>
          <w:sz w:val="24"/>
          <w:szCs w:val="24"/>
        </w:rPr>
        <w:t>ки</w:t>
      </w:r>
      <w:r w:rsidRPr="00500177">
        <w:rPr>
          <w:rFonts w:ascii="Times New Roman" w:hAnsi="Times New Roman" w:cs="Times New Roman"/>
          <w:sz w:val="24"/>
          <w:szCs w:val="24"/>
        </w:rPr>
        <w:t xml:space="preserve"> </w:t>
      </w:r>
      <w:r w:rsidR="000D3865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500177">
        <w:rPr>
          <w:rFonts w:ascii="Times New Roman" w:hAnsi="Times New Roman" w:cs="Times New Roman"/>
          <w:sz w:val="24"/>
          <w:szCs w:val="24"/>
        </w:rPr>
        <w:t xml:space="preserve">задания, связанные с рисунками («Каким я мечтаю стать», «Нарисуй эмоцию», «Рисунок самого себя» и пр.), </w:t>
      </w:r>
      <w:r w:rsidRPr="00500177">
        <w:rPr>
          <w:rFonts w:ascii="Times New Roman" w:eastAsia="Calibri" w:hAnsi="Times New Roman" w:cs="Times New Roman"/>
          <w:sz w:val="24"/>
          <w:szCs w:val="24"/>
        </w:rPr>
        <w:t>подвижные игры «Петушиные бои», «Лягушки на болоте», «Путаница» и пр., работ</w:t>
      </w:r>
      <w:r w:rsidR="000D3865">
        <w:rPr>
          <w:rFonts w:ascii="Times New Roman" w:eastAsia="Calibri" w:hAnsi="Times New Roman" w:cs="Times New Roman"/>
          <w:sz w:val="24"/>
          <w:szCs w:val="24"/>
        </w:rPr>
        <w:t>у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 с кубиком эмоций, на котором при помощи пиктограмм нанесены основные эмоции. </w:t>
      </w:r>
    </w:p>
    <w:p w:rsidR="006E6FB7" w:rsidRPr="00500177" w:rsidRDefault="006E6FB7" w:rsidP="005001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77">
        <w:rPr>
          <w:rFonts w:ascii="Times New Roman" w:eastAsia="Calibri" w:hAnsi="Times New Roman" w:cs="Times New Roman"/>
          <w:sz w:val="24"/>
          <w:szCs w:val="24"/>
        </w:rPr>
        <w:t>Зачастую игры и упражнения провод</w:t>
      </w:r>
      <w:r w:rsidR="000D3865">
        <w:rPr>
          <w:rFonts w:ascii="Times New Roman" w:eastAsia="Calibri" w:hAnsi="Times New Roman" w:cs="Times New Roman"/>
          <w:sz w:val="24"/>
          <w:szCs w:val="24"/>
        </w:rPr>
        <w:t>ятся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 с музыкальным сопровождением, как правило, использ</w:t>
      </w:r>
      <w:r w:rsidR="000D3865">
        <w:rPr>
          <w:rFonts w:ascii="Times New Roman" w:eastAsia="Calibri" w:hAnsi="Times New Roman" w:cs="Times New Roman"/>
          <w:sz w:val="24"/>
          <w:szCs w:val="24"/>
        </w:rPr>
        <w:t>уется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 в коррекционной работе классическая музыка (Вивальди, Бетховен, Моцарт и др.), а также специальная релаксационная музыка (звуки природы, «Музыка огня» и др.). Музыкальное сопровождение способств</w:t>
      </w:r>
      <w:r w:rsidR="007E6A47" w:rsidRPr="00500177">
        <w:rPr>
          <w:rFonts w:ascii="Times New Roman" w:eastAsia="Calibri" w:hAnsi="Times New Roman" w:cs="Times New Roman"/>
          <w:sz w:val="24"/>
          <w:szCs w:val="24"/>
        </w:rPr>
        <w:t>ует</w:t>
      </w:r>
      <w:r w:rsidRPr="00500177">
        <w:rPr>
          <w:rFonts w:ascii="Times New Roman" w:eastAsia="Calibri" w:hAnsi="Times New Roman" w:cs="Times New Roman"/>
          <w:sz w:val="24"/>
          <w:szCs w:val="24"/>
        </w:rPr>
        <w:t xml:space="preserve"> снижению эмоциональной напряженности, расслаблению, созданию эффекта гармонии внутреннего мира ребенка и пр. </w:t>
      </w:r>
    </w:p>
    <w:p w:rsidR="006E6FB7" w:rsidRPr="00500177" w:rsidRDefault="006E6FB7" w:rsidP="00500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77">
        <w:rPr>
          <w:rFonts w:ascii="Times New Roman" w:eastAsia="Times New Roman" w:hAnsi="Times New Roman" w:cs="Times New Roman"/>
          <w:sz w:val="24"/>
          <w:szCs w:val="24"/>
        </w:rPr>
        <w:t>В рамках заключительной части занятия, как правило, применя</w:t>
      </w:r>
      <w:r w:rsidR="000D3865"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 w:rsidRPr="00500177">
        <w:rPr>
          <w:rFonts w:ascii="Times New Roman" w:eastAsia="Times New Roman" w:hAnsi="Times New Roman" w:cs="Times New Roman"/>
          <w:sz w:val="24"/>
          <w:szCs w:val="24"/>
        </w:rPr>
        <w:t>упражнения на релаксацию, с целью снятия излишнего эмоционального напряжения, концентрации на собственном внутреннем мире, а также плавного перехода к другим видам деятельности дошкольников. Среди таких расслабляющих игр и упражнений использовались такие как «Цветущая поляна», «Снежинки», «Облака», «Кукла устала», «Ветер</w:t>
      </w:r>
      <w:r w:rsidR="007E6A47" w:rsidRPr="00500177">
        <w:rPr>
          <w:rFonts w:ascii="Times New Roman" w:eastAsia="Times New Roman" w:hAnsi="Times New Roman" w:cs="Times New Roman"/>
          <w:sz w:val="24"/>
          <w:szCs w:val="24"/>
        </w:rPr>
        <w:t xml:space="preserve">» и др. Ребята, расслабившись, </w:t>
      </w:r>
      <w:r w:rsidRPr="00500177">
        <w:rPr>
          <w:rFonts w:ascii="Times New Roman" w:eastAsia="Times New Roman" w:hAnsi="Times New Roman" w:cs="Times New Roman"/>
          <w:sz w:val="24"/>
          <w:szCs w:val="24"/>
        </w:rPr>
        <w:t xml:space="preserve">лежали на </w:t>
      </w:r>
      <w:r w:rsidR="007E6A47" w:rsidRPr="00500177">
        <w:rPr>
          <w:rFonts w:ascii="Times New Roman" w:eastAsia="Times New Roman" w:hAnsi="Times New Roman" w:cs="Times New Roman"/>
          <w:sz w:val="24"/>
          <w:szCs w:val="24"/>
        </w:rPr>
        <w:t>мягком покрытии</w:t>
      </w:r>
      <w:r w:rsidRPr="00500177">
        <w:rPr>
          <w:rFonts w:ascii="Times New Roman" w:eastAsia="Times New Roman" w:hAnsi="Times New Roman" w:cs="Times New Roman"/>
          <w:sz w:val="24"/>
          <w:szCs w:val="24"/>
        </w:rPr>
        <w:t>, слушали приятную музыку и погружались в атмосферу определенной игры-визуализации.</w:t>
      </w:r>
    </w:p>
    <w:p w:rsidR="006E6FB7" w:rsidRPr="00500177" w:rsidRDefault="006E6FB7" w:rsidP="005001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77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  <w:r w:rsidRPr="00500177">
        <w:rPr>
          <w:rFonts w:ascii="Times New Roman" w:eastAsia="Times New Roman" w:hAnsi="Times New Roman" w:cs="Times New Roman"/>
          <w:sz w:val="24"/>
          <w:szCs w:val="24"/>
        </w:rPr>
        <w:t xml:space="preserve">Ритуал прощания связан с рефлексией детей, выступающей в качестве основы саморегуляции, к упражнениям данного раздела можно отнести: </w:t>
      </w:r>
      <w:r w:rsidRPr="00500177">
        <w:rPr>
          <w:rFonts w:ascii="Times New Roman" w:eastAsia="Calibri" w:hAnsi="Times New Roman" w:cs="Times New Roman"/>
          <w:sz w:val="24"/>
          <w:szCs w:val="24"/>
        </w:rPr>
        <w:t>«Что нового сегодня ты узнал(а)?», «Закончи фразу», «Нарисуй свое настроение», «Я сейчас похож на…» и т.д.</w:t>
      </w:r>
    </w:p>
    <w:p w:rsidR="007E23F6" w:rsidRPr="00500177" w:rsidRDefault="00500177" w:rsidP="005001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bCs/>
          <w:spacing w:val="2"/>
          <w:sz w:val="24"/>
          <w:szCs w:val="24"/>
        </w:rPr>
        <w:t>Таким образом, разработанная нами</w:t>
      </w:r>
      <w:r w:rsidRPr="00500177">
        <w:rPr>
          <w:rFonts w:ascii="Times New Roman" w:hAnsi="Times New Roman" w:cs="Times New Roman"/>
          <w:sz w:val="24"/>
          <w:szCs w:val="24"/>
        </w:rPr>
        <w:t xml:space="preserve"> система занятий </w:t>
      </w:r>
      <w:r w:rsidR="007E23F6" w:rsidRPr="00500177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="007E23F6" w:rsidRPr="00500177">
        <w:rPr>
          <w:rFonts w:ascii="Times New Roman" w:eastAsia="Calibri" w:hAnsi="Times New Roman" w:cs="Times New Roman"/>
          <w:sz w:val="24"/>
          <w:szCs w:val="24"/>
        </w:rPr>
        <w:t xml:space="preserve">на коррекцию уровня тревожности у старших дошкольников </w:t>
      </w:r>
      <w:r w:rsidR="007E23F6" w:rsidRPr="00500177">
        <w:rPr>
          <w:rFonts w:ascii="Times New Roman" w:hAnsi="Times New Roman" w:cs="Times New Roman"/>
          <w:sz w:val="24"/>
          <w:szCs w:val="24"/>
        </w:rPr>
        <w:t>посредством методов игровой и арт-терапии</w:t>
      </w:r>
      <w:r w:rsidR="007E23F6" w:rsidRPr="00500177">
        <w:rPr>
          <w:rFonts w:ascii="Times New Roman" w:eastAsia="Calibri" w:hAnsi="Times New Roman" w:cs="Times New Roman"/>
          <w:sz w:val="24"/>
          <w:szCs w:val="24"/>
        </w:rPr>
        <w:t xml:space="preserve">. Игры и упражнения, используемые в коррекционной программе по большей части нацелены на снижение </w:t>
      </w:r>
      <w:r w:rsidR="007E23F6" w:rsidRPr="00500177">
        <w:rPr>
          <w:rFonts w:ascii="Times New Roman" w:hAnsi="Times New Roman" w:cs="Times New Roman"/>
          <w:sz w:val="24"/>
          <w:szCs w:val="24"/>
        </w:rPr>
        <w:t>эмоционального и мышечного напряжения</w:t>
      </w:r>
      <w:r w:rsidR="007E23F6" w:rsidRPr="005001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23F6" w:rsidRPr="00500177">
        <w:rPr>
          <w:rFonts w:ascii="Times New Roman" w:hAnsi="Times New Roman" w:cs="Times New Roman"/>
          <w:sz w:val="24"/>
          <w:szCs w:val="24"/>
        </w:rPr>
        <w:t>формирование адекватной самооценки и уверенности в себе, развитие умения управлять собой в конкретных, наиболее значимых ситуациях, а также навыков общения</w:t>
      </w:r>
      <w:r w:rsidR="007E23F6" w:rsidRPr="005001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26CD" w:rsidRPr="00500177" w:rsidRDefault="000126CD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A47" w:rsidRPr="00500177" w:rsidRDefault="00500177" w:rsidP="005001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7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E6A47" w:rsidRPr="00500177" w:rsidRDefault="007E6A47" w:rsidP="00E81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1.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ресурс]. - URL: https://fgos.ru/fgos/fgos-do/</w:t>
      </w:r>
    </w:p>
    <w:p w:rsidR="00D81707" w:rsidRPr="00500177" w:rsidRDefault="004D6371" w:rsidP="00E81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2. Куприянчук М.Н., Суслова Е.С., Савкина О.М. Особенности коррекционно-развивающей работы с дошкольниками в рамках нейропсихологического подхода// Современное дошкольное образование. Теория и практика. – 2015. - № 5 – С.38-43.</w:t>
      </w:r>
    </w:p>
    <w:p w:rsidR="00D81707" w:rsidRPr="00500177" w:rsidRDefault="004D6371" w:rsidP="00E81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3</w:t>
      </w:r>
      <w:r w:rsidR="00D81707" w:rsidRPr="00500177">
        <w:rPr>
          <w:rFonts w:ascii="Times New Roman" w:hAnsi="Times New Roman" w:cs="Times New Roman"/>
          <w:sz w:val="24"/>
          <w:szCs w:val="24"/>
        </w:rPr>
        <w:t>. Прихожан А.М. Психология тревожности: дошкольный и школьный возраст. – М.: Питер, 2009. – 192 с.</w:t>
      </w:r>
    </w:p>
    <w:p w:rsidR="004D6371" w:rsidRPr="00500177" w:rsidRDefault="004D6371" w:rsidP="00E81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4. Осипова А.А. Общая психокоррекция. - М.: Сфера, 2004.- 512 с.</w:t>
      </w:r>
    </w:p>
    <w:p w:rsidR="004F1744" w:rsidRPr="00500177" w:rsidRDefault="00500177" w:rsidP="00E81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77">
        <w:rPr>
          <w:rFonts w:ascii="Times New Roman" w:hAnsi="Times New Roman" w:cs="Times New Roman"/>
          <w:sz w:val="24"/>
          <w:szCs w:val="24"/>
        </w:rPr>
        <w:t>5</w:t>
      </w:r>
      <w:r w:rsidR="004F1744" w:rsidRPr="00500177">
        <w:rPr>
          <w:rFonts w:ascii="Times New Roman" w:hAnsi="Times New Roman" w:cs="Times New Roman"/>
          <w:sz w:val="24"/>
          <w:szCs w:val="24"/>
        </w:rPr>
        <w:t>. Слюсарева Е.С., Козловская Г.Ю. Методы психологической коррекции. – Ставрополь, 2011. – 240 с.</w:t>
      </w:r>
    </w:p>
    <w:p w:rsidR="004F7843" w:rsidRPr="00500177" w:rsidRDefault="004F7843" w:rsidP="0050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7843" w:rsidRPr="00500177" w:rsidSect="0050017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2A" w:rsidRDefault="00061A2A" w:rsidP="00715A51">
      <w:pPr>
        <w:spacing w:after="0" w:line="240" w:lineRule="auto"/>
      </w:pPr>
      <w:r>
        <w:separator/>
      </w:r>
    </w:p>
  </w:endnote>
  <w:endnote w:type="continuationSeparator" w:id="0">
    <w:p w:rsidR="00061A2A" w:rsidRDefault="00061A2A" w:rsidP="007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705"/>
      <w:docPartObj>
        <w:docPartGallery w:val="Page Numbers (Bottom of Page)"/>
        <w:docPartUnique/>
      </w:docPartObj>
    </w:sdtPr>
    <w:sdtContent>
      <w:p w:rsidR="00715A51" w:rsidRDefault="009E555A">
        <w:pPr>
          <w:pStyle w:val="a8"/>
          <w:jc w:val="center"/>
        </w:pPr>
        <w:fldSimple w:instr=" PAGE   \* MERGEFORMAT ">
          <w:r w:rsidR="00E81B99">
            <w:rPr>
              <w:noProof/>
            </w:rPr>
            <w:t>1</w:t>
          </w:r>
        </w:fldSimple>
      </w:p>
    </w:sdtContent>
  </w:sdt>
  <w:p w:rsidR="00715A51" w:rsidRDefault="00715A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2A" w:rsidRDefault="00061A2A" w:rsidP="00715A51">
      <w:pPr>
        <w:spacing w:after="0" w:line="240" w:lineRule="auto"/>
      </w:pPr>
      <w:r>
        <w:separator/>
      </w:r>
    </w:p>
  </w:footnote>
  <w:footnote w:type="continuationSeparator" w:id="0">
    <w:p w:rsidR="00061A2A" w:rsidRDefault="00061A2A" w:rsidP="0071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64D"/>
    <w:multiLevelType w:val="multilevel"/>
    <w:tmpl w:val="DF6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43"/>
    <w:rsid w:val="000126CD"/>
    <w:rsid w:val="00061A2A"/>
    <w:rsid w:val="000A4296"/>
    <w:rsid w:val="000D3865"/>
    <w:rsid w:val="00144F9D"/>
    <w:rsid w:val="001A544B"/>
    <w:rsid w:val="002A7728"/>
    <w:rsid w:val="002D31F5"/>
    <w:rsid w:val="00310C8A"/>
    <w:rsid w:val="00434524"/>
    <w:rsid w:val="004D6371"/>
    <w:rsid w:val="004F1744"/>
    <w:rsid w:val="004F7843"/>
    <w:rsid w:val="00500177"/>
    <w:rsid w:val="00526402"/>
    <w:rsid w:val="006E6FB7"/>
    <w:rsid w:val="00715A51"/>
    <w:rsid w:val="007E23F6"/>
    <w:rsid w:val="007E6A47"/>
    <w:rsid w:val="009253A0"/>
    <w:rsid w:val="009E555A"/>
    <w:rsid w:val="009F74DD"/>
    <w:rsid w:val="00CB1AF5"/>
    <w:rsid w:val="00D81707"/>
    <w:rsid w:val="00DD729A"/>
    <w:rsid w:val="00E33566"/>
    <w:rsid w:val="00E81B99"/>
    <w:rsid w:val="00EB68AB"/>
    <w:rsid w:val="00FE5C41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3"/>
  </w:style>
  <w:style w:type="paragraph" w:styleId="1">
    <w:name w:val="heading 1"/>
    <w:basedOn w:val="a"/>
    <w:link w:val="10"/>
    <w:uiPriority w:val="9"/>
    <w:qFormat/>
    <w:rsid w:val="004D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715A5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715A51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A51"/>
  </w:style>
  <w:style w:type="paragraph" w:styleId="a8">
    <w:name w:val="footer"/>
    <w:basedOn w:val="a"/>
    <w:link w:val="a9"/>
    <w:uiPriority w:val="99"/>
    <w:unhideWhenUsed/>
    <w:rsid w:val="007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A51"/>
  </w:style>
  <w:style w:type="character" w:customStyle="1" w:styleId="10">
    <w:name w:val="Заголовок 1 Знак"/>
    <w:basedOn w:val="a0"/>
    <w:link w:val="1"/>
    <w:uiPriority w:val="9"/>
    <w:rsid w:val="004D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D6371"/>
  </w:style>
  <w:style w:type="character" w:styleId="aa">
    <w:name w:val="Hyperlink"/>
    <w:basedOn w:val="a0"/>
    <w:uiPriority w:val="99"/>
    <w:unhideWhenUsed/>
    <w:rsid w:val="00500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2017-03-27T10:41:00Z</dcterms:created>
  <dcterms:modified xsi:type="dcterms:W3CDTF">2022-01-06T19:56:00Z</dcterms:modified>
</cp:coreProperties>
</file>