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FD" w:rsidRPr="00F14D40" w:rsidRDefault="00861B86" w:rsidP="00861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40">
        <w:rPr>
          <w:rFonts w:ascii="Times New Roman" w:hAnsi="Times New Roman" w:cs="Times New Roman"/>
          <w:b/>
          <w:sz w:val="28"/>
          <w:szCs w:val="28"/>
        </w:rPr>
        <w:t>«</w:t>
      </w:r>
      <w:r w:rsidR="00B1452D" w:rsidRPr="00F14D40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A4420E" w:rsidRPr="00F14D40">
        <w:rPr>
          <w:rFonts w:ascii="Times New Roman" w:hAnsi="Times New Roman" w:cs="Times New Roman"/>
          <w:b/>
          <w:sz w:val="28"/>
          <w:szCs w:val="28"/>
        </w:rPr>
        <w:t>здоровьесберегающих образовательных технологий</w:t>
      </w:r>
      <w:r w:rsidR="00B1452D" w:rsidRPr="00F14D40"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 в начальной школе</w:t>
      </w:r>
      <w:r w:rsidRPr="00F1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861B86" w:rsidRDefault="00861B86" w:rsidP="00F14D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861B86" w:rsidRDefault="00861B86" w:rsidP="00F14D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СШ № 24 Кировского района </w:t>
      </w:r>
      <w:r w:rsidR="00716ED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Волгограда </w:t>
      </w:r>
    </w:p>
    <w:p w:rsidR="00861B86" w:rsidRDefault="00861B86" w:rsidP="00F14D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Марина Михайловна</w:t>
      </w:r>
    </w:p>
    <w:p w:rsidR="00F14D40" w:rsidRPr="00F14D40" w:rsidRDefault="00F14D40" w:rsidP="00716ED0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B86" w:rsidRPr="00F14D40">
        <w:rPr>
          <w:rFonts w:ascii="Times New Roman" w:hAnsi="Times New Roman" w:cs="Times New Roman"/>
          <w:sz w:val="28"/>
          <w:szCs w:val="28"/>
        </w:rPr>
        <w:t xml:space="preserve">Проблема сохранения здоровья учащихся всегда являлась одной из важнейших проблем образовательного процесса. </w:t>
      </w:r>
      <w:r w:rsidRPr="00F14D4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B86" w:rsidRPr="00F14D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Здоровьесберегающая</w:t>
      </w:r>
      <w:r w:rsidR="00861B86" w:rsidRPr="00F14D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861B86" w:rsidRPr="00F14D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совокупность приё</w:t>
      </w:r>
      <w:r w:rsidR="00861B86" w:rsidRPr="00F14D40">
        <w:rPr>
          <w:rFonts w:ascii="Times New Roman" w:hAnsi="Times New Roman" w:cs="Times New Roman"/>
          <w:sz w:val="28"/>
          <w:szCs w:val="28"/>
          <w:shd w:val="clear" w:color="auto" w:fill="FFFFFF"/>
        </w:rPr>
        <w:t>мов и методов организации учебно-воспитательного процесса без ущерба для </w:t>
      </w:r>
      <w:r w:rsidR="00861B86" w:rsidRPr="00F14D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</w:t>
      </w:r>
      <w:r w:rsidR="00861B86" w:rsidRPr="00F14D40">
        <w:rPr>
          <w:rFonts w:ascii="Times New Roman" w:hAnsi="Times New Roman" w:cs="Times New Roman"/>
          <w:sz w:val="28"/>
          <w:szCs w:val="28"/>
          <w:shd w:val="clear" w:color="auto" w:fill="FFFFFF"/>
        </w:rPr>
        <w:t> школьников и педагогов, система мер, включающая взаимосвязь и взаимодействие всех факторов образовательной среды, направленная на сохранение и укрепление </w:t>
      </w:r>
      <w:r w:rsidR="00861B86" w:rsidRPr="00F14D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</w:t>
      </w:r>
      <w:r w:rsidR="00861B86" w:rsidRPr="00F14D40">
        <w:rPr>
          <w:rFonts w:ascii="Times New Roman" w:hAnsi="Times New Roman" w:cs="Times New Roman"/>
          <w:sz w:val="28"/>
          <w:szCs w:val="28"/>
          <w:shd w:val="clear" w:color="auto" w:fill="FFFFFF"/>
        </w:rPr>
        <w:t> школьника на всех этапах его обучения и развития.</w:t>
      </w:r>
      <w:r w:rsidR="00A4420E" w:rsidRPr="00F14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420E" w:rsidRPr="00F14D40" w:rsidRDefault="00A4420E" w:rsidP="00716ED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 технологии</w:t>
      </w:r>
      <w:r w:rsidRPr="00F1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F14D40" w:rsidRDefault="00A4420E" w:rsidP="00716ED0">
      <w:pPr>
        <w:shd w:val="clear" w:color="auto" w:fill="FFFFFF"/>
        <w:spacing w:after="0" w:line="360" w:lineRule="auto"/>
        <w:ind w:firstLine="71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F1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ребенка, его социально-психологическая адаптация, нормальный рост и развитие во многом определяются средой, в ко</w:t>
      </w:r>
      <w:r w:rsidR="00F1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он живет. Для ребенка от 7 до 16 (18)</w:t>
      </w:r>
      <w:r w:rsidRPr="00F1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этой средой является система образования, т.к. </w:t>
      </w:r>
      <w:r w:rsidR="00F1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70 % его бодр</w:t>
      </w:r>
      <w:r w:rsidRPr="00F1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твования связаны с </w:t>
      </w:r>
      <w:r w:rsidRPr="00F1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пребыванием в </w:t>
      </w:r>
      <w:r w:rsidR="00F1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школе. </w:t>
      </w:r>
    </w:p>
    <w:p w:rsidR="00A4420E" w:rsidRDefault="00A4420E" w:rsidP="00716ED0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 образовательные технологии (ЗОТ) следует отличать от здоровьесберегающих технологий в школе (ЗСТШ), к которым относятся и ЗОТ, и здоровьесберегающие медицинские технологии, и здоровьесберегающие технологии административной работы в школе, и здоровьесберегающие технологии семейного воспитания.</w:t>
      </w:r>
    </w:p>
    <w:p w:rsidR="00B84441" w:rsidRPr="00B84441" w:rsidRDefault="006E3677" w:rsidP="00716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420E"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</w:t>
      </w:r>
      <w:r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менный </w:t>
      </w:r>
      <w:proofErr w:type="spellStart"/>
      <w:r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урок, по моему мнению, - э</w:t>
      </w:r>
      <w:r w:rsidR="00A4420E"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урок, на котором соблюдаются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A4420E" w:rsidRPr="006E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 действия:</w:t>
      </w:r>
      <w:r w:rsidRPr="006E3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420E"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оптимальная плотность урока,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E"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дозирование объёма учебной нагрузки и рациональное распределение её во времени,</w:t>
      </w:r>
      <w:r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20E"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видов учебной деятельн</w:t>
      </w:r>
      <w:r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эмоциональные разрядки, </w:t>
      </w:r>
      <w:r w:rsidR="00B8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комфортный психологический климат на уроке с учетом возрастных особенностей, </w:t>
      </w:r>
      <w:r w:rsidR="00A4420E"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здоровительные моменты на уроке.</w:t>
      </w:r>
      <w:r w:rsidR="00A4420E"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последнем пункте хотелось бы остановиться подробнее.</w:t>
      </w:r>
    </w:p>
    <w:p w:rsidR="00A4420E" w:rsidRDefault="00B84441" w:rsidP="00B8444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E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изкультминутки, динамические паузы, минутки релаксации, дыхательная гимнастика, гимнастик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глаз – это те важные элементы, на которые необходимо находить время на каждом уроке, поскольку двигательная деятельность современного ребенка значительно снизилась в последнее десятилетие. На уроках английского язы</w:t>
      </w:r>
      <w:r w:rsidR="0051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это можно сделать без отрыва от 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</w:t>
      </w:r>
      <w:r w:rsidR="0051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примеры таких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применяемых мною на практике.</w:t>
      </w:r>
    </w:p>
    <w:p w:rsidR="005162B0" w:rsidRDefault="005162B0" w:rsidP="00B8444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– детям даются команды на английском языке: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</w:t>
      </w:r>
      <w:r w:rsidRPr="0051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r w:rsidRPr="0051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eyes</w:t>
      </w:r>
      <w:r w:rsidRPr="0051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Close</w:t>
      </w:r>
      <w:r w:rsidRPr="0051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 eyes! Look at the window! Look</w:t>
      </w:r>
      <w:r w:rsidRPr="0051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51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51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door</w:t>
      </w:r>
      <w:r w:rsidRPr="0051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дети смотрят на названные предметы только глазами, не поворачивая голову. Предметы можно называть любые, значение которых знакомо детям. </w:t>
      </w:r>
    </w:p>
    <w:p w:rsidR="005D7BFA" w:rsidRDefault="005D7BFA" w:rsidP="00B8444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английских слов, обозначающих действия, можно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интересные физминутки. Учитель дает команды: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jump</w:t>
      </w:r>
      <w:r w:rsidRPr="005D7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fly</w:t>
      </w:r>
      <w:r w:rsidR="00BD00BA" w:rsidRP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swim</w:t>
      </w:r>
      <w:r w:rsidR="00BD00BA" w:rsidRP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run</w:t>
      </w:r>
      <w:r w:rsidR="00BD00BA" w:rsidRP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dance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Можно усложнить задачу: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D00BA" w:rsidRP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r w:rsidR="00BD00BA" w:rsidRP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jump</w:t>
      </w:r>
      <w:r w:rsidR="00BD00BA" w:rsidRP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="00BD00BA" w:rsidRP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BD00BA" w:rsidRP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frog</w:t>
      </w:r>
      <w:r w:rsidR="00BD00BA" w:rsidRP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такой физминутки можно назвать глагол «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sleep</w:t>
      </w:r>
      <w:r w:rsidR="00BD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предложить детям «уснуть» на 5-7 секунд. Это поможет снять лишнее эмоциональное возбуждение и настроит на продолжение работы. </w:t>
      </w:r>
    </w:p>
    <w:p w:rsidR="00BD00BA" w:rsidRPr="005162B0" w:rsidRDefault="00BD00BA" w:rsidP="00B8444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своей основной задачи, гимнастика для глаз и веселые физминутки вносят игровой элемент в урок, делая его более интересным и запоминающимся, а также создают благоприятную психологическую атмосферу на уроке, что является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составляющей здоровьесберегающих технологий. </w:t>
      </w:r>
    </w:p>
    <w:p w:rsidR="00861B86" w:rsidRPr="005162B0" w:rsidRDefault="00861B86" w:rsidP="00716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B86" w:rsidRPr="0051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D8"/>
    <w:rsid w:val="00052827"/>
    <w:rsid w:val="004A3BD8"/>
    <w:rsid w:val="005162B0"/>
    <w:rsid w:val="005D7BFA"/>
    <w:rsid w:val="006E3677"/>
    <w:rsid w:val="00716ED0"/>
    <w:rsid w:val="00861B86"/>
    <w:rsid w:val="00A42BFD"/>
    <w:rsid w:val="00A4420E"/>
    <w:rsid w:val="00B1452D"/>
    <w:rsid w:val="00B84441"/>
    <w:rsid w:val="00BD00BA"/>
    <w:rsid w:val="00D25A13"/>
    <w:rsid w:val="00F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AF2A"/>
  <w15:chartTrackingRefBased/>
  <w15:docId w15:val="{8C578A92-3449-4B91-8420-547E3B2B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2022-08-04T19:28:00Z</dcterms:created>
  <dcterms:modified xsi:type="dcterms:W3CDTF">2022-08-04T21:09:00Z</dcterms:modified>
</cp:coreProperties>
</file>