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D5" w:rsidRPr="00FB5EDF" w:rsidRDefault="00C47AD5" w:rsidP="00C47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УЧРЕЖДЕНИЕ «СРЕДНЯЯ ШКОЛА № 6 ГОРОДА СНЕЖНОЕ»</w:t>
      </w:r>
      <w:r w:rsidR="00C96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D5" w:rsidRPr="00FB5EDF" w:rsidRDefault="00C47AD5" w:rsidP="00C47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Учитель физической культуры Бурая Елена Ивановна.</w:t>
      </w:r>
    </w:p>
    <w:p w:rsidR="00C47AD5" w:rsidRPr="00FB5EDF" w:rsidRDefault="00C47AD5" w:rsidP="00C47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 xml:space="preserve">План-конспект для 7 класса с применением </w:t>
      </w:r>
      <w:proofErr w:type="spellStart"/>
      <w:r w:rsidRPr="00FB5E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B5EDF">
        <w:rPr>
          <w:rFonts w:ascii="Times New Roman" w:hAnsi="Times New Roman" w:cs="Times New Roman"/>
          <w:sz w:val="24"/>
          <w:szCs w:val="24"/>
        </w:rPr>
        <w:t xml:space="preserve"> технологий по предмету «Физическая культура». Спортивные игры « Волейбол»</w:t>
      </w:r>
      <w:r w:rsidR="00FB5EDF">
        <w:rPr>
          <w:rFonts w:ascii="Times New Roman" w:hAnsi="Times New Roman" w:cs="Times New Roman"/>
          <w:sz w:val="24"/>
          <w:szCs w:val="24"/>
        </w:rPr>
        <w:t>.</w:t>
      </w:r>
      <w:r w:rsidRPr="00FB5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Тема</w:t>
      </w:r>
      <w:r w:rsidRPr="00FB5EDF">
        <w:rPr>
          <w:rFonts w:ascii="Times New Roman" w:hAnsi="Times New Roman" w:cs="Times New Roman"/>
          <w:sz w:val="24"/>
          <w:szCs w:val="24"/>
        </w:rPr>
        <w:t>: «Совершенствование технических приемов в волейболе»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Цель:</w:t>
      </w:r>
      <w:r w:rsidRPr="00FB5EDF">
        <w:rPr>
          <w:rFonts w:ascii="Times New Roman" w:hAnsi="Times New Roman" w:cs="Times New Roman"/>
          <w:sz w:val="24"/>
          <w:szCs w:val="24"/>
        </w:rPr>
        <w:t xml:space="preserve"> Контролировать знание, умение, навыки, физическую нагрузку и развивать основные физические качества посредством  волейбола.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Задачи: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1.Образовательные: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1</w:t>
      </w:r>
      <w:r w:rsidR="00C96C48">
        <w:rPr>
          <w:rFonts w:ascii="Times New Roman" w:hAnsi="Times New Roman" w:cs="Times New Roman"/>
          <w:sz w:val="24"/>
          <w:szCs w:val="24"/>
        </w:rPr>
        <w:t>.</w:t>
      </w:r>
      <w:r w:rsidRPr="00FB5EDF">
        <w:rPr>
          <w:rFonts w:ascii="Times New Roman" w:hAnsi="Times New Roman" w:cs="Times New Roman"/>
          <w:sz w:val="24"/>
          <w:szCs w:val="24"/>
        </w:rPr>
        <w:t>Обучение технике прямого нападающего удара.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2.Совершенствование передачи мяча сверху двумя руками.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3. Отработка техники верхней передачи в условиях приближенных к игре.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2. Оздоровительные и развивающие: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1.Укрипление осанки.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>2.Развитие ловкости, быстроты реакции и координационной точности движений и игрового мышления.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3.Воспитательные: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sz w:val="24"/>
          <w:szCs w:val="24"/>
        </w:rPr>
        <w:t xml:space="preserve">1. Воспитание чувства коллективизма, взаимовыручки, </w:t>
      </w:r>
      <w:proofErr w:type="spellStart"/>
      <w:r w:rsidRPr="00FB5EDF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FB5EDF">
        <w:rPr>
          <w:rFonts w:ascii="Times New Roman" w:hAnsi="Times New Roman" w:cs="Times New Roman"/>
          <w:sz w:val="24"/>
          <w:szCs w:val="24"/>
        </w:rPr>
        <w:t xml:space="preserve"> через игровые взаимодействия, ответственности.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Место провидения</w:t>
      </w:r>
      <w:r w:rsidRPr="00FB5EDF">
        <w:rPr>
          <w:rFonts w:ascii="Times New Roman" w:hAnsi="Times New Roman" w:cs="Times New Roman"/>
          <w:sz w:val="24"/>
          <w:szCs w:val="24"/>
        </w:rPr>
        <w:t>: спортивный зал.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EDF">
        <w:rPr>
          <w:rFonts w:ascii="Times New Roman" w:hAnsi="Times New Roman" w:cs="Times New Roman"/>
          <w:b/>
          <w:sz w:val="24"/>
          <w:szCs w:val="24"/>
        </w:rPr>
        <w:t>Инвентарь</w:t>
      </w:r>
      <w:r w:rsidR="00C96C48">
        <w:rPr>
          <w:rFonts w:ascii="Times New Roman" w:hAnsi="Times New Roman" w:cs="Times New Roman"/>
          <w:sz w:val="24"/>
          <w:szCs w:val="24"/>
        </w:rPr>
        <w:t xml:space="preserve">: мячи </w:t>
      </w:r>
      <w:r w:rsidRPr="00FB5EDF">
        <w:rPr>
          <w:rFonts w:ascii="Times New Roman" w:hAnsi="Times New Roman" w:cs="Times New Roman"/>
          <w:sz w:val="24"/>
          <w:szCs w:val="24"/>
        </w:rPr>
        <w:t>волейбольные, сетка.</w:t>
      </w:r>
    </w:p>
    <w:p w:rsidR="00C47AD5" w:rsidRPr="00FB5EDF" w:rsidRDefault="00C47AD5" w:rsidP="00C47A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143"/>
        <w:gridCol w:w="1860"/>
        <w:gridCol w:w="3564"/>
      </w:tblGrid>
      <w:tr w:rsidR="00C47AD5" w:rsidRPr="00FB5EDF" w:rsidTr="00C47AD5">
        <w:tc>
          <w:tcPr>
            <w:tcW w:w="800" w:type="dxa"/>
          </w:tcPr>
          <w:p w:rsidR="00C47AD5" w:rsidRPr="00FB5EDF" w:rsidRDefault="00C4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DF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3143" w:type="dxa"/>
          </w:tcPr>
          <w:p w:rsidR="00C47AD5" w:rsidRPr="00FB5EDF" w:rsidRDefault="00C4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60" w:type="dxa"/>
          </w:tcPr>
          <w:p w:rsidR="00C47AD5" w:rsidRPr="00FB5EDF" w:rsidRDefault="00C4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DF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564" w:type="dxa"/>
          </w:tcPr>
          <w:p w:rsidR="00C47AD5" w:rsidRPr="00FB5EDF" w:rsidRDefault="00C47AD5" w:rsidP="00C47AD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</w:p>
          <w:p w:rsidR="00C47AD5" w:rsidRPr="00FB5EDF" w:rsidRDefault="00C47AD5" w:rsidP="00C47AD5">
            <w:pPr>
              <w:rPr>
                <w:sz w:val="24"/>
                <w:szCs w:val="24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(организационно-методические указания)</w:t>
            </w:r>
          </w:p>
        </w:tc>
      </w:tr>
      <w:tr w:rsidR="00C47AD5" w:rsidRPr="00FB5EDF" w:rsidTr="00C47AD5"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>4</w:t>
            </w:r>
          </w:p>
        </w:tc>
      </w:tr>
      <w:tr w:rsidR="00C47AD5" w:rsidRPr="00FB5EDF" w:rsidTr="00C47AD5"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860" w:type="dxa"/>
          </w:tcPr>
          <w:p w:rsidR="00C47AD5" w:rsidRPr="00FB5EDF" w:rsidRDefault="00C9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мин.</w:t>
            </w:r>
          </w:p>
        </w:tc>
        <w:tc>
          <w:tcPr>
            <w:tcW w:w="3564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</w:tr>
      <w:tr w:rsidR="00C47AD5" w:rsidRPr="00FB5EDF" w:rsidTr="00C47AD5"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 xml:space="preserve"> 1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Построение, рапорт, приветствие, сообщение темы, задач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564" w:type="dxa"/>
          </w:tcPr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сообщает задачи урока. 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сегодня на нашем уроке мы поговорим о «здоровье». Все мы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человек здоров, мы счастливые. Когда люди здороваются, они желают друг другу здоровье. А сейчас мы все поздороваемся с нашими гостями. Достаточно кивнуть головой, улыбнуться и мысленно пожелать крепкого здоровья. А сейчас отгадайте загадки: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1.Здесь команда побеждает,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мячик не роняет.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летит с подачи метко.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 ворота – через сетку. 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площадка, а не поле 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спортсменов….</w:t>
            </w:r>
            <w:r w:rsidRPr="00FB5E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волейболе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Болеть мне некогда друзья,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футбол, хоккей играю я.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собою очень рад,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дарит мне здоровье…</w:t>
            </w:r>
            <w:r w:rsidRPr="00FB5E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(спорт)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дают ответы. Учитель: Правильно. Сегодня мы на уроке физическая культура погрузимся в здоровье и спорт. Для чего нам нужно заниматься спортом?</w:t>
            </w:r>
          </w:p>
          <w:p w:rsidR="00C47AD5" w:rsidRPr="00FB5EDF" w:rsidRDefault="00C47AD5" w:rsidP="00C47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сильным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нам необходимо делать для этого?</w:t>
            </w:r>
          </w:p>
          <w:p w:rsidR="00C47AD5" w:rsidRPr="00FB5EDF" w:rsidRDefault="00C47AD5" w:rsidP="00C47AD5">
            <w:pPr>
              <w:rPr>
                <w:sz w:val="24"/>
                <w:szCs w:val="24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ли прогулки на свежем воздухе и спортивные игры? Дети дают ответы.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DF">
              <w:rPr>
                <w:rFonts w:ascii="Times New Roman" w:hAnsi="Times New Roman" w:cs="Times New Roman"/>
                <w:sz w:val="24"/>
                <w:szCs w:val="24"/>
              </w:rPr>
              <w:t>2.О.Р.У.</w:t>
            </w:r>
          </w:p>
        </w:tc>
        <w:tc>
          <w:tcPr>
            <w:tcW w:w="1860" w:type="dxa"/>
          </w:tcPr>
          <w:p w:rsidR="00C47AD5" w:rsidRPr="00FB5EDF" w:rsidRDefault="00C9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мин.</w:t>
            </w:r>
          </w:p>
        </w:tc>
        <w:tc>
          <w:tcPr>
            <w:tcW w:w="3564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залу (на носках руки в стороны; на пятках руки за спину; в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вперед, в полном приседе руки на колени)</w:t>
            </w:r>
          </w:p>
        </w:tc>
        <w:tc>
          <w:tcPr>
            <w:tcW w:w="1860" w:type="dxa"/>
          </w:tcPr>
          <w:p w:rsidR="00C47AD5" w:rsidRPr="00FB5EDF" w:rsidRDefault="00C9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держать прямо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залу (приставными шагами левым и правым боком руки на пояс; с высоким подниманием бедра; с прямыми ногами вперед, с захлестыванием голени назад)</w:t>
            </w:r>
          </w:p>
        </w:tc>
        <w:tc>
          <w:tcPr>
            <w:tcW w:w="1860" w:type="dxa"/>
          </w:tcPr>
          <w:p w:rsidR="00C47AD5" w:rsidRPr="00FB5EDF" w:rsidRDefault="00C96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мин.</w:t>
            </w:r>
          </w:p>
        </w:tc>
        <w:tc>
          <w:tcPr>
            <w:tcW w:w="3564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 друг за другом, не обгонять, внимательно слушать команды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гимнастическая палка внизу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палка вверх, левая нога назад на носок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палка вверх, правая носок назад на носок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3564" w:type="dxa"/>
          </w:tcPr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Прогнуться следить за осанкой.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врозь, гимнастическая палка вверху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туловища влево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поворот туловища вправо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держать прямо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врозь, гимнастическая палка вверху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1-2 - наклон туловища влево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3-4 - наклон туловища вправо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прямо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гимнастическая палка вперед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«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руками влево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то же вправо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прямо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амплитуду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гимнастическая палка внизу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палка вверх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вперед, палка вниз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присед, палка вперед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вперед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Прогнуться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носков ног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прямо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врозь, гимнастическая палка сзади под локти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туловища влево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поворот туловища вправо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Внимательнее слушать счет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ноги врозь, гимнастическая палка сзади внизу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с поворотом к левой ноге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– то же к правой ноге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прямо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рукой коснуться носка левой ноги, не выпуская из рук гимнастическую палку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гимнастическая палка внизу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перешагнуть вперед левой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то же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перешагнуть назад левой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то же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прямо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Палку не выпускать из рук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палка перед собой вертикально на полу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мах левой ногой через палку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мах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палку</w:t>
            </w:r>
          </w:p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</w:t>
            </w:r>
          </w:p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t>2.1</w:t>
            </w:r>
          </w:p>
        </w:tc>
        <w:tc>
          <w:tcPr>
            <w:tcW w:w="3143" w:type="dxa"/>
          </w:tcPr>
          <w:p w:rsidR="00C47AD5" w:rsidRPr="00FB5EDF" w:rsidRDefault="00C47AD5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-</w:t>
            </w:r>
            <w:r w:rsidR="00C9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</w:tcPr>
          <w:p w:rsidR="00C47AD5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564" w:type="dxa"/>
          </w:tcPr>
          <w:p w:rsidR="00C47AD5" w:rsidRPr="00FB5EDF" w:rsidRDefault="00C47AD5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D5" w:rsidRPr="00FB5EDF" w:rsidTr="00C47AD5">
        <w:trPr>
          <w:trHeight w:val="116"/>
        </w:trPr>
        <w:tc>
          <w:tcPr>
            <w:tcW w:w="800" w:type="dxa"/>
          </w:tcPr>
          <w:p w:rsidR="00C47AD5" w:rsidRPr="00FB5EDF" w:rsidRDefault="00C47AD5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Верхняя передача мяча (повторение)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передачи – подбросить мяч над собой, поймать с движением вперед-вверх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упражнение с передачей мяча партнеру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над собой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верхняя передача мяча в пара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друг друга)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через сетку в парах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с перемещением влево, вправо приставными шагами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2.Прием мяча двумя руками сниз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повторение)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движений при приеме мяча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подбросить мяч и принять снизу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ударить мяч об пол, и перемещаясь к месту его отскока выйти под мяч и произвести прием снизу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мяча снизу двумя руками в парах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партнер выполняет верхнюю передачу мяча, а другой прием двумя снизу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верхней передачи мяча с приемом снизу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партнер производит подачу мяча через сетку, другой принимает двумя снизу.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Прямой нападающий удар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бросок мяча двумя руками через сетку в прыжке с 2-3 шагов разбега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парах)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же, но бросок правой (левой) рукой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Встать напротив партнера и произвести удар по мячу в пол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подойти к сетке, подбросить мяч над сеткой и произвести удар по мячу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же, но с 2-3 шагов разбега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партнер, стоя с другой стороны сетки, делает верхнюю передачу над сеткой, другой производит удар</w:t>
            </w: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47AD5" w:rsidP="00C47AD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партнер делает передачу сверху из 3 зоны во 2 или 4 другой производит удар по мячу</w:t>
            </w:r>
          </w:p>
        </w:tc>
        <w:tc>
          <w:tcPr>
            <w:tcW w:w="1860" w:type="dxa"/>
          </w:tcPr>
          <w:p w:rsidR="00C47AD5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мин.</w:t>
            </w: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Default="00C01B37" w:rsidP="00FB5E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EDF" w:rsidRPr="00FB5EDF" w:rsidRDefault="00FB5EDF" w:rsidP="00FB5ED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 мин.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 мин.</w:t>
            </w:r>
          </w:p>
        </w:tc>
        <w:tc>
          <w:tcPr>
            <w:tcW w:w="3564" w:type="dxa"/>
          </w:tcPr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правильность стойки волейболиста и положением рук для передачи.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плечевом суставе разгибаются полностью, пальцы и кисти рук как можно дольше сопровождают мяч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точность передачи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встречи с мячом руки вытянуты вперед, напряжены, кисти соединены вместе, ноги согнуты в коленях, туловище слегка наклонено вперед.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Встречное движение сначала начинают ноги, выпрямляясь в коленях, руки позже. 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выполняется предплечьем. Ноги после передачи выпрямляются, руки вытягиваются в направлении передачи.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работу ног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стараться бросать в переднюю линию.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прыжка вверх выполняется 2-3 шаговый разбег. Последний шаг самый большой и быстрый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напрыгивающий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шаг. Одну ногу выносят вперед на пятку –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стопорящее движение. 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Другую ногу подставляют так, чтобы стопы находились на одном уровне. В прыжке одновременно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взлетом делается замах правой рукой вверх-назад. Во время удара кисть накладывается на мяч сверху-сбоку. При ударе рука выпрямляется в локтевом суставе. После удара приземление, сгибая ноги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D5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Обратить внимание на точность передач и приема мяча.</w:t>
            </w:r>
          </w:p>
        </w:tc>
      </w:tr>
      <w:tr w:rsidR="00C01B37" w:rsidRPr="00FB5EDF" w:rsidTr="00C47AD5">
        <w:trPr>
          <w:trHeight w:val="116"/>
        </w:trPr>
        <w:tc>
          <w:tcPr>
            <w:tcW w:w="800" w:type="dxa"/>
          </w:tcPr>
          <w:p w:rsidR="00C01B37" w:rsidRPr="00FB5EDF" w:rsidRDefault="00C01B37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Верхняя передача мяча (повторение)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передачи – подбросить мяч над собой, поймать с движением вперед-вверх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упражнение с передачей мяча партнеру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над собой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верхняя передача мяча в пара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напротив друг друга)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через сетку в парах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с перемещением влево, вправо приставными шагами.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2.Прием мяча двумя руками снизу (повторение)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имитация движений при приеме мяча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подбросить мяч и принять снизу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ударить мяч об пол, и перемещаясь к месту его отскока выйти под мяч и произвести прием снизу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мяча снизу двумя руками в парах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партнер выполняет верхнюю передачу мяча, а другой прием двумя снизу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верхней передачи мяча с приемом снизу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один партнер производит 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подачу мяча через сетку, другой принимает двумя снизу.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Прямой нападающий удар.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росок мяча двумя руками через сетку в прыжке с 2-3 шагов разбега ( упражнение в парах)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же, но бросок правой (левой) рукой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Встать напротив партнера и произвести удар по мячу в пол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подойти к сетке, подбросить мяч над сеткой и произвести удар по мячу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же, но с 2-3 шагов разбега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партнер, стоя с другой стороны сетки, делает верхнюю передачу над сеткой, другой производит удар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партнер делает передачу сверху из 3 зоны во 2 или 4 другой производит удар по мячу</w:t>
            </w:r>
          </w:p>
        </w:tc>
        <w:tc>
          <w:tcPr>
            <w:tcW w:w="1860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</w:tcPr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правильность стойки волейболиста и положением рук для передачи.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плечевом суставе разгибаются полностью, пальцы и кисти рук как можно дольше сопровождают мяч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точность передачи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встречи с мячом руки вытянуты вперед, напряжены, кисти соединены вместе, ноги согнуты в коленях, туловище слегка наклонено вперед.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Встречное движение сначала начинают ноги, выпрямляясь в коленях, руки позже. 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выполняется предплечьем. Ноги после передачи выпрямляются, руки вытягиваются в направлении передачи.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работу ног</w:t>
            </w: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стараться бросать в переднюю линию.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прыжка вверх выполняется 2-3 шаговый разбег. Последний шаг самый большой и быстрый – </w:t>
            </w:r>
            <w:proofErr w:type="spell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напрыгивающий</w:t>
            </w:r>
            <w:proofErr w:type="spell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шаг. Одну ногу выносят вперед на пятку –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стопорящее движение. 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Другую ногу подставляют так, чтобы стопы находились на одном уровне. В прыжке одновременно </w:t>
            </w:r>
            <w:proofErr w:type="gramStart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взлетом делается замах правой рукой вверх-назад. Во время удара кисть накладывается на мяч сверху-сбоку. При ударе рука выпрямляется в локтевом суставе. После удара приземление, сгибая ноги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точность передач и приема мяча.</w:t>
            </w:r>
          </w:p>
        </w:tc>
      </w:tr>
      <w:tr w:rsidR="00C01B37" w:rsidRPr="00FB5EDF" w:rsidTr="00C47AD5">
        <w:trPr>
          <w:trHeight w:val="116"/>
        </w:trPr>
        <w:tc>
          <w:tcPr>
            <w:tcW w:w="800" w:type="dxa"/>
          </w:tcPr>
          <w:p w:rsidR="00C01B37" w:rsidRPr="00FB5EDF" w:rsidRDefault="00C01B37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43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-2</w:t>
            </w:r>
          </w:p>
        </w:tc>
        <w:tc>
          <w:tcPr>
            <w:tcW w:w="1860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мин.</w:t>
            </w:r>
          </w:p>
        </w:tc>
        <w:tc>
          <w:tcPr>
            <w:tcW w:w="3564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</w:tc>
      </w:tr>
      <w:tr w:rsidR="00C01B37" w:rsidRPr="00FB5EDF" w:rsidTr="00C47AD5">
        <w:trPr>
          <w:trHeight w:val="116"/>
        </w:trPr>
        <w:tc>
          <w:tcPr>
            <w:tcW w:w="800" w:type="dxa"/>
          </w:tcPr>
          <w:p w:rsidR="00C01B37" w:rsidRPr="00FB5EDF" w:rsidRDefault="00C01B37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01B37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в классический волейбол</w:t>
            </w:r>
          </w:p>
          <w:p w:rsidR="00C01B37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отделение)</w:t>
            </w:r>
          </w:p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3564" w:type="dxa"/>
          </w:tcPr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правильную расстановку и переходы игроков.</w:t>
            </w:r>
          </w:p>
        </w:tc>
      </w:tr>
      <w:tr w:rsidR="00C01B37" w:rsidRPr="00FB5EDF" w:rsidTr="00C47AD5">
        <w:trPr>
          <w:trHeight w:val="116"/>
        </w:trPr>
        <w:tc>
          <w:tcPr>
            <w:tcW w:w="800" w:type="dxa"/>
          </w:tcPr>
          <w:p w:rsidR="00C01B37" w:rsidRPr="00FB5EDF" w:rsidRDefault="00C01B37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01B37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в пляжный волейбол</w:t>
            </w:r>
          </w:p>
          <w:p w:rsidR="00C01B37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отделение)</w:t>
            </w:r>
          </w:p>
        </w:tc>
        <w:tc>
          <w:tcPr>
            <w:tcW w:w="1860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3564" w:type="dxa"/>
          </w:tcPr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правильность второй передачи.</w:t>
            </w:r>
          </w:p>
          <w:p w:rsidR="00C01B37" w:rsidRPr="00FB5EDF" w:rsidRDefault="00C01B37" w:rsidP="000122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B37" w:rsidRPr="00FB5EDF" w:rsidTr="00C47AD5">
        <w:trPr>
          <w:trHeight w:val="116"/>
        </w:trPr>
        <w:tc>
          <w:tcPr>
            <w:tcW w:w="800" w:type="dxa"/>
          </w:tcPr>
          <w:p w:rsidR="00C01B37" w:rsidRPr="00FB5EDF" w:rsidRDefault="00C01B37">
            <w:pPr>
              <w:rPr>
                <w:sz w:val="24"/>
                <w:szCs w:val="24"/>
              </w:rPr>
            </w:pPr>
            <w:r w:rsidRPr="00FB5E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43" w:type="dxa"/>
          </w:tcPr>
          <w:p w:rsidR="00C01B37" w:rsidRPr="00FB5EDF" w:rsidRDefault="00C01B37" w:rsidP="00C01B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1860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564" w:type="dxa"/>
          </w:tcPr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B37" w:rsidRPr="00FB5EDF" w:rsidTr="00C47AD5">
        <w:trPr>
          <w:trHeight w:val="116"/>
        </w:trPr>
        <w:tc>
          <w:tcPr>
            <w:tcW w:w="800" w:type="dxa"/>
          </w:tcPr>
          <w:p w:rsidR="00C01B37" w:rsidRPr="00FB5EDF" w:rsidRDefault="00C01B37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C01B37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подведение итогов</w:t>
            </w:r>
            <w:r w:rsidR="00FB5EDF"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3007" w:rsidRPr="00FB5EDF" w:rsidRDefault="00CA300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FB5EDF" w:rsidRDefault="00FB5EDF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Pr="00FB5EDF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инвентаря</w:t>
            </w:r>
          </w:p>
          <w:p w:rsidR="00C01B37" w:rsidRPr="00FB5EDF" w:rsidRDefault="00C01B3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зала</w:t>
            </w:r>
          </w:p>
        </w:tc>
        <w:tc>
          <w:tcPr>
            <w:tcW w:w="1860" w:type="dxa"/>
          </w:tcPr>
          <w:p w:rsidR="00C01B37" w:rsidRPr="00FB5EDF" w:rsidRDefault="00C01B37" w:rsidP="0001223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</w:tcPr>
          <w:p w:rsidR="00FB5EDF" w:rsidRDefault="00FB5EDF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C48" w:rsidRDefault="00CA300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что вы запомнили или узнали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сегодняшнего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урок? Понравилось ли вам? А сейчас прижмем обе руки к себе и прислушаемся, биение нашего сердечка, представьте себе, что у вас внутри часть солнечного солнышка. Яркий и очень теплый свет его только различают по теплу, рукам и ногам. Его так много, что оно уже не вмещается в нас.</w:t>
            </w:r>
            <w:r w:rsidR="00C9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пошлем друг другу и гостям нашего мероприятия немного света и тепла</w:t>
            </w:r>
            <w:r w:rsidR="00C9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своего </w:t>
            </w:r>
            <w:r w:rsidR="00C9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сердца </w:t>
            </w:r>
          </w:p>
          <w:p w:rsidR="00CA3007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руки вынести вперед, кисти рук вертикально телу).</w:t>
            </w:r>
            <w:bookmarkStart w:id="0" w:name="_GoBack"/>
            <w:bookmarkEnd w:id="0"/>
          </w:p>
          <w:p w:rsidR="00CA3007" w:rsidRDefault="00CA300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007" w:rsidRPr="00FB5EDF" w:rsidRDefault="00CA3007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B37" w:rsidRPr="00FB5EDF" w:rsidRDefault="00C96C48" w:rsidP="00C01B3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Изучить приемы самомассажа при физическом и умственном утомлении.</w:t>
            </w:r>
          </w:p>
        </w:tc>
      </w:tr>
    </w:tbl>
    <w:p w:rsidR="00D658AC" w:rsidRPr="00FB5EDF" w:rsidRDefault="00D658AC">
      <w:pPr>
        <w:rPr>
          <w:sz w:val="24"/>
          <w:szCs w:val="24"/>
        </w:rPr>
      </w:pPr>
    </w:p>
    <w:sectPr w:rsidR="00D658AC" w:rsidRPr="00FB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94"/>
    <w:rsid w:val="00154694"/>
    <w:rsid w:val="00C01B37"/>
    <w:rsid w:val="00C47AD5"/>
    <w:rsid w:val="00C96C48"/>
    <w:rsid w:val="00CA3007"/>
    <w:rsid w:val="00D658AC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2023-05-14T14:26:00Z</dcterms:created>
  <dcterms:modified xsi:type="dcterms:W3CDTF">2023-05-14T15:17:00Z</dcterms:modified>
</cp:coreProperties>
</file>