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7F" w:rsidRPr="004C3FB4" w:rsidRDefault="00D7007F" w:rsidP="00D700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color w:val="44546A" w:themeColor="text2"/>
          <w:sz w:val="44"/>
          <w:szCs w:val="44"/>
          <w:lang w:eastAsia="ru-RU"/>
        </w:rPr>
      </w:pPr>
      <w:r w:rsidRPr="00D7007F">
        <w:rPr>
          <w:rFonts w:ascii="Comic Sans MS" w:eastAsia="Times New Roman" w:hAnsi="Comic Sans MS" w:cs="Times New Roman"/>
          <w:b/>
          <w:bCs/>
          <w:i/>
          <w:color w:val="44546A" w:themeColor="text2"/>
          <w:sz w:val="44"/>
          <w:szCs w:val="44"/>
          <w:lang w:eastAsia="ru-RU"/>
        </w:rPr>
        <w:t xml:space="preserve">Современные </w:t>
      </w:r>
      <w:proofErr w:type="spellStart"/>
      <w:r w:rsidRPr="00D7007F">
        <w:rPr>
          <w:rFonts w:ascii="Comic Sans MS" w:eastAsia="Times New Roman" w:hAnsi="Comic Sans MS" w:cs="Times New Roman"/>
          <w:b/>
          <w:bCs/>
          <w:i/>
          <w:color w:val="44546A" w:themeColor="text2"/>
          <w:sz w:val="44"/>
          <w:szCs w:val="44"/>
          <w:lang w:eastAsia="ru-RU"/>
        </w:rPr>
        <w:t>здоровьесберегающие</w:t>
      </w:r>
      <w:proofErr w:type="spellEnd"/>
      <w:r w:rsidRPr="00D7007F">
        <w:rPr>
          <w:rFonts w:ascii="Comic Sans MS" w:eastAsia="Times New Roman" w:hAnsi="Comic Sans MS" w:cs="Times New Roman"/>
          <w:b/>
          <w:bCs/>
          <w:i/>
          <w:color w:val="44546A" w:themeColor="text2"/>
          <w:sz w:val="44"/>
          <w:szCs w:val="44"/>
          <w:lang w:eastAsia="ru-RU"/>
        </w:rPr>
        <w:t xml:space="preserve"> технологии, используемые </w:t>
      </w:r>
      <w:r w:rsidRPr="004C3FB4">
        <w:rPr>
          <w:rFonts w:ascii="Comic Sans MS" w:eastAsia="Times New Roman" w:hAnsi="Comic Sans MS" w:cs="Times New Roman"/>
          <w:b/>
          <w:bCs/>
          <w:i/>
          <w:color w:val="44546A" w:themeColor="text2"/>
          <w:sz w:val="44"/>
          <w:szCs w:val="44"/>
          <w:lang w:eastAsia="ru-RU"/>
        </w:rPr>
        <w:t>в детском саду в соответствии с ФГОС ДО»</w:t>
      </w: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7F" w:rsidRDefault="00D7007F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7F" w:rsidRDefault="00D7007F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D7007F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0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25823" cy="3705225"/>
            <wp:effectExtent l="0" t="0" r="8255" b="0"/>
            <wp:docPr id="4" name="Рисунок 4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3" r="12728"/>
                    <a:stretch/>
                  </pic:blipFill>
                  <pic:spPr bwMode="auto">
                    <a:xfrm>
                      <a:off x="0" y="0"/>
                      <a:ext cx="4930314" cy="370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4C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Default="004C3FB4" w:rsidP="00962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 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Применение в работе ДОУ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Используемые в комплексе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технологии»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дискусионно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разных авторов встречаются разные трактовки.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Н.К.Смирнов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родоначальник понятия «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можно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расссматривать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4C3FB4" w:rsidRPr="004C3FB4" w:rsidRDefault="004C3FB4" w:rsidP="004C3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медико-профилактические;</w:t>
      </w:r>
    </w:p>
    <w:p w:rsidR="004C3FB4" w:rsidRPr="004C3FB4" w:rsidRDefault="004C3FB4" w:rsidP="004C3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физкультурно-оздоровительные;</w:t>
      </w:r>
    </w:p>
    <w:p w:rsidR="004C3FB4" w:rsidRPr="004C3FB4" w:rsidRDefault="004C3FB4" w:rsidP="004C3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4C3FB4" w:rsidRPr="004C3FB4" w:rsidRDefault="004C3FB4" w:rsidP="004C3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дошкольного образования;</w:t>
      </w:r>
    </w:p>
    <w:p w:rsidR="004C3FB4" w:rsidRPr="004C3FB4" w:rsidRDefault="004C3FB4" w:rsidP="004C3F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родителей;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детском саду.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Медицинские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</w:t>
      </w:r>
      <w:r w:rsidR="0096201F"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96201F"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профилактики заболеваний,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возникающих функциональных отклонений,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характера течения хронической патологии (для детей, имеющих III-</w:t>
      </w:r>
      <w:proofErr w:type="gram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здоровья),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соматического состояния здоровья,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витаминопрофилактика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4C3FB4" w:rsidRPr="004C3FB4" w:rsidRDefault="004C3FB4" w:rsidP="004C3F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санитарно-гигиеническая деятельность всех служб ДОУ.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Физкультурно-оздоровительные технологии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КГН;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по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 праздники;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 и досуги;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здоровья;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4C3FB4" w:rsidRPr="004C3FB4" w:rsidRDefault="004C3FB4" w:rsidP="004C3F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прогулки-походы.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педагогами ДОУ:</w:t>
      </w:r>
    </w:p>
    <w:p w:rsidR="004C3FB4" w:rsidRPr="004C3FB4" w:rsidRDefault="004C3FB4" w:rsidP="004C3FB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Семинары-тренинги «Психологическое здоровье педагогов»;</w:t>
      </w:r>
    </w:p>
    <w:p w:rsidR="004C3FB4" w:rsidRPr="004C3FB4" w:rsidRDefault="004C3FB4" w:rsidP="004C3FB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4C3FB4" w:rsidRPr="004C3FB4" w:rsidRDefault="004C3FB4" w:rsidP="004C3FB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4C3FB4" w:rsidRPr="004C3FB4" w:rsidRDefault="004C3FB4" w:rsidP="004C3FB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вопросов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технологии, направленные на обеспечение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всех членов семьи.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4C3FB4" w:rsidRPr="004C3FB4" w:rsidRDefault="004C3FB4" w:rsidP="004C3FB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4C3FB4" w:rsidRPr="004C3FB4" w:rsidRDefault="004C3FB4" w:rsidP="004C3FB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4C3FB4" w:rsidRPr="004C3FB4" w:rsidRDefault="004C3FB4" w:rsidP="004C3FB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4C3FB4" w:rsidRPr="004C3FB4" w:rsidRDefault="004C3FB4" w:rsidP="004C3FB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Консультации, беседы с родителями по вопросам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прежде всего технологии воспитания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или культуры здоровья дошкольников.</w:t>
      </w:r>
    </w:p>
    <w:p w:rsidR="004C3FB4" w:rsidRPr="004C3FB4" w:rsidRDefault="004C3FB4" w:rsidP="004C3F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здоровьесберегающиетехнологии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в системе дошкольного образования отражают две линии оздоровительно-развивающей работы:</w:t>
      </w:r>
    </w:p>
    <w:p w:rsidR="004C3FB4" w:rsidRPr="004C3FB4" w:rsidRDefault="004C3FB4" w:rsidP="004C3FB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физической культуре</w:t>
      </w:r>
    </w:p>
    <w:p w:rsidR="004C3FB4" w:rsidRPr="004C3FB4" w:rsidRDefault="004C3FB4" w:rsidP="004C3FB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внедрения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4C3FB4" w:rsidRPr="004C3FB4" w:rsidRDefault="004C3FB4" w:rsidP="004C3FB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также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ДОУ.</w:t>
      </w:r>
    </w:p>
    <w:p w:rsidR="004C3FB4" w:rsidRPr="004C3FB4" w:rsidRDefault="004C3FB4" w:rsidP="004C3FB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 ДОУ.</w:t>
      </w:r>
    </w:p>
    <w:p w:rsidR="004C3FB4" w:rsidRPr="004C3FB4" w:rsidRDefault="004C3FB4" w:rsidP="004C3FB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FB4" w:rsidRPr="004C3FB4" w:rsidRDefault="004C3FB4" w:rsidP="004C3FB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педагогами ДОУ методик и приёмов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ДОУ.</w:t>
      </w:r>
    </w:p>
    <w:p w:rsidR="004C3FB4" w:rsidRPr="004C3FB4" w:rsidRDefault="004C3FB4" w:rsidP="004C3FB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4C3FB4" w:rsidRPr="004C3FB4" w:rsidRDefault="004C3FB4" w:rsidP="004C3FB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с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ДОУ.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Система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ДОУ: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всех типов;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 и инновационные технологии оздоровления и профилактики (ритмопластика, лого ритмика, сухой бассейн,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массажёры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тактильные дорожки);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рационального питания;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медико-профилактическая работа с детьми и родителями;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СанПиНа к организации педагогического процесса;</w:t>
      </w:r>
    </w:p>
    <w:p w:rsidR="004C3FB4" w:rsidRPr="004C3FB4" w:rsidRDefault="004C3FB4" w:rsidP="004C3FB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по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инновационных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ДОУ;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досуговой деятельности с дошкольниками;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привычки к здоровому образу жизни у дошкольников, педагогов и родителей;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4C3FB4" w:rsidRPr="004C3FB4" w:rsidRDefault="004C3FB4" w:rsidP="004C3FB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физического и психического благополучия каждого ребёнка в ДОУ.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технологиях):</w:t>
      </w:r>
    </w:p>
    <w:p w:rsidR="004C3FB4" w:rsidRPr="004C3FB4" w:rsidRDefault="004C3FB4" w:rsidP="004C3F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1.Технологии сохранения и стимулирования здоровья.</w:t>
      </w:r>
    </w:p>
    <w:p w:rsidR="004C3FB4" w:rsidRPr="004C3FB4" w:rsidRDefault="004C3FB4" w:rsidP="004C3F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2.Технологии обучения здоровому образу жизни.</w:t>
      </w:r>
    </w:p>
    <w:p w:rsidR="004C3FB4" w:rsidRPr="004C3FB4" w:rsidRDefault="004C3FB4" w:rsidP="004C3F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3.Коррекционные технологии.</w:t>
      </w:r>
    </w:p>
    <w:tbl>
      <w:tblPr>
        <w:tblW w:w="977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3812"/>
        <w:gridCol w:w="2041"/>
      </w:tblGrid>
      <w:tr w:rsidR="004C3FB4" w:rsidRPr="004C3FB4" w:rsidTr="004C3FB4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4C3FB4" w:rsidRPr="004C3FB4" w:rsidTr="004C3FB4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4C3FB4" w:rsidRPr="004C3FB4" w:rsidTr="004C3FB4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Динамические паузы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Релаксация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Физкультурные занятия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Проблемно-игровые: </w:t>
            </w: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</w:t>
            </w:r>
            <w:proofErr w:type="spellEnd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терапия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Коммуникативные игры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Серия </w:t>
            </w:r>
            <w:proofErr w:type="spellStart"/>
            <w:proofErr w:type="gram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занятий«</w:t>
            </w:r>
            <w:proofErr w:type="gramEnd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  <w:proofErr w:type="spellEnd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здоровья»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Арт-терапия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C3FB4" w:rsidRPr="004C3FB4" w:rsidRDefault="004C3FB4" w:rsidP="004C3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4C3FB4" w:rsidRPr="004C3FB4" w:rsidRDefault="004C3FB4" w:rsidP="004C3FB4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Использованию 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педагогических технологий в ДОУ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сохранения и стимулирования здоровья 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раньше,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Динамические паузы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пальчиковая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дыхательная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гимнастика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корригирующая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различных формах физкультурно-оздоровительной работы. Форма проведения зависит от поставленной задачи и 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контингента детей. Ответственный исполнитель: руководитель физического воспитания, воспитатель.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ортопедическая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здоровому образу жизни: 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Физкультурное занятие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Проблемно-игровые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игротреннинги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игры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из серии «Уроки здоровья» 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Самомассаж.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Точечный массаж. 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технологии 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музыкального воздействия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Арт-терапия. 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Сказкотерапия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Технологии воздействия цветом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воспитатели, психолог.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ритми</w:t>
      </w: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4C3FB4" w:rsidRPr="004C3FB4" w:rsidRDefault="004C3FB4" w:rsidP="004C3F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Применение в работе ДОУ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303666" w:rsidRDefault="00303666"/>
    <w:sectPr w:rsidR="00303666" w:rsidSect="0096201F">
      <w:pgSz w:w="11906" w:h="16838"/>
      <w:pgMar w:top="1134" w:right="170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040"/>
    <w:multiLevelType w:val="multilevel"/>
    <w:tmpl w:val="7AB8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0102C"/>
    <w:multiLevelType w:val="multilevel"/>
    <w:tmpl w:val="462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32906"/>
    <w:multiLevelType w:val="multilevel"/>
    <w:tmpl w:val="00D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7120D"/>
    <w:multiLevelType w:val="multilevel"/>
    <w:tmpl w:val="5D5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87017"/>
    <w:multiLevelType w:val="multilevel"/>
    <w:tmpl w:val="FD12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97B02"/>
    <w:multiLevelType w:val="multilevel"/>
    <w:tmpl w:val="847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C3A4E"/>
    <w:multiLevelType w:val="multilevel"/>
    <w:tmpl w:val="186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A71E7"/>
    <w:multiLevelType w:val="multilevel"/>
    <w:tmpl w:val="F5D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36CEF"/>
    <w:multiLevelType w:val="multilevel"/>
    <w:tmpl w:val="CDFC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83033"/>
    <w:multiLevelType w:val="multilevel"/>
    <w:tmpl w:val="C56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B"/>
    <w:rsid w:val="00303666"/>
    <w:rsid w:val="004C3FB4"/>
    <w:rsid w:val="0096201F"/>
    <w:rsid w:val="00B213FB"/>
    <w:rsid w:val="00D7007F"/>
    <w:rsid w:val="00F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E5BC"/>
  <w15:chartTrackingRefBased/>
  <w15:docId w15:val="{32F8A366-A242-4B88-8188-3843B39A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F5BB-75D7-4970-AC34-81CDE89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2023-05-09T14:26:00Z</dcterms:created>
  <dcterms:modified xsi:type="dcterms:W3CDTF">2023-05-09T15:14:00Z</dcterms:modified>
</cp:coreProperties>
</file>