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F6C9" w14:textId="77777777" w:rsidR="00C622DE" w:rsidRPr="00C622DE" w:rsidRDefault="00C622DE" w:rsidP="00C622DE">
      <w:pPr>
        <w:shd w:val="clear" w:color="auto" w:fill="FFFFFF"/>
        <w:spacing w:after="0" w:line="315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Принципы здоровьесберегающего</w:t>
      </w:r>
      <w:bookmarkStart w:id="0" w:name="_GoBack"/>
      <w:bookmarkEnd w:id="0"/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обучения в изучении иностранного языка</w:t>
      </w:r>
    </w:p>
    <w:p w14:paraId="2BB73D89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основе здоровьесберегающего образовательного процесса должны лежать следующие дидактические принципы обучения:</w:t>
      </w:r>
    </w:p>
    <w:p w14:paraId="2FC0734F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1.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Самый главный принцип здоровьесберегающих технологий – </w:t>
      </w:r>
      <w:r w:rsidRPr="00C622D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«Не навреди!» 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(Nonocere!). Важно дать школьнику максимальный объем знаний, но важно уметь соблюдать оптимум для каждого конкретного ученика, в каждых конкретных условиях.</w:t>
      </w:r>
    </w:p>
    <w:p w14:paraId="05145C91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2. Принцип деятельности: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заключается в формировании личности ученика и продвижении его не тогда, когда он воспринимает готовые знания, а в процессе своей собственной деятельности, направленной на открытие им нового знания.</w:t>
      </w:r>
    </w:p>
    <w:p w14:paraId="792FE95C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3. Принцип минимакса: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заключается в том, что учитель предлагает каждому учащемуся содержание образования на максимально высоком творческом уровне и обеспечивает его усвоение на уровне социального минимума. Система минимакса осуществляет индивидуальный подход и дифференцированное обучение, когда слабый ученик ограничивается минимумом, а сильный получит максимум. Индивидуальный подход на уроках иностранного языка применим при опросе домашнего задания и контрольной проверке знаний. При выполнении контрольных заданий учащимся предлагаются разноуровневые карточки: на «5», «4», «3». Обучающийся сам для себя определяет количество заданий.</w:t>
      </w:r>
    </w:p>
    <w:p w14:paraId="3E186196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4. Принцип психологической комфортности: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заключается в снятии по возможности всех стрессогенных факторов учебного процесса, создание на уроке атмосферы, расковывающей детей, так как никакие успехи в школе не принесут пользы, если они «замешаны на страхе и подавлении личности ребенка». Для снятия психологической и эмоциональной усталости ребенка в процессе обучения можно эффективно использовать музыку на уроке.</w:t>
      </w:r>
    </w:p>
    <w:p w14:paraId="4864986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5. Принцип вариативности: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означает развитие у учащихся вариативного мышления, понимания возможности различных вариантов решения проблемы и выбора оптимального из них. Такое обучение снимает у детей страх перед ошибкой, учит воспринимать неудачу не как трагедию, а как сигнал для исправления.</w:t>
      </w:r>
    </w:p>
    <w:p w14:paraId="56366F65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6. Принцип творчества: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предполагает максимальную ориентацию на творческое начало в учебной деятельности ученика, приобретение им собственного творческого опыта, что является неотъемлемой составной частью реального жизненного успеха любого человека.</w:t>
      </w:r>
    </w:p>
    <w:p w14:paraId="015C4B57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7. Принцип успеха: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заключается в создание на уроке для каждого ученика ситуации успеха. Успех – это качественная характеристика деятельности ученика, чувство уверенности в собственных силах, вера в то, что можно достичь высоких результатов.</w:t>
      </w:r>
    </w:p>
    <w:p w14:paraId="4CC2ED52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Перечисленные дидактические принципы лежат в основе здоровьесберегающего образования, ориентированного на создание каждому ребенку условий для максимальной самореализации как личности. Реализуясь как личность, школьник будет чувствовать себя эмоционально здоровым, что не менее важно, чем физическое здоровье.</w:t>
      </w:r>
    </w:p>
    <w:p w14:paraId="6D173CC7" w14:textId="77777777" w:rsidR="00C622DE" w:rsidRPr="00C622DE" w:rsidRDefault="00C622DE" w:rsidP="00C622DE">
      <w:pPr>
        <w:shd w:val="clear" w:color="auto" w:fill="FFFFFF"/>
        <w:spacing w:after="0" w:line="315" w:lineRule="atLeast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 Приемы «Здоровьесберегающих технологий»</w:t>
      </w:r>
    </w:p>
    <w:p w14:paraId="2F83895E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Здоровьесберегающий подход и технологичность в организации обучения иностранному языку помогает учащимся раскрыть самих себя и свои способности, заложенные от природы, научить адаптироваться в быстро меняющемся мире и минимизировать действие стресса, в котором находится ребенок. Благодаря широким возможностям предмета можно научить ребенка различным моделям поведения, 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вхождению в образ в ролевой игре, повышению уверенности в себе и своих силах, самоанализу, развивать творческие способности каждого ребенка с учетом индивидуальных особенностей.</w:t>
      </w:r>
    </w:p>
    <w:p w14:paraId="6439A45A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мнению Абрамовой И.В., учитель должен находить такие методы обучения иностранному языку, которые активизировали бы мыслительную деятельность и предотвратили бы быстрое наступление утомляемости обучаемых [1; 4].</w:t>
      </w:r>
    </w:p>
    <w:p w14:paraId="1262FC4C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Специфика предмета иностранный язык  требует от технологии обучения специфических технологических операций: ознакомление, тренировка, применение. Доминирующие принципы призваны раскрыть качественные характеристики здоровьесберегающих технологий при обучении иностранному языку.  К ним относятся:</w:t>
      </w:r>
    </w:p>
    <w:p w14:paraId="7A759CCA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доступность и посильность;</w:t>
      </w:r>
    </w:p>
    <w:p w14:paraId="0D0CDF88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учет возрастных особенностей учащихся;</w:t>
      </w:r>
    </w:p>
    <w:p w14:paraId="41E8187B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направленность обучения на развитие учащихся;</w:t>
      </w:r>
    </w:p>
    <w:p w14:paraId="000009BE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активность учащихся;</w:t>
      </w:r>
    </w:p>
    <w:p w14:paraId="1C827672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опора на сильные стороны личности учащихся;</w:t>
      </w:r>
    </w:p>
    <w:p w14:paraId="5406C4A3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индивидуализация обучения;</w:t>
      </w:r>
    </w:p>
    <w:p w14:paraId="22B284F2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деятельностный характер обучения;</w:t>
      </w:r>
    </w:p>
    <w:p w14:paraId="35A308B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оздоровительная направленность обучения.</w:t>
      </w:r>
    </w:p>
    <w:p w14:paraId="4A911A6F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Реализации здоровьесберегающих технологий на уроках иностранного языка способствуют различные приемы [8; 58]. Можно выделить частные и общие приемы. Общие: смена видов деятельности, игровые приемы, разрядки, физкультминутки.</w:t>
      </w:r>
    </w:p>
    <w:p w14:paraId="3BAFEDA4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Частные:</w:t>
      </w:r>
    </w:p>
    <w:p w14:paraId="673C73D5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 При обучении произношению использование: считалок, рифмовок, песен, фонетических игр, фонетической зарядки (повторение за учителем в различных формах: сидя, стоя, с поднятием рук вверх, с движением); звукоподражательные игры; физкультминутка с произнесением рифмовок; движения при исполнении песен на иностранном языке и др.;</w:t>
      </w:r>
    </w:p>
    <w:p w14:paraId="1534A89E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 При формировании лексических и грамматических навыков: звуковая наглядность (аудиозаписи, проговаривание); зрительная наглядность (рисунки, карточки разного цвета, цветные мелки); предметная наглядность (игрушки, пальчиковые куклы); лексические и грамматические игры; кроссворды, загадки, викторины; беседа с пальчиковой куклой или игрушкой.</w:t>
      </w:r>
    </w:p>
    <w:p w14:paraId="20358101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формировании иноязычных речевых умений в аудировании, говорении, чтении и письме целесообразно использовать анкетирование, игры, ролевые игры, инсценирование, драматизацию, пальчиковые игры, маски, костюмы.</w:t>
      </w:r>
    </w:p>
    <w:p w14:paraId="3FA2C167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Стоит остановиться на каждом из приемов в отдельности.</w:t>
      </w:r>
    </w:p>
    <w:p w14:paraId="61E2758A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Смена видов деятельности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 это такой прием реализации здоровьесберегающих технологий, который заключается в целесообразном чередовании учителем в ходе урока различных видов деятельности детей, с целью снижения усталости, утомления, а также повышения интереса учащихся.</w:t>
      </w:r>
    </w:p>
    <w:p w14:paraId="47C42944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Физкультминутки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этонесложные физические упражнения, направленные на уменьшение негативного влияния учебной нагрузки, ониблаготворно влияют на восстановление умственной способности, препятствуют нарастанию утомления, повышают эмоциональный настрой учащихся, снимают статические нагрузки.</w:t>
      </w:r>
    </w:p>
    <w:p w14:paraId="4B6FF264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Считалки 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 это небольшие стихотворные тексты с четкой рифмо-ритмической структурой. Считалки – это материал для эстетического, психологического, физического и умственного развития ребенка, и для снятия эмоциональной напряженности.</w:t>
      </w:r>
    </w:p>
    <w:p w14:paraId="20B2B441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Рифмовки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 это специально составленные стихотворные тексты, построенные по законам ритма и рифмы. Использование рифмовок и стихов на уроке обеспечивает активность и работоспособность учащихся, творческую деятельность и высокий уровень владения лексико-грамматическим материалом, поддерживает у детей интерес к изучению иностранного языка.</w:t>
      </w:r>
    </w:p>
    <w:p w14:paraId="02B9F7DC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Песни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 это прием реализации здоровьесберегающих технологий, один из приёмов эффективного обучения, который способствует созданию на уроке естественного речевого общения, снимает напряжение, непроизвольно побуждает к активному участию в учебном процессе.</w:t>
      </w:r>
    </w:p>
    <w:p w14:paraId="33666905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Игра 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 форма деятельности, которая помогает активизировать деятельность ребенка, развивает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мышление, снимает утомление у детей, так как она делает процесс обучения занимательным для ребенка.</w:t>
      </w:r>
    </w:p>
    <w:p w14:paraId="7AD7C433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Фонетическая зарядка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это этап урока, который помогает переключиться на иностранный язык.  Формы ее разнообразны: устный рассказ преподавателя, хоровое повторение выученных ранее речевых образцов разучивание пословиц, поговорок, скороговорок, стихотворений. Фонетическая зарядка может быть проведена в форме игры.</w:t>
      </w:r>
    </w:p>
    <w:p w14:paraId="428ED223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Загадка 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уроках иностранного языка вводит детей в мир чужой культуры.  Отгадывание загадок всегда доставляет удовольствие, приближаясь к игре.</w:t>
      </w:r>
    </w:p>
    <w:p w14:paraId="7C205B0F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Ролевая игра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 это прием реализации здоровьесберегающих технологий, предполагающий самостоятельное языковое поведение, выбор лексики, интонаций и стиля поведения в заданной ситуации. Основная цель любой ролевой игры - тренировка неподготовленной речи.</w:t>
      </w:r>
    </w:p>
    <w:p w14:paraId="00524032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Инсценирование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 это вид игровой деятельности. Этот прием реализации здоровьесберегающих технологий способствует снятию усталости в процессе обучения иностранному языку. </w:t>
      </w:r>
    </w:p>
    <w:p w14:paraId="6E756772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Драматизация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 это прием реализации здоровьесберегающих технологий, направленный на развитие коммуникативности средствами художественных произведений.</w:t>
      </w:r>
    </w:p>
    <w:p w14:paraId="290E83D7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Пальчиковая игра – 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прием реализации здоровьесберегающих технологий необходимый для того, чтобы подготовить руку ребенка к письму, развивать внимание, терпение, стимулировать фантазию.</w:t>
      </w:r>
    </w:p>
    <w:p w14:paraId="2CE4A7E6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не стоит забывать, что существуют различные типы уроков. В связи с этим, следует отметить, что и реализация здоровьесберегающих технологий на каждом из типов будет различной.</w:t>
      </w:r>
    </w:p>
    <w:p w14:paraId="5B09DF65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практической части творческой работы уделяется внимание таким видам деятельности как речевая зарядка, физкультминутка и игра, которые используются для сохранения здоровья учащихся, а также служат средством формирования знаний, умений и навыков.</w:t>
      </w:r>
    </w:p>
    <w:p w14:paraId="24CC126A" w14:textId="77777777" w:rsidR="00C622DE" w:rsidRPr="00C622DE" w:rsidRDefault="00C622DE" w:rsidP="00C622DE">
      <w:pPr>
        <w:shd w:val="clear" w:color="auto" w:fill="FFFFFF"/>
        <w:spacing w:after="0" w:line="315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Применение здоровьесберегающих технологий на уроках иностранного языка</w:t>
      </w:r>
    </w:p>
    <w:p w14:paraId="43EB357D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Успеваемость детей напрямую зависит от их физического и психического здоровья. Чем лучше ребенок чувствует себя в процессе обучения, тем выше будет уровень его успеваемости. Для того чтобы добиться наибольшей эффективности урока следует 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организовать урок с позиции здоровьесбережения учащихся, применяя речевую зарядку как форму введения учеников в  атмосферу иноязычного общения. Также следует отметить использование физкультминуток для поддержания общей учебной работоспособности и предупреждения утомления учащихся. Еще одним средством, реализующим здоровьесберегающие технологии при обучении иностранному языку, является игра, которая помогает сделать процесс обучения интересным и творческим.</w:t>
      </w:r>
    </w:p>
    <w:p w14:paraId="316FD31A" w14:textId="77777777" w:rsidR="00C622DE" w:rsidRPr="00C622DE" w:rsidRDefault="00C622DE" w:rsidP="00C622DE">
      <w:pPr>
        <w:shd w:val="clear" w:color="auto" w:fill="FFFFFF"/>
        <w:spacing w:after="0" w:line="315" w:lineRule="atLeast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 Организация урока с позиции здоровьесбережения</w:t>
      </w:r>
    </w:p>
    <w:p w14:paraId="2A026C5B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новых образовательных технологий, раннее начало систематического обучения способствуют росту числа заболеваний у детей. Без сомнения одной из важных задач сегодня является сбережение и укрепление здоровья учащихся, формирование у них установки на здоровый образ жизни, выбор адекватных возрасту учеников технологий преподавания, которые устраняли бы перегрузку и сохраняли здоровье.</w:t>
      </w:r>
    </w:p>
    <w:p w14:paraId="3A03A5B7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Можно выделить основные потребности учащихся:</w:t>
      </w:r>
    </w:p>
    <w:p w14:paraId="38F94256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потребность в движении;</w:t>
      </w:r>
    </w:p>
    <w:p w14:paraId="4D72A373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потребность в общении;</w:t>
      </w:r>
    </w:p>
    <w:p w14:paraId="41F5542F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потребность ощущать безопасность;</w:t>
      </w:r>
    </w:p>
    <w:p w14:paraId="7BAB6E01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потребность в похвале за каждый пусть маленький успешный шаг;</w:t>
      </w:r>
    </w:p>
    <w:p w14:paraId="7AA821E2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потребность в прикосновении, рисовании, конструировании, мимике;</w:t>
      </w:r>
    </w:p>
    <w:p w14:paraId="1F28CF51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потребность чувствовать себя личностью, и чтобы учитель относился к ним как к личностям.</w:t>
      </w:r>
    </w:p>
    <w:p w14:paraId="7BA625C6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учителю необходимо строить процесс обучения, основываясь на этих потребностях и использовать определенные технологии обучения, не только развивающие, но и позволяющие сохранить психическое и физическое здоровье учащихся.</w:t>
      </w:r>
    </w:p>
    <w:p w14:paraId="3004047B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Иностранный язык – один из наиболее трудных предметов в школе: интенсивные занятия требуют от учеников концентрации внимания и напряжения сил в течение всего урока. Необходимо соотносить учебную нагрузку на уроках с возрастными и индивидуальными особенностями детей, чтобы способствовать укреплению здоровья.</w:t>
      </w:r>
    </w:p>
    <w:p w14:paraId="252CBDB9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планировании учебного занятия нужно учитывать, что эффективность усвоения знаний учащимися в течение урока различается:</w:t>
      </w:r>
    </w:p>
    <w:p w14:paraId="40773048" w14:textId="77777777" w:rsidR="00C622DE" w:rsidRPr="00C622DE" w:rsidRDefault="00C622DE" w:rsidP="00C622DE">
      <w:pPr>
        <w:shd w:val="clear" w:color="auto" w:fill="FFFFFF"/>
        <w:spacing w:after="0" w:line="315" w:lineRule="atLeast"/>
        <w:ind w:left="72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         5 – 25-я минуты – 80%,</w:t>
      </w:r>
    </w:p>
    <w:p w14:paraId="37841E56" w14:textId="77777777" w:rsidR="00C622DE" w:rsidRPr="00C622DE" w:rsidRDefault="00C622DE" w:rsidP="00C622DE">
      <w:pPr>
        <w:shd w:val="clear" w:color="auto" w:fill="FFFFFF"/>
        <w:spacing w:after="0" w:line="315" w:lineRule="atLeast"/>
        <w:ind w:left="72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          25 – 35-я минуты – 60-40%,</w:t>
      </w:r>
    </w:p>
    <w:p w14:paraId="628C9D76" w14:textId="77777777" w:rsidR="00C622DE" w:rsidRPr="00C622DE" w:rsidRDefault="00C622DE" w:rsidP="00C622DE">
      <w:pPr>
        <w:shd w:val="clear" w:color="auto" w:fill="FFFFFF"/>
        <w:spacing w:after="0" w:line="315" w:lineRule="atLeast"/>
        <w:ind w:left="72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          35 – 40-я минуты – 10%.</w:t>
      </w:r>
    </w:p>
    <w:p w14:paraId="4781980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точки зрения здоровьесбережения, выделяют три основных этапа урока, которые характеризуются:</w:t>
      </w:r>
    </w:p>
    <w:p w14:paraId="51B1139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продолжительностью,</w:t>
      </w:r>
    </w:p>
    <w:p w14:paraId="114853CE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объемом нагрузки,</w:t>
      </w:r>
    </w:p>
    <w:p w14:paraId="1EC3CD2C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характерными видами деятельности.</w:t>
      </w:r>
    </w:p>
    <w:p w14:paraId="58A2C176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Интенсивность умственной деятельности учащихся на уроках зависит от многих факторов</w:t>
      </w:r>
      <w:bookmarkStart w:id="1" w:name="1db624563aae761e33144b0f04c04e462335a35c"/>
      <w:bookmarkEnd w:id="1"/>
      <w:r w:rsidRPr="00C6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(приложение 1).</w:t>
      </w:r>
      <w:bookmarkStart w:id="2" w:name="0"/>
      <w:bookmarkEnd w:id="2"/>
    </w:p>
    <w:p w14:paraId="76E4B9B6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здоровьесберегающих технологий на уроке иностранного языка с учетом умственной деятельности приводит к достижению высокой эффективности занятия, возрастает удовлетворенность ребят полученными знаниями, повышается качество образования по предмету, укрепляется и сохраняется здоровье школьников.</w:t>
      </w:r>
    </w:p>
    <w:p w14:paraId="3FB55FE5" w14:textId="77777777" w:rsidR="00C622DE" w:rsidRPr="00C622DE" w:rsidRDefault="00C622DE" w:rsidP="00C622DE">
      <w:pPr>
        <w:shd w:val="clear" w:color="auto" w:fill="FFFFFF"/>
        <w:spacing w:after="0" w:line="315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 Речевая зарядка как способ здоровьесбережения на уроке иностранного языка.</w:t>
      </w:r>
    </w:p>
    <w:p w14:paraId="2C2CB9DF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Начало урока является одним из его важных этапов, который во многом определяет успех всего урока. Одна из главных задач учителя состоит в том, чтобы ввести учеников в атмосферу иноязычного общения, заменяя формальный организационный момент урока речевой зарядкой в форме диалога. Для общения необходим доброжелательный тон учителя, который настраивает учеников на рабочий контакт. Регулярное, целенаправленное проведение речевой зарядки без особых усилий и больших затрат времени позволяет: повторить и прочно усвоить лексику; закрепить в памяти школьников новые грамматические структуры и речевые обороты; лучше овладеть навыкам диалога, умением задавать общие и специальные вопросы и кратко и лаконично отвечать на них.</w:t>
      </w:r>
    </w:p>
    <w:p w14:paraId="4AE36625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 речевой зарядки:</w:t>
      </w:r>
    </w:p>
    <w:p w14:paraId="10D273E2" w14:textId="77777777" w:rsidR="00C622DE" w:rsidRPr="00C622DE" w:rsidRDefault="00C622DE" w:rsidP="00C622DE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вызвать у обучающихся желание говорить по-английски;</w:t>
      </w:r>
    </w:p>
    <w:p w14:paraId="74B461CA" w14:textId="77777777" w:rsidR="00C622DE" w:rsidRPr="00C622DE" w:rsidRDefault="00C622DE" w:rsidP="00C622DE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настроить слуховой и речевой аппарат обучающихся на иностранный язык;</w:t>
      </w:r>
    </w:p>
    <w:p w14:paraId="47188788" w14:textId="77777777" w:rsidR="00C622DE" w:rsidRPr="00C622DE" w:rsidRDefault="00C622DE" w:rsidP="00C622DE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повторить изученный на предыдущих уроках языковой материал;</w:t>
      </w:r>
    </w:p>
    <w:p w14:paraId="13143DB5" w14:textId="77777777" w:rsidR="00C622DE" w:rsidRPr="00C622DE" w:rsidRDefault="00C622DE" w:rsidP="00C622DE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 активизировать речевую деятельность с целью сохранения образов в долговременной памяти на основе новых ситуаций;</w:t>
      </w:r>
    </w:p>
    <w:p w14:paraId="0A8FFF4E" w14:textId="77777777" w:rsidR="00C622DE" w:rsidRPr="00C622DE" w:rsidRDefault="00C622DE" w:rsidP="00C622DE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GB" w:eastAsia="ru-RU"/>
        </w:rPr>
        <w:t>          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спонтанную речь обучающихся.</w:t>
      </w:r>
    </w:p>
    <w:p w14:paraId="51420FCD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Речевая зарядка занимает немного времени, ее следует проводить в быстром темпе.</w:t>
      </w:r>
    </w:p>
    <w:p w14:paraId="6E651BB6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речевых зарядок на начальном этапе обучения иностранному языку должны соответствовать возрастным особенностям учащихся и программному содержанию. Изучив тему  «Семья», для закрепления пройденного материала используется следующая речевая зарядка:</w:t>
      </w:r>
    </w:p>
    <w:p w14:paraId="37E51911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T:   Is your family large or small?</w:t>
      </w:r>
    </w:p>
    <w:p w14:paraId="6AFF7611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P1: It is small. I have a mother and a father.</w:t>
      </w:r>
    </w:p>
    <w:p w14:paraId="656162A9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T: What is your father’s name?</w:t>
      </w:r>
    </w:p>
    <w:p w14:paraId="6412CA3B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P1: My father’s name is Andrey.</w:t>
      </w:r>
    </w:p>
    <w:p w14:paraId="3FE5154C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(далее идут вопросы об остальных членах семьи)</w:t>
      </w:r>
    </w:p>
    <w:p w14:paraId="526ED29C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целях повторения дней недели учащимся можно предложить речевые зарядки такого типа:</w:t>
      </w:r>
    </w:p>
    <w:p w14:paraId="009287E3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T: What day is today?</w:t>
      </w:r>
    </w:p>
    <w:p w14:paraId="1073C172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P1: It is Tuesday.</w:t>
      </w:r>
    </w:p>
    <w:p w14:paraId="43D0EBCF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T: Was it Monday yesterday?</w:t>
      </w:r>
    </w:p>
    <w:p w14:paraId="40F34EC9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P2: Yes, it was.</w:t>
      </w:r>
    </w:p>
    <w:p w14:paraId="51224A7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T: What day was the day before yesterday?</w:t>
      </w:r>
    </w:p>
    <w:p w14:paraId="2B8E873A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P3: ItwasSunday.</w:t>
      </w:r>
    </w:p>
    <w:p w14:paraId="15E67C1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того чтобы связать вводную беседу с темой урока на этапе его закрепления, можно включать в речь формы глаголов в PresentContinuous, PresentPerfect, PastIndefinite, FutureIndefinite, по мере того как учащиеся знакомятся с этими грамматическими явлениями, например:</w:t>
      </w:r>
    </w:p>
    <w:p w14:paraId="463229EF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T: What’s the weather like today?</w:t>
      </w:r>
    </w:p>
    <w:p w14:paraId="0D7F918A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P1: It’s not fine.</w:t>
      </w:r>
    </w:p>
    <w:p w14:paraId="71FF1B32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T: Is the sun shining?</w:t>
      </w:r>
    </w:p>
    <w:p w14:paraId="62C3329D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P2: No, it isn’t.</w:t>
      </w:r>
    </w:p>
    <w:p w14:paraId="7579AF23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T: Is it raining?</w:t>
      </w:r>
    </w:p>
    <w:p w14:paraId="5840C674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P3: No, it isn’t, but it is going to rain.</w:t>
      </w:r>
    </w:p>
    <w:p w14:paraId="480A29FB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Беседа в начале урока позволяет прочно усвоить грамматические структуры, например, с модальными глаголами, а также вводными словами, речевыми оборотами и фразами, характерные для разговорного английского языка. Пример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микродиалога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:</w:t>
      </w:r>
    </w:p>
    <w:p w14:paraId="48F953DB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P1: Iamsorry. I’mlate. May I come in?</w:t>
      </w:r>
    </w:p>
    <w:p w14:paraId="2012D1F3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T: Yes, you may. But you must be in time next time.</w:t>
      </w:r>
    </w:p>
    <w:p w14:paraId="0D0D2582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иностранного языка предполагает многократность повторения языкового материала. Но необходимо помнить: не следует повторять одно и тоже на каждом уроке в течении всего учебного года. Как известно, механическое проговаривание одного и того же материала приводит к потере интереса. Поэтому учитель должен чётко отслеживать момент усвоенного материала и переключать учеников на отработку новых лексических единиц и речевых образцов, внося тем самым новизну в микродиалоги, например:</w:t>
      </w:r>
    </w:p>
    <w:p w14:paraId="4C64919E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 Изменилась погода. Задав традиционные вопросы, входящие в повседневный диалог, учитель может спросить:</w:t>
      </w:r>
    </w:p>
    <w:p w14:paraId="4933266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«Do you like the weather today? Why (not)? What do you usually do in good (bad) weather?»</w:t>
      </w:r>
    </w:p>
    <w:p w14:paraId="4A5411C2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 На первом уроке в начале месяца (времени года) можно немного поговорить на эту тему, возможны следующие фразы и вопросы учителя, например:</w:t>
      </w:r>
    </w:p>
    <w:p w14:paraId="163A140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«Spring has come to us at last. Do you like spring? Why? There are a lot of holidays in spring. 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Can you remember what they are?»</w:t>
      </w:r>
    </w:p>
    <w:p w14:paraId="4D1DF347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Учащиеся любят поговорить на темы которые им близки и интересны.  С подростками можно поговорить о спорте, о современной музыке, о молодёжной моде, обсудить их проблемы, о взаимоотношениях с учителями, с родителями, с друзьями и т.д. Поэтому время от времени речевой зарядкой может служить обсуждение различных сторон их жизни, например школьной жизни:</w:t>
      </w:r>
    </w:p>
    <w:p w14:paraId="110ADC3D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How many lessons do you have today?</w:t>
      </w:r>
    </w:p>
    <w:p w14:paraId="68AFC3C9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What lessons do you have besides English?</w:t>
      </w:r>
    </w:p>
    <w:p w14:paraId="39F6D5A1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Let`s check it. Who would like to begin?</w:t>
      </w:r>
    </w:p>
    <w:p w14:paraId="4D6E52A3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различных этапах обучения форма беседы, как и её содержание, меняется. Формы диалога могут быть различными: учитель – класс, учитель – дежурный ученик, дежурный ученик – класс (приложение 2).</w:t>
      </w:r>
    </w:p>
    <w:p w14:paraId="1C650631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заключение можно сказать, что хорошее начало – это половина дела, как говорят англичане. Использование «разминки» создает определенный психологический настрой, побуждает учащихся к общению, к пониманию того, что они будут учить на уроке, повышает их интерес к изучению иностранного языка.</w:t>
      </w:r>
    </w:p>
    <w:p w14:paraId="6AAB4A82" w14:textId="77777777" w:rsidR="00C622DE" w:rsidRPr="00C622DE" w:rsidRDefault="00C622DE" w:rsidP="00C622DE">
      <w:pPr>
        <w:shd w:val="clear" w:color="auto" w:fill="FFFFFF"/>
        <w:spacing w:after="0" w:line="315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 Физкультминутки как один из видов релаксации на уроке иностранного языка</w:t>
      </w:r>
    </w:p>
    <w:p w14:paraId="48564CB8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Важным способом поддержания общей учебной работоспособности организма учащихся является проведение на каждом уроке физкультминуток, связанных с усилением двигательной активности учащихся, с борьбой против гиподинамии, со снятием утомления с различных групп мышц и активизации познавательной способностей детей.</w:t>
      </w:r>
    </w:p>
    <w:p w14:paraId="31CA1379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физкультминуток – предупреждение утомления, восстановление умственной работоспособности, профилактика нарушений осанки.</w:t>
      </w:r>
    </w:p>
    <w:p w14:paraId="3059E0A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 к организации и проведению физкультминуток:</w:t>
      </w:r>
    </w:p>
    <w:p w14:paraId="030B2189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 Физиологически обоснованным временем для проведения физкультминутки являются 15 – 20-я минуты урока;</w:t>
      </w:r>
    </w:p>
    <w:p w14:paraId="5D123C37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  Длительность физкультминутки составляет 1 – 5 минут. За такое короткое время удается снять общее или локальное утомление, значительно улучшить самочувствие детей;</w:t>
      </w:r>
    </w:p>
    <w:p w14:paraId="1F9CF3B5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 Комплексы должны подбираться в зависимости от вида урока, его содержания. Упражнения должны быть разнообразными.</w:t>
      </w:r>
    </w:p>
    <w:p w14:paraId="633E3C8C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Учащимся необходимы двигательные минутки на уроке, которые позволяют им размять свое тело, передохнуть и расслабиться, прислушаться к себе и принести пользу своему организму. Систематическое использование оздоровительных минуток приводит к улучшению психо-эмоционального состояния учащихся всех классов, к изменению отношения к себе и своему здоровью, к пониманию взрослыми необходимости сохранения здоровья ученика не на словах, а на деле.</w:t>
      </w:r>
    </w:p>
    <w:p w14:paraId="65A59FDF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уроках английского языка на начальном этапе данная задача легко решается с помощью песен и рифмовок:</w:t>
      </w:r>
    </w:p>
    <w:p w14:paraId="1DF32620" w14:textId="77777777" w:rsidR="00C622DE" w:rsidRPr="00C622DE" w:rsidRDefault="00C622DE" w:rsidP="00C622DE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Head, shoulders, knees, and toes, Knees and toes.  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br/>
        <w:t>Head, shoulders, knees, and toes, Knees and toes.  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br/>
        <w:t>Eyes and ears, and mouth and nose.</w:t>
      </w:r>
    </w:p>
    <w:p w14:paraId="140A539F" w14:textId="77777777" w:rsidR="00C622DE" w:rsidRPr="00C622DE" w:rsidRDefault="00C622DE" w:rsidP="00C622DE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Head, shoulders, knees, and toes. 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Kneesandtoes.</w:t>
      </w:r>
    </w:p>
    <w:p w14:paraId="6B36C4DD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далее расширяется словарный запас учащихся, и рифмовки становятся более сложными. Поэтому, когда ребята изучают тему «Части тела», рекомендуется выполнять физминутки под следующие стишки:</w:t>
      </w:r>
    </w:p>
    <w:p w14:paraId="2F2B44C7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Clap, clap, clap your hands,</w:t>
      </w:r>
    </w:p>
    <w:p w14:paraId="29FA4EC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Clap your hands together.</w:t>
      </w:r>
    </w:p>
    <w:p w14:paraId="02ABE808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Stamp, stamp, stamp your feet,</w:t>
      </w:r>
    </w:p>
    <w:p w14:paraId="17F12AF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Stamp your feet together.</w:t>
      </w:r>
    </w:p>
    <w:p w14:paraId="1A08FD3A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Turn, turn, turn around,</w:t>
      </w:r>
    </w:p>
    <w:p w14:paraId="65E761DA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Turn around together.</w:t>
      </w:r>
    </w:p>
    <w:p w14:paraId="78A1C27B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Clap, clap, clap your hands,</w:t>
      </w:r>
    </w:p>
    <w:p w14:paraId="70AEE42A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Clapyourhandstogether.</w:t>
      </w:r>
      <w:bookmarkStart w:id="3" w:name="h.2et92p0"/>
      <w:bookmarkEnd w:id="3"/>
    </w:p>
    <w:p w14:paraId="0074064A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Большое разнообразие рифмовок и упражнений позволяет поддерживать интерес учащихся к этому виду деятельности. Когда физминутка заканчивается, ребята становятся более организованными и дисциплинированными.</w:t>
      </w:r>
    </w:p>
    <w:p w14:paraId="7E21EF1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Существует ещё один положительный аспект динамических пауз в форме пальчиковых игр. Остроумно весёлое, удачно подобранное маленькое стихотворение, прочитанное и динамически обыгранное хором, способствует снижению нервно-психического напряжения на уроке, повышению эмоционально-положительного фона учебной деятельности и совершенствованию коммуникативных навыков (приложение 3).</w:t>
      </w:r>
    </w:p>
    <w:p w14:paraId="76DD4321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занятиях английским языком у младших школьников также необходимо развивать мелкую моторику, так как она позитивно воздействует не только на повышение качества речи родного языка, но и иностранного. Приведём пример рифмовки, который может сопровождаться пальчиковыми играми. Песенка “FingerFamily”:</w:t>
      </w:r>
    </w:p>
    <w:p w14:paraId="21653A35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Daddyfinger! Daddyfinger!</w:t>
      </w:r>
    </w:p>
    <w:p w14:paraId="4376C86A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Here I am! Here I am!</w:t>
      </w:r>
    </w:p>
    <w:p w14:paraId="3EF35716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How are you today?</w:t>
      </w:r>
    </w:p>
    <w:p w14:paraId="1860B2E6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Very well, I thank you!</w:t>
      </w:r>
    </w:p>
    <w:p w14:paraId="50BBD51B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Run away! Run away!</w:t>
      </w:r>
    </w:p>
    <w:p w14:paraId="50EB4573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далее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идут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Mummy finger, Brother finger, Sister finger, Baby finger)</w:t>
      </w:r>
    </w:p>
    <w:p w14:paraId="6CD4220B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 этой песенке можно просто показывать и шевелить тем пальчиком, о котором поётся, а можно сделать из бумаги пальчиковые куклы и играть с ними.</w:t>
      </w:r>
    </w:p>
    <w:p w14:paraId="212AF4F6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середине урока  по возможности необходимо провести дыхательную физминутку. Дети, представляют, что они воздушные шарики ‘balloons’. При счете на каждую цифру делают глубокий вдох: one, two, three, four - дети делают 4 глубоких вдоха. По команде “Breath in!” необходимо задержать дыхание. Затем, от 4 до 8, они делают глубокий выдох “Breath out!” — four, five, six, seven, eight.</w:t>
      </w:r>
    </w:p>
    <w:p w14:paraId="080449AD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среднем этапе обучения возрастает количество программного материала, соответственно увеличивается визуальная нагрузка. Для снятия напряжения можно использовать стихотворный способ:</w:t>
      </w:r>
    </w:p>
    <w:p w14:paraId="278B3031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Lookleft, right</w:t>
      </w:r>
    </w:p>
    <w:p w14:paraId="21C48013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Look up, look down</w:t>
      </w:r>
    </w:p>
    <w:p w14:paraId="0A721C31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Look around.</w:t>
      </w:r>
    </w:p>
    <w:p w14:paraId="56B03B9F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Look at your nose</w:t>
      </w:r>
    </w:p>
    <w:p w14:paraId="41EC28F7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Look at that rose</w:t>
      </w:r>
    </w:p>
    <w:p w14:paraId="1BEC5C48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Close your eyes</w:t>
      </w:r>
    </w:p>
    <w:p w14:paraId="559CF3BF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Open, wink and smile.</w:t>
      </w:r>
    </w:p>
    <w:p w14:paraId="013FCC12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Your eyes are happy again.</w:t>
      </w:r>
    </w:p>
    <w:p w14:paraId="07846E5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правило, успех применения динамических пауз на уроках зависит от её разнообразия и качественных характеристик. Грамотно подобранные динамические паузы, смысловое содержание которых соответствует теме урока, становятся его органичной частью и способствуют повышению эффективности усвоения учебного материала.</w:t>
      </w:r>
    </w:p>
    <w:p w14:paraId="7E88A723" w14:textId="77777777" w:rsidR="00C622DE" w:rsidRPr="00C622DE" w:rsidRDefault="00C622DE" w:rsidP="00C622DE">
      <w:pPr>
        <w:shd w:val="clear" w:color="auto" w:fill="FFFFFF"/>
        <w:spacing w:after="0" w:line="315" w:lineRule="atLeast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C6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как элемент здоровьесберегающих технологий</w:t>
      </w:r>
    </w:p>
    <w:p w14:paraId="5B80D845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Одной из важнейших форм релаксации является игра. Издавна известно о потребности детского организма в игре. Поэтому важно при разработке школьных игр учитывать не только воспитательные цели, но и добиваться того, чтобы игра вызвала у ребенка живой интерес. Применение игрового момента на уроках иностранного языка оказывает еще большее положительное влияние на процесс обучения. </w:t>
      </w:r>
    </w:p>
    <w:p w14:paraId="78F5BC89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помогает сделать процесс обучения интересным и творческим. Она создаёт атмосферу отвлеченности и снимает напряжение у детей.</w:t>
      </w:r>
    </w:p>
    <w:p w14:paraId="064EBC13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игры и умение создавать речевые ситуации вызывают у учащихся готовность, желание играть и общаться. </w:t>
      </w:r>
    </w:p>
    <w:p w14:paraId="1591D263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обеспечивает эмоциональное воздействие на учащихся, активизирует резервные возможности личности. Она облегчает овладение знаниями, навыками и умениями, способствует их актуализации.</w:t>
      </w:r>
    </w:p>
    <w:p w14:paraId="1640DD42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Игровым приемам присущи четыре главные черты:</w:t>
      </w:r>
    </w:p>
    <w:p w14:paraId="5174F6C8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 свободная развивающая деятельность, предпринимаемая ради удовольствия от самого процесса деятельности, а не только от его результата;</w:t>
      </w:r>
    </w:p>
    <w:p w14:paraId="0F2C2D47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 творческий, импровизационный, очень активный характер этой деятельности;</w:t>
      </w:r>
    </w:p>
    <w:p w14:paraId="2CD1AF5F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 наличие прямых или косвенных правил, отражающих содержание игрового приема, логическую и временную последовательность развития;</w:t>
      </w:r>
    </w:p>
    <w:p w14:paraId="03419A4B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 присутствие обучающего характера [4; 63].</w:t>
      </w:r>
    </w:p>
    <w:p w14:paraId="06C8ED5E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начальной школе подвижные игры способствуют развитию у учащихся коммуникативных навыков, двигательной активности, концентрации внимания, воображения, а также познавательных и языковых способностей.</w:t>
      </w:r>
    </w:p>
    <w:p w14:paraId="6546D284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 средней и старшей школе ребятам нравятся ролевые игры. Они дают возможность воссоздания различных отношений, в которые вступают люди в реальной жизни (приложение 4).</w:t>
      </w:r>
    </w:p>
    <w:p w14:paraId="6906F898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уроках нужно проводить такие игры, которые дают возможность детям не только отдохнуть, они направлены на развитие внимания и тренировку фонетического, орфографического, лексического и грамматического материала.</w:t>
      </w:r>
    </w:p>
    <w:p w14:paraId="4B7BCA4A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shd w:val="clear" w:color="auto" w:fill="FFFFFF"/>
          <w:lang w:eastAsia="ru-RU"/>
        </w:rPr>
        <w:t>Фонетические игры</w:t>
      </w:r>
    </w:p>
    <w:p w14:paraId="670C686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Необычный телефон</w:t>
      </w:r>
    </w:p>
    <w:p w14:paraId="620D0F8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 доске рисуется большой телефон, на кнопках которого вместо цифр указаны буквы. Задача участников игры: за определенное время составить из букв как  можно больше слов и  произнести их.</w:t>
      </w:r>
    </w:p>
    <w:p w14:paraId="2A189F88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Измени звук</w:t>
      </w:r>
    </w:p>
    <w:p w14:paraId="0DACEBD1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 доске изображены рисунки, под каждым рисунком - 2 буквы. Первая:  для подсказки того, что изображено, а вторая: чтобы изменить слово с ее помощью. Например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:</w:t>
      </w:r>
    </w:p>
    <w:p w14:paraId="3DDF686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рука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   a = u (Hand - Hund)            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лун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a      o = u (Mond - Mund)     </w:t>
      </w:r>
    </w:p>
    <w:p w14:paraId="3EB3EE3C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дверь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   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ü=ie (Tür- Tier)           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ваза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      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V=N (Vase- Nase)</w:t>
      </w:r>
    </w:p>
    <w:p w14:paraId="17C758F4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рыба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    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F=T (Fisch- Tisch)      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дом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       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H=M (Haus- Maus)</w:t>
      </w:r>
    </w:p>
    <w:p w14:paraId="55AC445C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брюки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 o = a (Hose - Hase)         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книга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     B = T (Buch - Tuch)</w:t>
      </w:r>
    </w:p>
    <w:p w14:paraId="4CC74E58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Орфографические игры</w:t>
      </w:r>
    </w:p>
    <w:p w14:paraId="15156668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Вставь букву</w:t>
      </w:r>
    </w:p>
    <w:p w14:paraId="71064E7D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 проверка усвоения орфографии в пределах изученного лексического материала.</w:t>
      </w:r>
    </w:p>
    <w:p w14:paraId="19FDFFC8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 игры: образуются две команды. Доска разделена на две части. Для каждой команды записаны слова, в каждом из которых пропущена буква. Представители команд поочередно выходят к доске, вставляют пропущенную букву и читают слово, например: g...t,  schle..ht.</w:t>
      </w:r>
    </w:p>
    <w:p w14:paraId="404A649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Странные слова</w:t>
      </w:r>
    </w:p>
    <w:p w14:paraId="0100B80A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 должны догадаться, что это  за слова, половина букв из них  закрыта, например, der …..inter, dieS…nne, derWin….</w:t>
      </w:r>
    </w:p>
    <w:p w14:paraId="13A1154D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Лексические игры</w:t>
      </w:r>
    </w:p>
    <w:p w14:paraId="25BAF142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Как называется наша тема?</w:t>
      </w:r>
    </w:p>
    <w:p w14:paraId="0FC63E7E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Детям всегда интересно узнать тему урока. Учитель может предложить ученикам расшифровать тему урока, в словах которой каждая буква закодирована цифрой, соответствующей порядковому номеру буквы в алфавите: А-1, В- 2, С- 3 и т.д. Например: 4,5,21,20,19,3,8,5      19,3,8,21,12,5,14. (Deu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t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scheSchulen)</w:t>
      </w:r>
    </w:p>
    <w:p w14:paraId="43582ADF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Кроссворд</w:t>
      </w:r>
    </w:p>
    <w:p w14:paraId="28718CF6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Учитель пишет на доске по вертикали слово, каждая буква которого может быть включена в одно из слов кроссворда по горизонтали. Например, по теме: «В мире сказок»:</w:t>
      </w:r>
    </w:p>
    <w:p w14:paraId="2739705E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                                            </w:t>
      </w:r>
      <w:r w:rsidRPr="00C622D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de-DE" w:eastAsia="ru-RU"/>
        </w:rPr>
        <w:t>M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aus</w:t>
      </w:r>
    </w:p>
    <w:p w14:paraId="6198861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                                        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D</w:t>
      </w:r>
      <w:r w:rsidRPr="00C622D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Ä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umelinchen</w:t>
      </w:r>
    </w:p>
    <w:p w14:paraId="335BEB54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                                        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Fe</w:t>
      </w:r>
      <w:r w:rsidRPr="00C622D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de-DE" w:eastAsia="ru-RU"/>
        </w:rPr>
        <w:t>R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kel</w:t>
      </w:r>
    </w:p>
    <w:p w14:paraId="685FD559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                                   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Pinoc</w:t>
      </w:r>
      <w:r w:rsidRPr="00C622D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de-DE" w:eastAsia="ru-RU"/>
        </w:rPr>
        <w:t>C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hio</w:t>
      </w:r>
    </w:p>
    <w:p w14:paraId="3F889D62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                               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Rotk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ä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pc</w:t>
      </w:r>
      <w:r w:rsidRPr="00C622D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de-DE" w:eastAsia="ru-RU"/>
        </w:rPr>
        <w:t>H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en</w:t>
      </w:r>
    </w:p>
    <w:p w14:paraId="770AA193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                           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Aschenputt</w:t>
      </w:r>
      <w:r w:rsidRPr="00C622D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de-DE" w:eastAsia="ru-RU"/>
        </w:rPr>
        <w:t>E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l</w:t>
      </w:r>
    </w:p>
    <w:p w14:paraId="6DE57099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                                       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Pri</w:t>
      </w:r>
      <w:r w:rsidRPr="00C622D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de-DE" w:eastAsia="ru-RU"/>
        </w:rPr>
        <w:t>N</w:t>
      </w: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val="de-DE" w:eastAsia="ru-RU"/>
        </w:rPr>
        <w:t>zessin</w:t>
      </w:r>
    </w:p>
    <w:p w14:paraId="161D8283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Грамматические игры</w:t>
      </w:r>
    </w:p>
    <w:p w14:paraId="0524A8D8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lastRenderedPageBreak/>
        <w:t>Поменяйся местами</w:t>
      </w:r>
    </w:p>
    <w:p w14:paraId="6A6E245B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Цель: повторить количественные числительные.</w:t>
      </w:r>
    </w:p>
    <w:p w14:paraId="1E75B89D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Играющие садятся в большой круг. В руках у них карточки с числами до 10. Водящий называет любые два числа, из тех, которые указаны на карточках. Двое ребят, у которых в руках карточки с этими числами, должны быстро поменяться местами, но так, чтобы водящий не смог коснуться их рукой. Тот, до которого дотронулись должен быть водящим.</w:t>
      </w:r>
    </w:p>
    <w:p w14:paraId="253814B0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Игра в мяч</w:t>
      </w:r>
    </w:p>
    <w:p w14:paraId="737E5982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Цель: автоматизация употребления форм глагола в устной речи.</w:t>
      </w:r>
    </w:p>
    <w:p w14:paraId="513CCB8F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 игры: образуются две команды. Представитель первой команды придумывает предложение с изученным глаголом. Он бросает мяч партнеру из второй команды и называет предложение, пропуская глагол. Поймавший мяч повторяет предложение, вставляя правильную форму глагола, бросает мяч партнеру из первой команды и называет свое предложение, опуская глагол.</w:t>
      </w:r>
    </w:p>
    <w:p w14:paraId="245A0631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Например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, 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глагол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«lessen»: «Er … das Buch» (liest), 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 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</w:t>
      </w:r>
    </w:p>
    <w:p w14:paraId="2CAC4617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любой вид деятельности на уроке можно внести элементы игры, и тогда даже самое скучное занятие становится увлекательным</w:t>
      </w:r>
      <w:bookmarkStart w:id="4" w:name="h.tyjcwt"/>
      <w:bookmarkEnd w:id="4"/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(приложение 5).</w:t>
      </w:r>
    </w:p>
    <w:p w14:paraId="6809B459" w14:textId="77777777" w:rsidR="00C622DE" w:rsidRPr="00C622DE" w:rsidRDefault="00C622DE" w:rsidP="00C622D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22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Таким образом, урок иностранного языка, как никакой другой позволяет с успехом использовать здоровьесберегающие технологии, становясь при этом более интересным, функциональным, динамичным, а главное полезным.</w:t>
      </w:r>
    </w:p>
    <w:p w14:paraId="1082244D" w14:textId="77777777" w:rsidR="00A64987" w:rsidRPr="00C622DE" w:rsidRDefault="00A64987">
      <w:pPr>
        <w:rPr>
          <w:rFonts w:ascii="Times New Roman" w:hAnsi="Times New Roman" w:cs="Times New Roman"/>
          <w:sz w:val="24"/>
          <w:szCs w:val="24"/>
        </w:rPr>
      </w:pPr>
    </w:p>
    <w:sectPr w:rsidR="00A64987" w:rsidRPr="00C6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00"/>
    <w:rsid w:val="00A64987"/>
    <w:rsid w:val="00B67400"/>
    <w:rsid w:val="00C6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E458-93C4-44C5-8E3B-5D4E2154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3856</Words>
  <Characters>21983</Characters>
  <Application>Microsoft Office Word</Application>
  <DocSecurity>0</DocSecurity>
  <Lines>183</Lines>
  <Paragraphs>51</Paragraphs>
  <ScaleCrop>false</ScaleCrop>
  <Company/>
  <LinksUpToDate>false</LinksUpToDate>
  <CharactersWithSpaces>25788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2022-07-03T12:17:00Z</dcterms:created>
  <dcterms:modified xsi:type="dcterms:W3CDTF">2022-07-03T12:18:00Z</dcterms:modified>
</cp:coreProperties>
</file>