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8D" w:rsidRDefault="00AD5E8D" w:rsidP="004E08B4">
      <w:pPr>
        <w:spacing w:after="0" w:line="360" w:lineRule="auto"/>
        <w:ind w:firstLine="708"/>
        <w:jc w:val="both"/>
        <w:rPr>
          <w:rFonts w:ascii="Times New Roman" w:hAnsi="Times New Roman" w:cs="Times New Roman"/>
          <w:sz w:val="24"/>
          <w:szCs w:val="24"/>
        </w:rPr>
      </w:pPr>
      <w:r w:rsidRPr="004E08B4">
        <w:rPr>
          <w:rFonts w:ascii="Times New Roman" w:hAnsi="Times New Roman" w:cs="Times New Roman"/>
          <w:sz w:val="24"/>
          <w:szCs w:val="24"/>
        </w:rPr>
        <w:t>«Нейропсихологические технологии в работе педагога-психолога ДОО»</w:t>
      </w:r>
    </w:p>
    <w:p w:rsidR="004E08B4" w:rsidRPr="00083109" w:rsidRDefault="004E08B4" w:rsidP="00083109">
      <w:pPr>
        <w:spacing w:after="0" w:line="360" w:lineRule="auto"/>
        <w:ind w:firstLine="708"/>
        <w:jc w:val="right"/>
        <w:rPr>
          <w:rFonts w:ascii="Times New Roman" w:hAnsi="Times New Roman" w:cs="Times New Roman"/>
          <w:i/>
          <w:sz w:val="24"/>
          <w:szCs w:val="24"/>
        </w:rPr>
      </w:pPr>
      <w:r w:rsidRPr="00083109">
        <w:rPr>
          <w:rFonts w:ascii="Times New Roman" w:hAnsi="Times New Roman" w:cs="Times New Roman"/>
          <w:i/>
          <w:sz w:val="24"/>
          <w:szCs w:val="24"/>
        </w:rPr>
        <w:t>Попова Марина Викторовна, педагог-психолог</w:t>
      </w:r>
    </w:p>
    <w:p w:rsidR="004E08B4" w:rsidRPr="00083109" w:rsidRDefault="004E08B4" w:rsidP="00083109">
      <w:pPr>
        <w:spacing w:after="0" w:line="360" w:lineRule="auto"/>
        <w:ind w:firstLine="708"/>
        <w:jc w:val="right"/>
        <w:rPr>
          <w:rFonts w:ascii="Times New Roman" w:hAnsi="Times New Roman" w:cs="Times New Roman"/>
          <w:i/>
          <w:sz w:val="24"/>
          <w:szCs w:val="24"/>
        </w:rPr>
      </w:pPr>
      <w:r w:rsidRPr="00083109">
        <w:rPr>
          <w:rFonts w:ascii="Times New Roman" w:hAnsi="Times New Roman" w:cs="Times New Roman"/>
          <w:i/>
          <w:sz w:val="24"/>
          <w:szCs w:val="24"/>
        </w:rPr>
        <w:t>МАДОУ № 3 «</w:t>
      </w:r>
      <w:proofErr w:type="spellStart"/>
      <w:r w:rsidRPr="00083109">
        <w:rPr>
          <w:rFonts w:ascii="Times New Roman" w:hAnsi="Times New Roman" w:cs="Times New Roman"/>
          <w:i/>
          <w:sz w:val="24"/>
          <w:szCs w:val="24"/>
        </w:rPr>
        <w:t>Морозко</w:t>
      </w:r>
      <w:proofErr w:type="spellEnd"/>
      <w:r w:rsidRPr="00083109">
        <w:rPr>
          <w:rFonts w:ascii="Times New Roman" w:hAnsi="Times New Roman" w:cs="Times New Roman"/>
          <w:i/>
          <w:sz w:val="24"/>
          <w:szCs w:val="24"/>
        </w:rPr>
        <w:t>»</w:t>
      </w:r>
    </w:p>
    <w:p w:rsidR="00AD5E8D" w:rsidRPr="004E08B4" w:rsidRDefault="00AD5E8D" w:rsidP="004E08B4">
      <w:pPr>
        <w:spacing w:after="0" w:line="360" w:lineRule="auto"/>
        <w:ind w:firstLine="708"/>
        <w:jc w:val="both"/>
        <w:rPr>
          <w:rFonts w:ascii="Times New Roman" w:hAnsi="Times New Roman" w:cs="Times New Roman"/>
          <w:sz w:val="24"/>
          <w:szCs w:val="24"/>
        </w:rPr>
      </w:pPr>
      <w:r w:rsidRPr="004E08B4">
        <w:rPr>
          <w:rFonts w:ascii="Times New Roman" w:hAnsi="Times New Roman" w:cs="Times New Roman"/>
          <w:sz w:val="24"/>
          <w:szCs w:val="24"/>
        </w:rPr>
        <w:t xml:space="preserve">Организация образовательного процесса в детском саду в современных инновационных условиях связана с расширением представлений о целях образования, в число которых включены цели развития, воспитания, обеспечения физического, психического, психологического, нравственного и социального здоровья детей. ФГОС </w:t>
      </w:r>
      <w:proofErr w:type="gramStart"/>
      <w:r w:rsidRPr="004E08B4">
        <w:rPr>
          <w:rFonts w:ascii="Times New Roman" w:hAnsi="Times New Roman" w:cs="Times New Roman"/>
          <w:sz w:val="24"/>
          <w:szCs w:val="24"/>
        </w:rPr>
        <w:t>ДО</w:t>
      </w:r>
      <w:proofErr w:type="gramEnd"/>
      <w:r w:rsidRPr="004E08B4">
        <w:rPr>
          <w:rFonts w:ascii="Times New Roman" w:hAnsi="Times New Roman" w:cs="Times New Roman"/>
          <w:sz w:val="24"/>
          <w:szCs w:val="24"/>
        </w:rPr>
        <w:t xml:space="preserve"> определяет </w:t>
      </w:r>
      <w:proofErr w:type="gramStart"/>
      <w:r w:rsidRPr="004E08B4">
        <w:rPr>
          <w:rFonts w:ascii="Times New Roman" w:hAnsi="Times New Roman" w:cs="Times New Roman"/>
          <w:sz w:val="24"/>
          <w:szCs w:val="24"/>
        </w:rPr>
        <w:t>новый</w:t>
      </w:r>
      <w:proofErr w:type="gramEnd"/>
      <w:r w:rsidRPr="004E08B4">
        <w:rPr>
          <w:rFonts w:ascii="Times New Roman" w:hAnsi="Times New Roman" w:cs="Times New Roman"/>
          <w:sz w:val="24"/>
          <w:szCs w:val="24"/>
        </w:rPr>
        <w:t xml:space="preserve"> подход к дошкольному образованию, где одним из основных требований является эффективное применение всех педагогических ресурсов для достижения максимального результата в воспитании и развитии будущих школьников. Данное положение требует от каждого педагога поиска новых форм, методов организации деятельности дошкольников, применения современных образовательных технологий в целях оказания ребенку необходимой своевременной индивидуализированной психолого-педагогической помощи.</w:t>
      </w:r>
    </w:p>
    <w:p w:rsidR="00AD5E8D" w:rsidRPr="004E08B4" w:rsidRDefault="00AD5E8D" w:rsidP="004E08B4">
      <w:pPr>
        <w:spacing w:after="0" w:line="360" w:lineRule="auto"/>
        <w:ind w:firstLine="708"/>
        <w:jc w:val="both"/>
        <w:rPr>
          <w:rFonts w:ascii="Times New Roman" w:hAnsi="Times New Roman" w:cs="Times New Roman"/>
          <w:sz w:val="24"/>
          <w:szCs w:val="24"/>
        </w:rPr>
      </w:pPr>
      <w:r w:rsidRPr="004E08B4">
        <w:rPr>
          <w:rFonts w:ascii="Times New Roman" w:hAnsi="Times New Roman" w:cs="Times New Roman"/>
          <w:sz w:val="24"/>
          <w:szCs w:val="24"/>
        </w:rPr>
        <w:t>Под психолого-педагогическими технологиями мы понимаем определенную систему содержания, средств и методов обучения и воспитания, направленных на решение психологических задач.</w:t>
      </w:r>
    </w:p>
    <w:p w:rsidR="00AD5E8D" w:rsidRPr="004E08B4" w:rsidRDefault="00AD5E8D" w:rsidP="004E08B4">
      <w:pPr>
        <w:spacing w:after="0" w:line="360" w:lineRule="auto"/>
        <w:ind w:firstLine="708"/>
        <w:jc w:val="both"/>
        <w:rPr>
          <w:rFonts w:ascii="Times New Roman" w:hAnsi="Times New Roman" w:cs="Times New Roman"/>
          <w:sz w:val="24"/>
          <w:szCs w:val="24"/>
        </w:rPr>
      </w:pPr>
      <w:r w:rsidRPr="004E08B4">
        <w:rPr>
          <w:rFonts w:ascii="Times New Roman" w:hAnsi="Times New Roman" w:cs="Times New Roman"/>
          <w:sz w:val="24"/>
          <w:szCs w:val="24"/>
        </w:rPr>
        <w:t>Взаимодействие всех субъектов открытого образовательного пространства (дети, сотрудники, родители) ДОО осуществляется на основе современных образовательных технологий.</w:t>
      </w:r>
    </w:p>
    <w:p w:rsidR="00AD5E8D" w:rsidRPr="004E08B4" w:rsidRDefault="00AD5E8D" w:rsidP="004E08B4">
      <w:pPr>
        <w:spacing w:after="0" w:line="360" w:lineRule="auto"/>
        <w:ind w:firstLine="708"/>
        <w:jc w:val="both"/>
        <w:rPr>
          <w:rFonts w:ascii="Times New Roman" w:hAnsi="Times New Roman" w:cs="Times New Roman"/>
          <w:sz w:val="24"/>
          <w:szCs w:val="24"/>
        </w:rPr>
      </w:pPr>
      <w:r w:rsidRPr="004E08B4">
        <w:rPr>
          <w:rFonts w:ascii="Times New Roman" w:hAnsi="Times New Roman" w:cs="Times New Roman"/>
          <w:sz w:val="24"/>
          <w:szCs w:val="24"/>
        </w:rPr>
        <w:t xml:space="preserve">К числу современных образовательных технологий педагога-психолога можно отнести: личностно-ориентированные технологии; </w:t>
      </w:r>
      <w:proofErr w:type="spellStart"/>
      <w:r w:rsidRPr="004E08B4">
        <w:rPr>
          <w:rFonts w:ascii="Times New Roman" w:hAnsi="Times New Roman" w:cs="Times New Roman"/>
          <w:sz w:val="24"/>
          <w:szCs w:val="24"/>
        </w:rPr>
        <w:t>здоровьесберегающие</w:t>
      </w:r>
      <w:proofErr w:type="spellEnd"/>
      <w:r w:rsidRPr="004E08B4">
        <w:rPr>
          <w:rFonts w:ascii="Times New Roman" w:hAnsi="Times New Roman" w:cs="Times New Roman"/>
          <w:sz w:val="24"/>
          <w:szCs w:val="24"/>
        </w:rPr>
        <w:t xml:space="preserve"> технологии; информационно-коммуникационные технологии, а также нейропсихологические технологии.</w:t>
      </w:r>
    </w:p>
    <w:p w:rsidR="00AD5E8D" w:rsidRPr="004E08B4" w:rsidRDefault="00AD5E8D" w:rsidP="004E08B4">
      <w:pPr>
        <w:spacing w:after="0" w:line="360" w:lineRule="auto"/>
        <w:jc w:val="both"/>
        <w:rPr>
          <w:rFonts w:ascii="Times New Roman" w:hAnsi="Times New Roman" w:cs="Times New Roman"/>
          <w:sz w:val="24"/>
          <w:szCs w:val="24"/>
        </w:rPr>
      </w:pPr>
      <w:r w:rsidRPr="004E08B4">
        <w:rPr>
          <w:rFonts w:ascii="Times New Roman" w:hAnsi="Times New Roman" w:cs="Times New Roman"/>
          <w:sz w:val="24"/>
          <w:szCs w:val="24"/>
        </w:rPr>
        <w:tab/>
        <w:t>Именно рассмотрению вопроса применения нейропсихологических технологий в работе педагога-психолога посвящено наше выступление.</w:t>
      </w:r>
    </w:p>
    <w:p w:rsidR="00AD5E8D" w:rsidRPr="004E08B4" w:rsidRDefault="00AD5E8D" w:rsidP="00083109">
      <w:pPr>
        <w:pStyle w:val="a3"/>
        <w:spacing w:after="0" w:line="360" w:lineRule="auto"/>
        <w:ind w:left="0" w:firstLine="720"/>
        <w:jc w:val="both"/>
        <w:rPr>
          <w:rFonts w:ascii="Times New Roman" w:hAnsi="Times New Roman" w:cs="Times New Roman"/>
          <w:sz w:val="24"/>
          <w:szCs w:val="24"/>
        </w:rPr>
      </w:pPr>
      <w:r w:rsidRPr="00083109">
        <w:rPr>
          <w:rFonts w:ascii="Times New Roman" w:hAnsi="Times New Roman" w:cs="Times New Roman"/>
          <w:sz w:val="24"/>
          <w:szCs w:val="24"/>
        </w:rPr>
        <w:t>Нейропсихологический подход подразумевает к</w:t>
      </w:r>
      <w:r w:rsidRPr="004E08B4">
        <w:rPr>
          <w:rFonts w:ascii="Times New Roman" w:hAnsi="Times New Roman" w:cs="Times New Roman"/>
          <w:sz w:val="24"/>
          <w:szCs w:val="24"/>
        </w:rPr>
        <w:t xml:space="preserve">оррекцию нарушенных психических процессов (внимания, памяти, мышления, речи и др.), эмоционально-волевой сферы ребёнка через движение. </w:t>
      </w:r>
    </w:p>
    <w:p w:rsidR="00AD5E8D" w:rsidRPr="004E08B4" w:rsidRDefault="00AD5E8D" w:rsidP="00083109">
      <w:pPr>
        <w:spacing w:after="0" w:line="360" w:lineRule="auto"/>
        <w:ind w:firstLine="720"/>
        <w:jc w:val="both"/>
        <w:rPr>
          <w:rFonts w:ascii="Times New Roman" w:hAnsi="Times New Roman" w:cs="Times New Roman"/>
          <w:sz w:val="24"/>
          <w:szCs w:val="24"/>
        </w:rPr>
      </w:pPr>
      <w:r w:rsidRPr="004E08B4">
        <w:rPr>
          <w:rFonts w:ascii="Times New Roman" w:hAnsi="Times New Roman" w:cs="Times New Roman"/>
          <w:sz w:val="24"/>
          <w:szCs w:val="24"/>
        </w:rPr>
        <w:t>Нейропсихологический подход предоставляет специалисту совокупность методик диагностики и коррекции ВПФ, учитывающих основные принципы их развития и функционирования.</w:t>
      </w:r>
    </w:p>
    <w:p w:rsidR="00AD5E8D" w:rsidRPr="004E08B4" w:rsidRDefault="00AD5E8D" w:rsidP="00083109">
      <w:pPr>
        <w:spacing w:after="0" w:line="360" w:lineRule="auto"/>
        <w:ind w:firstLine="708"/>
        <w:jc w:val="both"/>
        <w:rPr>
          <w:rFonts w:ascii="Times New Roman" w:hAnsi="Times New Roman" w:cs="Times New Roman"/>
          <w:sz w:val="24"/>
          <w:szCs w:val="24"/>
        </w:rPr>
      </w:pPr>
      <w:r w:rsidRPr="004E08B4">
        <w:rPr>
          <w:rFonts w:ascii="Times New Roman" w:hAnsi="Times New Roman" w:cs="Times New Roman"/>
          <w:sz w:val="24"/>
          <w:szCs w:val="24"/>
        </w:rPr>
        <w:t xml:space="preserve">Нейропсихологический подход дает возможность </w:t>
      </w:r>
      <w:proofErr w:type="spellStart"/>
      <w:r w:rsidRPr="004E08B4">
        <w:rPr>
          <w:rFonts w:ascii="Times New Roman" w:hAnsi="Times New Roman" w:cs="Times New Roman"/>
          <w:sz w:val="24"/>
          <w:szCs w:val="24"/>
        </w:rPr>
        <w:t>адресно</w:t>
      </w:r>
      <w:proofErr w:type="spellEnd"/>
      <w:r w:rsidRPr="004E08B4">
        <w:rPr>
          <w:rFonts w:ascii="Times New Roman" w:hAnsi="Times New Roman" w:cs="Times New Roman"/>
          <w:sz w:val="24"/>
          <w:szCs w:val="24"/>
        </w:rPr>
        <w:t xml:space="preserve"> подобрать каждому ребенку или группе детей необходимые упражнения, методики и игры в соответствии с его (их) причиной трудностей в </w:t>
      </w:r>
      <w:r w:rsidR="00083109">
        <w:rPr>
          <w:rFonts w:ascii="Times New Roman" w:hAnsi="Times New Roman" w:cs="Times New Roman"/>
          <w:sz w:val="24"/>
          <w:szCs w:val="24"/>
        </w:rPr>
        <w:t>образовательном процессе</w:t>
      </w:r>
      <w:r w:rsidRPr="004E08B4">
        <w:rPr>
          <w:rFonts w:ascii="Times New Roman" w:hAnsi="Times New Roman" w:cs="Times New Roman"/>
          <w:sz w:val="24"/>
          <w:szCs w:val="24"/>
        </w:rPr>
        <w:t>:</w:t>
      </w:r>
    </w:p>
    <w:p w:rsidR="00AD5E8D" w:rsidRPr="004E08B4" w:rsidRDefault="00AD5E8D" w:rsidP="004E08B4">
      <w:pPr>
        <w:pStyle w:val="a3"/>
        <w:shd w:val="clear" w:color="auto" w:fill="FFFFFF"/>
        <w:spacing w:after="0" w:line="360" w:lineRule="auto"/>
        <w:jc w:val="both"/>
        <w:rPr>
          <w:rFonts w:ascii="Times New Roman" w:hAnsi="Times New Roman" w:cs="Times New Roman"/>
          <w:sz w:val="24"/>
          <w:szCs w:val="24"/>
        </w:rPr>
      </w:pPr>
      <w:r w:rsidRPr="004E08B4">
        <w:rPr>
          <w:rFonts w:ascii="Times New Roman" w:hAnsi="Times New Roman" w:cs="Times New Roman"/>
          <w:sz w:val="24"/>
          <w:szCs w:val="24"/>
        </w:rPr>
        <w:lastRenderedPageBreak/>
        <w:t>1.</w:t>
      </w:r>
      <w:r w:rsidR="00083109">
        <w:rPr>
          <w:rFonts w:ascii="Times New Roman" w:hAnsi="Times New Roman" w:cs="Times New Roman"/>
          <w:sz w:val="24"/>
          <w:szCs w:val="24"/>
        </w:rPr>
        <w:t xml:space="preserve"> </w:t>
      </w:r>
      <w:r w:rsidRPr="004E08B4">
        <w:rPr>
          <w:rFonts w:ascii="Times New Roman" w:hAnsi="Times New Roman" w:cs="Times New Roman"/>
          <w:sz w:val="24"/>
          <w:szCs w:val="24"/>
        </w:rPr>
        <w:t>Дефицит внимания</w:t>
      </w:r>
      <w:r w:rsidR="00083109">
        <w:rPr>
          <w:rFonts w:ascii="Times New Roman" w:hAnsi="Times New Roman" w:cs="Times New Roman"/>
          <w:sz w:val="24"/>
          <w:szCs w:val="24"/>
        </w:rPr>
        <w:t>.</w:t>
      </w:r>
    </w:p>
    <w:p w:rsidR="00AD5E8D" w:rsidRPr="004E08B4" w:rsidRDefault="00AD5E8D" w:rsidP="004E08B4">
      <w:pPr>
        <w:pStyle w:val="a3"/>
        <w:shd w:val="clear" w:color="auto" w:fill="FFFFFF"/>
        <w:spacing w:after="0" w:line="360" w:lineRule="auto"/>
        <w:jc w:val="both"/>
        <w:rPr>
          <w:rFonts w:ascii="Times New Roman" w:hAnsi="Times New Roman" w:cs="Times New Roman"/>
          <w:sz w:val="24"/>
          <w:szCs w:val="24"/>
        </w:rPr>
      </w:pPr>
      <w:r w:rsidRPr="004E08B4">
        <w:rPr>
          <w:rFonts w:ascii="Times New Roman" w:hAnsi="Times New Roman" w:cs="Times New Roman"/>
          <w:sz w:val="24"/>
          <w:szCs w:val="24"/>
        </w:rPr>
        <w:t>2.</w:t>
      </w:r>
      <w:r w:rsidR="00083109">
        <w:rPr>
          <w:rFonts w:ascii="Times New Roman" w:hAnsi="Times New Roman" w:cs="Times New Roman"/>
          <w:sz w:val="24"/>
          <w:szCs w:val="24"/>
        </w:rPr>
        <w:t xml:space="preserve"> </w:t>
      </w:r>
      <w:r w:rsidRPr="004E08B4">
        <w:rPr>
          <w:rFonts w:ascii="Times New Roman" w:hAnsi="Times New Roman" w:cs="Times New Roman"/>
          <w:sz w:val="24"/>
          <w:szCs w:val="24"/>
        </w:rPr>
        <w:t>Снижение в развитии моторного компонента деятельности</w:t>
      </w:r>
      <w:r w:rsidR="00083109">
        <w:rPr>
          <w:rFonts w:ascii="Times New Roman" w:hAnsi="Times New Roman" w:cs="Times New Roman"/>
          <w:sz w:val="24"/>
          <w:szCs w:val="24"/>
        </w:rPr>
        <w:t>.</w:t>
      </w:r>
    </w:p>
    <w:p w:rsidR="00AD5E8D" w:rsidRPr="004E08B4" w:rsidRDefault="00AD5E8D" w:rsidP="004E08B4">
      <w:pPr>
        <w:pStyle w:val="a3"/>
        <w:shd w:val="clear" w:color="auto" w:fill="FFFFFF"/>
        <w:spacing w:after="0" w:line="360" w:lineRule="auto"/>
        <w:jc w:val="both"/>
        <w:rPr>
          <w:rFonts w:ascii="Times New Roman" w:hAnsi="Times New Roman" w:cs="Times New Roman"/>
          <w:sz w:val="24"/>
          <w:szCs w:val="24"/>
        </w:rPr>
      </w:pPr>
      <w:r w:rsidRPr="004E08B4">
        <w:rPr>
          <w:rFonts w:ascii="Times New Roman" w:hAnsi="Times New Roman" w:cs="Times New Roman"/>
          <w:sz w:val="24"/>
          <w:szCs w:val="24"/>
        </w:rPr>
        <w:t>3.</w:t>
      </w:r>
      <w:r w:rsidR="00083109">
        <w:rPr>
          <w:rFonts w:ascii="Times New Roman" w:hAnsi="Times New Roman" w:cs="Times New Roman"/>
          <w:sz w:val="24"/>
          <w:szCs w:val="24"/>
        </w:rPr>
        <w:t xml:space="preserve"> </w:t>
      </w:r>
      <w:r w:rsidRPr="004E08B4">
        <w:rPr>
          <w:rFonts w:ascii="Times New Roman" w:hAnsi="Times New Roman" w:cs="Times New Roman"/>
          <w:sz w:val="24"/>
          <w:szCs w:val="24"/>
        </w:rPr>
        <w:t>Слабость зрительных и зрительно-пространственных функций</w:t>
      </w:r>
      <w:r w:rsidR="00083109">
        <w:rPr>
          <w:rFonts w:ascii="Times New Roman" w:hAnsi="Times New Roman" w:cs="Times New Roman"/>
          <w:sz w:val="24"/>
          <w:szCs w:val="24"/>
        </w:rPr>
        <w:t>.</w:t>
      </w:r>
    </w:p>
    <w:p w:rsidR="00AD5E8D" w:rsidRPr="004E08B4" w:rsidRDefault="00AD5E8D" w:rsidP="004E08B4">
      <w:pPr>
        <w:pStyle w:val="a3"/>
        <w:shd w:val="clear" w:color="auto" w:fill="FFFFFF"/>
        <w:spacing w:after="0" w:line="360" w:lineRule="auto"/>
        <w:jc w:val="both"/>
        <w:rPr>
          <w:rFonts w:ascii="Times New Roman" w:hAnsi="Times New Roman" w:cs="Times New Roman"/>
          <w:sz w:val="24"/>
          <w:szCs w:val="24"/>
        </w:rPr>
      </w:pPr>
      <w:r w:rsidRPr="004E08B4">
        <w:rPr>
          <w:rFonts w:ascii="Times New Roman" w:hAnsi="Times New Roman" w:cs="Times New Roman"/>
          <w:sz w:val="24"/>
          <w:szCs w:val="24"/>
        </w:rPr>
        <w:t>4.</w:t>
      </w:r>
      <w:r w:rsidR="00083109">
        <w:rPr>
          <w:rFonts w:ascii="Times New Roman" w:hAnsi="Times New Roman" w:cs="Times New Roman"/>
          <w:sz w:val="24"/>
          <w:szCs w:val="24"/>
        </w:rPr>
        <w:t xml:space="preserve"> </w:t>
      </w:r>
      <w:r w:rsidRPr="004E08B4">
        <w:rPr>
          <w:rFonts w:ascii="Times New Roman" w:hAnsi="Times New Roman" w:cs="Times New Roman"/>
          <w:sz w:val="24"/>
          <w:szCs w:val="24"/>
        </w:rPr>
        <w:t>Нарушения /слабость в развитии речи</w:t>
      </w:r>
      <w:r w:rsidR="00083109">
        <w:rPr>
          <w:rFonts w:ascii="Times New Roman" w:hAnsi="Times New Roman" w:cs="Times New Roman"/>
          <w:sz w:val="24"/>
          <w:szCs w:val="24"/>
        </w:rPr>
        <w:t>.</w:t>
      </w:r>
    </w:p>
    <w:p w:rsidR="00AD5E8D" w:rsidRPr="004E08B4" w:rsidRDefault="00AD5E8D" w:rsidP="00083109">
      <w:pPr>
        <w:pStyle w:val="a3"/>
        <w:shd w:val="clear" w:color="auto" w:fill="FFFFFF"/>
        <w:spacing w:after="0" w:line="360" w:lineRule="auto"/>
        <w:jc w:val="both"/>
        <w:rPr>
          <w:rFonts w:ascii="Times New Roman" w:hAnsi="Times New Roman" w:cs="Times New Roman"/>
          <w:sz w:val="24"/>
          <w:szCs w:val="24"/>
        </w:rPr>
      </w:pPr>
      <w:r w:rsidRPr="004E08B4">
        <w:rPr>
          <w:rFonts w:ascii="Times New Roman" w:hAnsi="Times New Roman" w:cs="Times New Roman"/>
          <w:sz w:val="24"/>
          <w:szCs w:val="24"/>
        </w:rPr>
        <w:t>5. Снижение энергетического компонента деятельности и т.д.</w:t>
      </w:r>
      <w:r w:rsidR="00083109">
        <w:rPr>
          <w:rFonts w:ascii="Times New Roman" w:hAnsi="Times New Roman" w:cs="Times New Roman"/>
          <w:sz w:val="24"/>
          <w:szCs w:val="24"/>
        </w:rPr>
        <w:t xml:space="preserve"> </w:t>
      </w:r>
      <w:r w:rsidR="00083109" w:rsidRPr="004E08B4">
        <w:rPr>
          <w:rFonts w:ascii="Times New Roman" w:hAnsi="Times New Roman" w:cs="Times New Roman"/>
          <w:sz w:val="24"/>
          <w:szCs w:val="24"/>
        </w:rPr>
        <w:t>[3]</w:t>
      </w:r>
    </w:p>
    <w:p w:rsidR="00AD5E8D" w:rsidRPr="004E08B4" w:rsidRDefault="00AD5E8D" w:rsidP="00083109">
      <w:pPr>
        <w:spacing w:after="0" w:line="360" w:lineRule="auto"/>
        <w:ind w:firstLine="708"/>
        <w:jc w:val="both"/>
        <w:rPr>
          <w:rFonts w:ascii="Times New Roman" w:hAnsi="Times New Roman" w:cs="Times New Roman"/>
          <w:sz w:val="24"/>
          <w:szCs w:val="24"/>
        </w:rPr>
      </w:pPr>
      <w:r w:rsidRPr="004E08B4">
        <w:rPr>
          <w:rFonts w:ascii="Times New Roman" w:hAnsi="Times New Roman" w:cs="Times New Roman"/>
          <w:sz w:val="24"/>
          <w:szCs w:val="24"/>
        </w:rPr>
        <w:t>В своей работе элементы нейропсихологической коррекции применяю в рамках подгрупповой и индивидуальной работы с детьми 6-7 лет из групп компенсирующей направленности ОНР [</w:t>
      </w:r>
      <w:r w:rsidR="00083109">
        <w:rPr>
          <w:rFonts w:ascii="Times New Roman" w:hAnsi="Times New Roman" w:cs="Times New Roman"/>
          <w:sz w:val="24"/>
          <w:szCs w:val="24"/>
        </w:rPr>
        <w:t>1.2</w:t>
      </w:r>
      <w:r w:rsidRPr="004E08B4">
        <w:rPr>
          <w:rFonts w:ascii="Times New Roman" w:hAnsi="Times New Roman" w:cs="Times New Roman"/>
          <w:sz w:val="24"/>
          <w:szCs w:val="24"/>
        </w:rPr>
        <w:t xml:space="preserve">]. </w:t>
      </w:r>
    </w:p>
    <w:p w:rsidR="00AD5E8D" w:rsidRPr="004E08B4" w:rsidRDefault="00AD5E8D" w:rsidP="004E08B4">
      <w:pPr>
        <w:spacing w:after="0" w:line="360" w:lineRule="auto"/>
        <w:jc w:val="both"/>
        <w:rPr>
          <w:rFonts w:ascii="Times New Roman" w:hAnsi="Times New Roman" w:cs="Times New Roman"/>
          <w:b/>
          <w:sz w:val="24"/>
          <w:szCs w:val="24"/>
        </w:rPr>
      </w:pPr>
      <w:r w:rsidRPr="004E08B4">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4068038</wp:posOffset>
            </wp:positionH>
            <wp:positionV relativeFrom="paragraph">
              <wp:posOffset>8949</wp:posOffset>
            </wp:positionV>
            <wp:extent cx="2066925" cy="1943100"/>
            <wp:effectExtent l="19050" t="0" r="9525" b="0"/>
            <wp:wrapTight wrapText="bothSides">
              <wp:wrapPolygon edited="0">
                <wp:start x="-199" y="0"/>
                <wp:lineTo x="-199" y="21600"/>
                <wp:lineTo x="21700" y="21600"/>
                <wp:lineTo x="21700" y="0"/>
                <wp:lineTo x="-199" y="0"/>
              </wp:wrapPolygon>
            </wp:wrapTight>
            <wp:docPr id="8" name="Рисунок 8" descr="C:\Users\Марина\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арина\Desktop\image002.jpg"/>
                    <pic:cNvPicPr>
                      <a:picLocks noChangeAspect="1" noChangeArrowheads="1"/>
                    </pic:cNvPicPr>
                  </pic:nvPicPr>
                  <pic:blipFill>
                    <a:blip r:embed="rId5" cstate="print"/>
                    <a:srcRect/>
                    <a:stretch>
                      <a:fillRect/>
                    </a:stretch>
                  </pic:blipFill>
                  <pic:spPr bwMode="auto">
                    <a:xfrm>
                      <a:off x="0" y="0"/>
                      <a:ext cx="2066925" cy="1943100"/>
                    </a:xfrm>
                    <a:prstGeom prst="rect">
                      <a:avLst/>
                    </a:prstGeom>
                    <a:noFill/>
                    <a:ln w="9525">
                      <a:noFill/>
                      <a:miter lim="800000"/>
                      <a:headEnd/>
                      <a:tailEnd/>
                    </a:ln>
                  </pic:spPr>
                </pic:pic>
              </a:graphicData>
            </a:graphic>
          </wp:anchor>
        </w:drawing>
      </w:r>
      <w:r w:rsidRPr="004E08B4">
        <w:rPr>
          <w:rFonts w:ascii="Times New Roman" w:hAnsi="Times New Roman" w:cs="Times New Roman"/>
          <w:b/>
          <w:sz w:val="24"/>
          <w:szCs w:val="24"/>
        </w:rPr>
        <w:t xml:space="preserve">Пальчиковые упражнения </w:t>
      </w:r>
      <w:r w:rsidRPr="004E08B4">
        <w:rPr>
          <w:rFonts w:ascii="Times New Roman" w:hAnsi="Times New Roman" w:cs="Times New Roman"/>
          <w:sz w:val="24"/>
          <w:szCs w:val="24"/>
        </w:rPr>
        <w:t>[</w:t>
      </w:r>
      <w:r w:rsidR="00083109">
        <w:rPr>
          <w:rFonts w:ascii="Times New Roman" w:hAnsi="Times New Roman" w:cs="Times New Roman"/>
          <w:sz w:val="24"/>
          <w:szCs w:val="24"/>
        </w:rPr>
        <w:t>1,2</w:t>
      </w:r>
      <w:r w:rsidRPr="004E08B4">
        <w:rPr>
          <w:rFonts w:ascii="Times New Roman" w:hAnsi="Times New Roman" w:cs="Times New Roman"/>
          <w:sz w:val="24"/>
          <w:szCs w:val="24"/>
        </w:rPr>
        <w:t>]</w:t>
      </w:r>
      <w:r w:rsidRPr="004E08B4">
        <w:rPr>
          <w:rFonts w:ascii="Times New Roman" w:hAnsi="Times New Roman" w:cs="Times New Roman"/>
          <w:b/>
          <w:sz w:val="24"/>
          <w:szCs w:val="24"/>
        </w:rPr>
        <w:t>.</w:t>
      </w:r>
    </w:p>
    <w:p w:rsidR="00083109" w:rsidRDefault="00AD5E8D" w:rsidP="004E08B4">
      <w:pPr>
        <w:spacing w:after="0" w:line="360" w:lineRule="auto"/>
        <w:ind w:firstLine="708"/>
        <w:jc w:val="both"/>
        <w:rPr>
          <w:rFonts w:ascii="Times New Roman" w:hAnsi="Times New Roman" w:cs="Times New Roman"/>
          <w:sz w:val="24"/>
          <w:szCs w:val="24"/>
        </w:rPr>
      </w:pPr>
      <w:r w:rsidRPr="004E08B4">
        <w:rPr>
          <w:rFonts w:ascii="Times New Roman" w:hAnsi="Times New Roman" w:cs="Times New Roman"/>
          <w:sz w:val="24"/>
          <w:szCs w:val="24"/>
        </w:rPr>
        <w:t xml:space="preserve">Давно известно, что развитие мелкой моторики связано с развитием левой височной и левой лобной областей головного мозга, которые, в свою очередь, «отвечают» за формирование многих сложнейших психических функций и учебных навыков. 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 В рамках каждого занятия в обязательном порядке используется так называемый «пальчиковый фитнес». </w:t>
      </w:r>
    </w:p>
    <w:p w:rsidR="00AD5E8D" w:rsidRPr="004E08B4" w:rsidRDefault="00AD5E8D" w:rsidP="004E08B4">
      <w:pPr>
        <w:spacing w:after="0" w:line="360" w:lineRule="auto"/>
        <w:ind w:firstLine="708"/>
        <w:jc w:val="both"/>
        <w:rPr>
          <w:rFonts w:ascii="Times New Roman" w:hAnsi="Times New Roman" w:cs="Times New Roman"/>
          <w:sz w:val="24"/>
          <w:szCs w:val="24"/>
        </w:rPr>
      </w:pPr>
      <w:r w:rsidRPr="004E08B4">
        <w:rPr>
          <w:rFonts w:ascii="Times New Roman" w:hAnsi="Times New Roman" w:cs="Times New Roman"/>
          <w:sz w:val="24"/>
          <w:szCs w:val="24"/>
        </w:rPr>
        <w:t>Примеры таких упражнений:</w:t>
      </w:r>
    </w:p>
    <w:p w:rsidR="00AD5E8D" w:rsidRPr="004E08B4" w:rsidRDefault="00AD5E8D" w:rsidP="004E08B4">
      <w:pPr>
        <w:spacing w:after="0" w:line="360" w:lineRule="auto"/>
        <w:jc w:val="both"/>
        <w:rPr>
          <w:rFonts w:ascii="Times New Roman" w:hAnsi="Times New Roman" w:cs="Times New Roman"/>
          <w:i/>
          <w:iCs/>
          <w:sz w:val="24"/>
          <w:szCs w:val="24"/>
          <w:u w:val="single"/>
        </w:rPr>
      </w:pPr>
      <w:r w:rsidRPr="004E08B4">
        <w:rPr>
          <w:rFonts w:ascii="Times New Roman" w:hAnsi="Times New Roman" w:cs="Times New Roman"/>
          <w:i/>
          <w:iCs/>
          <w:sz w:val="24"/>
          <w:szCs w:val="24"/>
          <w:u w:val="single"/>
        </w:rPr>
        <w:t xml:space="preserve">«Колечки с усложнениями» </w:t>
      </w:r>
    </w:p>
    <w:p w:rsidR="00AD5E8D" w:rsidRPr="004E08B4" w:rsidRDefault="00AD5E8D" w:rsidP="004E08B4">
      <w:pPr>
        <w:spacing w:after="0" w:line="360" w:lineRule="auto"/>
        <w:ind w:firstLine="708"/>
        <w:jc w:val="both"/>
        <w:rPr>
          <w:rFonts w:ascii="Times New Roman" w:hAnsi="Times New Roman" w:cs="Times New Roman"/>
          <w:i/>
          <w:iCs/>
          <w:sz w:val="24"/>
          <w:szCs w:val="24"/>
        </w:rPr>
      </w:pPr>
      <w:r w:rsidRPr="004E08B4">
        <w:rPr>
          <w:rFonts w:ascii="Times New Roman" w:hAnsi="Times New Roman" w:cs="Times New Roman"/>
          <w:i/>
          <w:iCs/>
          <w:sz w:val="24"/>
          <w:szCs w:val="24"/>
        </w:rPr>
        <w:t>Дети, собравшись в кружок, выбирают водящего, под счет которого собирают колечки из пальчиков. Внезапно водящий командует: «Без среднего!» И все игроки продолжают перебор, пропуская средний палец. Затем следует команда: «Без мизинца!» и т.д. Темп счета убыстряется. Тот, кто ошибся, выходит из игры.</w:t>
      </w:r>
    </w:p>
    <w:p w:rsidR="00AD5E8D" w:rsidRPr="004E08B4" w:rsidRDefault="00AD5E8D" w:rsidP="004E08B4">
      <w:pPr>
        <w:spacing w:after="0" w:line="360" w:lineRule="auto"/>
        <w:jc w:val="both"/>
        <w:rPr>
          <w:rFonts w:ascii="Times New Roman" w:hAnsi="Times New Roman" w:cs="Times New Roman"/>
          <w:i/>
          <w:iCs/>
          <w:sz w:val="24"/>
          <w:szCs w:val="24"/>
          <w:u w:val="single"/>
        </w:rPr>
      </w:pPr>
      <w:r w:rsidRPr="004E08B4">
        <w:rPr>
          <w:rFonts w:ascii="Times New Roman" w:hAnsi="Times New Roman" w:cs="Times New Roman"/>
          <w:i/>
          <w:iCs/>
          <w:sz w:val="24"/>
          <w:szCs w:val="24"/>
          <w:u w:val="single"/>
        </w:rPr>
        <w:t xml:space="preserve">«Обратные колечки» </w:t>
      </w:r>
    </w:p>
    <w:p w:rsidR="00AD5E8D" w:rsidRPr="004E08B4" w:rsidRDefault="00AD5E8D" w:rsidP="004E08B4">
      <w:pPr>
        <w:spacing w:after="0" w:line="360" w:lineRule="auto"/>
        <w:ind w:firstLine="708"/>
        <w:jc w:val="both"/>
        <w:rPr>
          <w:rFonts w:ascii="Times New Roman" w:hAnsi="Times New Roman" w:cs="Times New Roman"/>
          <w:i/>
          <w:iCs/>
          <w:sz w:val="24"/>
          <w:szCs w:val="24"/>
        </w:rPr>
      </w:pPr>
      <w:r w:rsidRPr="004E08B4">
        <w:rPr>
          <w:rFonts w:ascii="Times New Roman" w:hAnsi="Times New Roman" w:cs="Times New Roman"/>
          <w:i/>
          <w:iCs/>
          <w:sz w:val="24"/>
          <w:szCs w:val="24"/>
        </w:rPr>
        <w:t>В такт счету совершать одновременные разнонаправленные движения левой и правой рукой: левой рукой смыкать большой палец поочередно со средним, безымянным пальцем и мизинцем, а правой, соответственно, — с безымянным, средним и указательным пальцами. Затем следуют движения в противоположном направлении.</w:t>
      </w:r>
    </w:p>
    <w:p w:rsidR="004E08B4" w:rsidRPr="004E08B4" w:rsidRDefault="004E08B4" w:rsidP="004E08B4">
      <w:pPr>
        <w:spacing w:after="0" w:line="360" w:lineRule="auto"/>
        <w:jc w:val="both"/>
        <w:rPr>
          <w:rFonts w:ascii="Times New Roman" w:hAnsi="Times New Roman" w:cs="Times New Roman"/>
          <w:b/>
          <w:sz w:val="24"/>
          <w:szCs w:val="24"/>
        </w:rPr>
      </w:pPr>
      <w:proofErr w:type="spellStart"/>
      <w:r w:rsidRPr="004E08B4">
        <w:rPr>
          <w:rFonts w:ascii="Times New Roman" w:hAnsi="Times New Roman" w:cs="Times New Roman"/>
          <w:b/>
          <w:sz w:val="24"/>
          <w:szCs w:val="24"/>
        </w:rPr>
        <w:t>Глазодвигательные</w:t>
      </w:r>
      <w:proofErr w:type="spellEnd"/>
      <w:r w:rsidRPr="004E08B4">
        <w:rPr>
          <w:rFonts w:ascii="Times New Roman" w:hAnsi="Times New Roman" w:cs="Times New Roman"/>
          <w:b/>
          <w:sz w:val="24"/>
          <w:szCs w:val="24"/>
        </w:rPr>
        <w:t xml:space="preserve"> упражнения</w:t>
      </w:r>
      <w:r w:rsidR="00083109">
        <w:rPr>
          <w:rFonts w:ascii="Times New Roman" w:hAnsi="Times New Roman" w:cs="Times New Roman"/>
          <w:b/>
          <w:sz w:val="24"/>
          <w:szCs w:val="24"/>
        </w:rPr>
        <w:t xml:space="preserve"> </w:t>
      </w:r>
      <w:r w:rsidR="00083109" w:rsidRPr="004E08B4">
        <w:rPr>
          <w:rFonts w:ascii="Times New Roman" w:hAnsi="Times New Roman" w:cs="Times New Roman"/>
          <w:sz w:val="24"/>
          <w:szCs w:val="24"/>
        </w:rPr>
        <w:t>[</w:t>
      </w:r>
      <w:r w:rsidR="00083109">
        <w:rPr>
          <w:rFonts w:ascii="Times New Roman" w:hAnsi="Times New Roman" w:cs="Times New Roman"/>
          <w:sz w:val="24"/>
          <w:szCs w:val="24"/>
        </w:rPr>
        <w:t>1,2</w:t>
      </w:r>
      <w:r w:rsidR="00083109" w:rsidRPr="004E08B4">
        <w:rPr>
          <w:rFonts w:ascii="Times New Roman" w:hAnsi="Times New Roman" w:cs="Times New Roman"/>
          <w:sz w:val="24"/>
          <w:szCs w:val="24"/>
        </w:rPr>
        <w:t>]</w:t>
      </w:r>
      <w:r w:rsidRPr="004E08B4">
        <w:rPr>
          <w:rFonts w:ascii="Times New Roman" w:hAnsi="Times New Roman" w:cs="Times New Roman"/>
          <w:b/>
          <w:sz w:val="24"/>
          <w:szCs w:val="24"/>
        </w:rPr>
        <w:t>.</w:t>
      </w:r>
    </w:p>
    <w:p w:rsidR="004E08B4" w:rsidRPr="004E08B4" w:rsidRDefault="004E08B4" w:rsidP="00083109">
      <w:pPr>
        <w:pStyle w:val="a4"/>
        <w:spacing w:before="0" w:beforeAutospacing="0" w:after="0" w:afterAutospacing="0" w:line="360" w:lineRule="auto"/>
        <w:ind w:firstLine="708"/>
        <w:jc w:val="both"/>
      </w:pPr>
      <w:proofErr w:type="spellStart"/>
      <w:r w:rsidRPr="004E08B4">
        <w:t>Глазодвигательные</w:t>
      </w:r>
      <w:proofErr w:type="spellEnd"/>
      <w:r w:rsidRPr="004E08B4">
        <w:t xml:space="preserve"> упражнения позволяют расширить пространство зрительного восприятия. Движения глаз и языка развивают межполушарное взаимодействие и повышают энергетику мозга. В трехмерной среде глаза находятся в постоянном движении, собирают информацию и строят сложные схемы образов, необходимые для </w:t>
      </w:r>
      <w:r w:rsidRPr="004E08B4">
        <w:lastRenderedPageBreak/>
        <w:t xml:space="preserve">обучения. Трехмерное визуальное восприятие является необходимым условием успешного обучения, правильного считывания информации с листа, развития пространственного мышления. </w:t>
      </w:r>
    </w:p>
    <w:p w:rsidR="004E08B4" w:rsidRPr="004E08B4" w:rsidRDefault="004E08B4" w:rsidP="00D011F7">
      <w:pPr>
        <w:pStyle w:val="a4"/>
        <w:spacing w:before="0" w:beforeAutospacing="0" w:after="0" w:afterAutospacing="0" w:line="360" w:lineRule="auto"/>
        <w:ind w:firstLine="708"/>
        <w:jc w:val="both"/>
      </w:pPr>
      <w:r w:rsidRPr="004E08B4">
        <w:t>В основе положительного эффекта</w:t>
      </w:r>
      <w:proofErr w:type="gramStart"/>
      <w:r w:rsidRPr="004E08B4">
        <w:t>.</w:t>
      </w:r>
      <w:proofErr w:type="gramEnd"/>
      <w:r w:rsidRPr="004E08B4">
        <w:t xml:space="preserve"> </w:t>
      </w:r>
      <w:proofErr w:type="gramStart"/>
      <w:r w:rsidRPr="004E08B4">
        <w:t>л</w:t>
      </w:r>
      <w:proofErr w:type="gramEnd"/>
      <w:r w:rsidRPr="004E08B4">
        <w:t xml:space="preserve">ежат определенные функциональные связи между </w:t>
      </w:r>
      <w:proofErr w:type="spellStart"/>
      <w:r w:rsidRPr="004E08B4">
        <w:t>глазодвигательным</w:t>
      </w:r>
      <w:proofErr w:type="spellEnd"/>
      <w:r w:rsidRPr="004E08B4">
        <w:t xml:space="preserve"> нервом и мозгом. </w:t>
      </w:r>
    </w:p>
    <w:p w:rsidR="004E08B4" w:rsidRPr="00D011F7" w:rsidRDefault="004E08B4" w:rsidP="00D011F7">
      <w:pPr>
        <w:spacing w:after="0" w:line="360" w:lineRule="auto"/>
        <w:ind w:firstLine="708"/>
        <w:jc w:val="both"/>
        <w:rPr>
          <w:rFonts w:ascii="Times New Roman" w:hAnsi="Times New Roman" w:cs="Times New Roman"/>
          <w:sz w:val="24"/>
          <w:szCs w:val="24"/>
        </w:rPr>
      </w:pPr>
      <w:r w:rsidRPr="00D011F7">
        <w:rPr>
          <w:rFonts w:ascii="Times New Roman" w:hAnsi="Times New Roman" w:cs="Times New Roman"/>
          <w:sz w:val="24"/>
          <w:szCs w:val="24"/>
        </w:rPr>
        <w:t xml:space="preserve">Среди </w:t>
      </w:r>
      <w:proofErr w:type="spellStart"/>
      <w:r w:rsidRPr="00D011F7">
        <w:rPr>
          <w:rFonts w:ascii="Times New Roman" w:hAnsi="Times New Roman" w:cs="Times New Roman"/>
          <w:sz w:val="24"/>
          <w:szCs w:val="24"/>
        </w:rPr>
        <w:t>глазодвигательных</w:t>
      </w:r>
      <w:proofErr w:type="spellEnd"/>
      <w:r w:rsidRPr="00D011F7">
        <w:rPr>
          <w:rFonts w:ascii="Times New Roman" w:hAnsi="Times New Roman" w:cs="Times New Roman"/>
          <w:sz w:val="24"/>
          <w:szCs w:val="24"/>
        </w:rPr>
        <w:t xml:space="preserve"> упражнения в своей работе систематически использую следующие задания: </w:t>
      </w:r>
    </w:p>
    <w:p w:rsidR="004E08B4" w:rsidRPr="004E08B4" w:rsidRDefault="004E08B4" w:rsidP="00D011F7">
      <w:pPr>
        <w:spacing w:after="0" w:line="360" w:lineRule="auto"/>
        <w:ind w:firstLine="708"/>
        <w:jc w:val="both"/>
        <w:rPr>
          <w:rFonts w:ascii="Times New Roman" w:eastAsia="Times New Roman" w:hAnsi="Times New Roman" w:cs="Times New Roman"/>
          <w:i/>
          <w:sz w:val="24"/>
          <w:szCs w:val="24"/>
          <w:lang w:eastAsia="ru-RU"/>
        </w:rPr>
      </w:pPr>
      <w:r w:rsidRPr="00D011F7">
        <w:rPr>
          <w:rFonts w:ascii="Times New Roman" w:eastAsia="Times New Roman" w:hAnsi="Times New Roman" w:cs="Times New Roman"/>
          <w:i/>
          <w:sz w:val="24"/>
          <w:szCs w:val="24"/>
          <w:u w:val="single"/>
          <w:lang w:eastAsia="ru-RU"/>
        </w:rPr>
        <w:t>«Горизонтальная восьмерка»</w:t>
      </w:r>
    </w:p>
    <w:p w:rsidR="004E08B4" w:rsidRPr="004E08B4" w:rsidRDefault="004E08B4" w:rsidP="00D011F7">
      <w:pPr>
        <w:spacing w:after="0" w:line="360" w:lineRule="auto"/>
        <w:ind w:firstLine="708"/>
        <w:jc w:val="both"/>
        <w:rPr>
          <w:rFonts w:ascii="Times New Roman" w:eastAsia="Times New Roman" w:hAnsi="Times New Roman" w:cs="Times New Roman"/>
          <w:i/>
          <w:sz w:val="24"/>
          <w:szCs w:val="24"/>
          <w:lang w:eastAsia="ru-RU"/>
        </w:rPr>
      </w:pPr>
      <w:r w:rsidRPr="004E08B4">
        <w:rPr>
          <w:rFonts w:ascii="Times New Roman" w:eastAsia="Times New Roman" w:hAnsi="Times New Roman" w:cs="Times New Roman"/>
          <w:i/>
          <w:sz w:val="24"/>
          <w:szCs w:val="24"/>
          <w:lang w:eastAsia="ru-RU"/>
        </w:rPr>
        <w:t xml:space="preserve">Дети вытягивают перед собой правую руку на уровне глаз, пальцы сжимают в кулак, оставив средний и указательный пальцы вытянутыми. Рисуют в воздухе горизонтальную восьмерку как можно большего размера (либо начинают рисовать маленькую восьмерку, а затем увеличивают амплитуду движения руки). </w:t>
      </w:r>
    </w:p>
    <w:p w:rsidR="004E08B4" w:rsidRPr="004E08B4" w:rsidRDefault="004E08B4" w:rsidP="00D011F7">
      <w:pPr>
        <w:spacing w:after="0" w:line="360" w:lineRule="auto"/>
        <w:ind w:firstLine="708"/>
        <w:jc w:val="both"/>
        <w:rPr>
          <w:rFonts w:ascii="Times New Roman" w:eastAsia="Times New Roman" w:hAnsi="Times New Roman" w:cs="Times New Roman"/>
          <w:i/>
          <w:sz w:val="24"/>
          <w:szCs w:val="24"/>
          <w:lang w:eastAsia="ru-RU"/>
        </w:rPr>
      </w:pPr>
      <w:r w:rsidRPr="004E08B4">
        <w:rPr>
          <w:rFonts w:ascii="Times New Roman" w:eastAsia="Times New Roman" w:hAnsi="Times New Roman" w:cs="Times New Roman"/>
          <w:i/>
          <w:sz w:val="24"/>
          <w:szCs w:val="24"/>
          <w:lang w:eastAsia="ru-RU"/>
        </w:rPr>
        <w:t>Рисовать начинают с центра и следят глазами за кончиками пальцев, не поворачивая головы. Затем подключают высунутый изо рта язычок, одновременно с глазами и руками, повторяют движения в том же направлении.</w:t>
      </w:r>
    </w:p>
    <w:p w:rsidR="004E08B4" w:rsidRPr="004E08B4" w:rsidRDefault="004E08B4" w:rsidP="00D011F7">
      <w:pPr>
        <w:spacing w:after="0" w:line="360" w:lineRule="auto"/>
        <w:ind w:firstLine="708"/>
        <w:rPr>
          <w:rFonts w:ascii="Times New Roman" w:eastAsia="Times New Roman" w:hAnsi="Times New Roman" w:cs="Times New Roman"/>
          <w:i/>
          <w:sz w:val="24"/>
          <w:szCs w:val="24"/>
          <w:u w:val="single"/>
          <w:lang w:eastAsia="ru-RU"/>
        </w:rPr>
      </w:pPr>
      <w:r w:rsidRPr="00D011F7">
        <w:rPr>
          <w:rFonts w:ascii="Times New Roman" w:eastAsia="Times New Roman" w:hAnsi="Times New Roman" w:cs="Times New Roman"/>
          <w:i/>
          <w:sz w:val="24"/>
          <w:szCs w:val="24"/>
          <w:u w:val="single"/>
          <w:lang w:eastAsia="ru-RU"/>
        </w:rPr>
        <w:t>«</w:t>
      </w:r>
      <w:proofErr w:type="gramStart"/>
      <w:r w:rsidRPr="00D011F7">
        <w:rPr>
          <w:rFonts w:ascii="Times New Roman" w:eastAsia="Times New Roman" w:hAnsi="Times New Roman" w:cs="Times New Roman"/>
          <w:i/>
          <w:sz w:val="24"/>
          <w:szCs w:val="24"/>
          <w:u w:val="single"/>
          <w:lang w:eastAsia="ru-RU"/>
        </w:rPr>
        <w:t>Далеко-близко</w:t>
      </w:r>
      <w:proofErr w:type="gramEnd"/>
      <w:r w:rsidRPr="00D011F7">
        <w:rPr>
          <w:rFonts w:ascii="Times New Roman" w:eastAsia="Times New Roman" w:hAnsi="Times New Roman" w:cs="Times New Roman"/>
          <w:i/>
          <w:sz w:val="24"/>
          <w:szCs w:val="24"/>
          <w:u w:val="single"/>
          <w:lang w:eastAsia="ru-RU"/>
        </w:rPr>
        <w:t>»</w:t>
      </w:r>
    </w:p>
    <w:p w:rsidR="004E08B4" w:rsidRPr="004E08B4" w:rsidRDefault="004E08B4" w:rsidP="00D011F7">
      <w:pPr>
        <w:spacing w:after="0" w:line="360" w:lineRule="auto"/>
        <w:ind w:firstLine="708"/>
        <w:jc w:val="both"/>
        <w:rPr>
          <w:rFonts w:ascii="Times New Roman" w:eastAsia="Times New Roman" w:hAnsi="Times New Roman" w:cs="Times New Roman"/>
          <w:i/>
          <w:sz w:val="24"/>
          <w:szCs w:val="24"/>
          <w:lang w:eastAsia="ru-RU"/>
        </w:rPr>
      </w:pPr>
      <w:r w:rsidRPr="004E08B4">
        <w:rPr>
          <w:rFonts w:ascii="Times New Roman" w:eastAsia="Times New Roman" w:hAnsi="Times New Roman" w:cs="Times New Roman"/>
          <w:i/>
          <w:sz w:val="24"/>
          <w:szCs w:val="24"/>
          <w:lang w:eastAsia="ru-RU"/>
        </w:rPr>
        <w:t xml:space="preserve">Педагог раздает детям картинки. Дети </w:t>
      </w:r>
      <w:proofErr w:type="gramStart"/>
      <w:r w:rsidRPr="004E08B4">
        <w:rPr>
          <w:rFonts w:ascii="Times New Roman" w:eastAsia="Times New Roman" w:hAnsi="Times New Roman" w:cs="Times New Roman"/>
          <w:i/>
          <w:sz w:val="24"/>
          <w:szCs w:val="24"/>
          <w:lang w:eastAsia="ru-RU"/>
        </w:rPr>
        <w:t>смотрят на картинку примерно 5 секунд не отрывая</w:t>
      </w:r>
      <w:proofErr w:type="gramEnd"/>
      <w:r w:rsidRPr="004E08B4">
        <w:rPr>
          <w:rFonts w:ascii="Times New Roman" w:eastAsia="Times New Roman" w:hAnsi="Times New Roman" w:cs="Times New Roman"/>
          <w:i/>
          <w:sz w:val="24"/>
          <w:szCs w:val="24"/>
          <w:lang w:eastAsia="ru-RU"/>
        </w:rPr>
        <w:t xml:space="preserve"> глаз. Затем переводят взгляд на окно на 5 секунд. </w:t>
      </w:r>
      <w:proofErr w:type="gramStart"/>
      <w:r w:rsidRPr="004E08B4">
        <w:rPr>
          <w:rFonts w:ascii="Times New Roman" w:eastAsia="Times New Roman" w:hAnsi="Times New Roman" w:cs="Times New Roman"/>
          <w:i/>
          <w:sz w:val="24"/>
          <w:szCs w:val="24"/>
          <w:lang w:eastAsia="ru-RU"/>
        </w:rPr>
        <w:t>Делают упражнение 4-5 раз не напрягая</w:t>
      </w:r>
      <w:proofErr w:type="gramEnd"/>
      <w:r w:rsidRPr="004E08B4">
        <w:rPr>
          <w:rFonts w:ascii="Times New Roman" w:eastAsia="Times New Roman" w:hAnsi="Times New Roman" w:cs="Times New Roman"/>
          <w:i/>
          <w:sz w:val="24"/>
          <w:szCs w:val="24"/>
          <w:lang w:eastAsia="ru-RU"/>
        </w:rPr>
        <w:t xml:space="preserve"> глаз.</w:t>
      </w:r>
    </w:p>
    <w:p w:rsidR="004E08B4" w:rsidRPr="00D011F7" w:rsidRDefault="004E08B4" w:rsidP="00D011F7">
      <w:pPr>
        <w:spacing w:after="0" w:line="360" w:lineRule="auto"/>
        <w:ind w:firstLine="708"/>
        <w:jc w:val="both"/>
        <w:rPr>
          <w:rFonts w:ascii="Times New Roman" w:hAnsi="Times New Roman" w:cs="Times New Roman"/>
          <w:i/>
          <w:sz w:val="24"/>
          <w:szCs w:val="24"/>
          <w:u w:val="single"/>
        </w:rPr>
      </w:pPr>
      <w:r w:rsidRPr="00D011F7">
        <w:rPr>
          <w:rFonts w:ascii="Times New Roman" w:hAnsi="Times New Roman" w:cs="Times New Roman"/>
          <w:i/>
          <w:sz w:val="24"/>
          <w:szCs w:val="24"/>
          <w:u w:val="single"/>
        </w:rPr>
        <w:t xml:space="preserve">Варианты разноцветных таблиц </w:t>
      </w:r>
      <w:proofErr w:type="spellStart"/>
      <w:r w:rsidRPr="00D011F7">
        <w:rPr>
          <w:rFonts w:ascii="Times New Roman" w:hAnsi="Times New Roman" w:cs="Times New Roman"/>
          <w:i/>
          <w:sz w:val="24"/>
          <w:szCs w:val="24"/>
          <w:u w:val="single"/>
        </w:rPr>
        <w:t>Шульте</w:t>
      </w:r>
      <w:proofErr w:type="spellEnd"/>
      <w:r w:rsidRPr="00D011F7">
        <w:rPr>
          <w:rFonts w:ascii="Times New Roman" w:hAnsi="Times New Roman" w:cs="Times New Roman"/>
          <w:i/>
          <w:sz w:val="24"/>
          <w:szCs w:val="24"/>
          <w:u w:val="single"/>
        </w:rPr>
        <w:t xml:space="preserve"> </w:t>
      </w:r>
    </w:p>
    <w:p w:rsidR="004E08B4" w:rsidRPr="00D011F7" w:rsidRDefault="00D011F7" w:rsidP="00D011F7">
      <w:pPr>
        <w:spacing w:after="0"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Ребенку предлагается, зафиксировав голову,</w:t>
      </w:r>
      <w:r w:rsidR="004E08B4" w:rsidRPr="00D011F7">
        <w:rPr>
          <w:rFonts w:ascii="Times New Roman" w:hAnsi="Times New Roman" w:cs="Times New Roman"/>
          <w:i/>
          <w:sz w:val="24"/>
          <w:szCs w:val="24"/>
        </w:rPr>
        <w:t xml:space="preserve"> найти глазами и назвать все цифры от 1 до 10 черного цвета, а затем в обратном порядке – цифры, выделенные красным цветом.</w:t>
      </w:r>
    </w:p>
    <w:p w:rsidR="00AD5E8D" w:rsidRPr="004E08B4" w:rsidRDefault="00AD5E8D" w:rsidP="004E08B4">
      <w:pPr>
        <w:spacing w:after="0" w:line="360" w:lineRule="auto"/>
        <w:jc w:val="both"/>
        <w:rPr>
          <w:rFonts w:ascii="Times New Roman" w:hAnsi="Times New Roman" w:cs="Times New Roman"/>
          <w:sz w:val="24"/>
          <w:szCs w:val="24"/>
        </w:rPr>
      </w:pPr>
      <w:r w:rsidRPr="004E08B4">
        <w:rPr>
          <w:rFonts w:ascii="Times New Roman" w:hAnsi="Times New Roman" w:cs="Times New Roman"/>
          <w:b/>
          <w:sz w:val="24"/>
          <w:szCs w:val="24"/>
        </w:rPr>
        <w:t xml:space="preserve">Упражнения на развитие межполушарного взаимодействия </w:t>
      </w:r>
      <w:r w:rsidRPr="004E08B4">
        <w:rPr>
          <w:rFonts w:ascii="Times New Roman" w:hAnsi="Times New Roman" w:cs="Times New Roman"/>
          <w:sz w:val="24"/>
          <w:szCs w:val="24"/>
        </w:rPr>
        <w:t>[</w:t>
      </w:r>
      <w:r w:rsidR="00D011F7">
        <w:rPr>
          <w:rFonts w:ascii="Times New Roman" w:hAnsi="Times New Roman" w:cs="Times New Roman"/>
          <w:sz w:val="24"/>
          <w:szCs w:val="24"/>
        </w:rPr>
        <w:t>1,2</w:t>
      </w:r>
      <w:r w:rsidRPr="004E08B4">
        <w:rPr>
          <w:rFonts w:ascii="Times New Roman" w:hAnsi="Times New Roman" w:cs="Times New Roman"/>
          <w:sz w:val="24"/>
          <w:szCs w:val="24"/>
        </w:rPr>
        <w:t>]</w:t>
      </w:r>
      <w:r w:rsidRPr="004E08B4">
        <w:rPr>
          <w:rFonts w:ascii="Times New Roman" w:hAnsi="Times New Roman" w:cs="Times New Roman"/>
          <w:b/>
          <w:sz w:val="24"/>
          <w:szCs w:val="24"/>
        </w:rPr>
        <w:t>.</w:t>
      </w:r>
    </w:p>
    <w:p w:rsidR="00AD5E8D" w:rsidRPr="004E08B4" w:rsidRDefault="00AD5E8D" w:rsidP="00D011F7">
      <w:pPr>
        <w:pStyle w:val="c4"/>
        <w:spacing w:before="0" w:beforeAutospacing="0" w:after="0" w:afterAutospacing="0" w:line="360" w:lineRule="auto"/>
        <w:ind w:firstLine="708"/>
        <w:jc w:val="both"/>
      </w:pPr>
      <w:r w:rsidRPr="004E08B4">
        <w:t xml:space="preserve">Развитие межполушарного взаимодействия является основой интеллектуального развития ребенка. </w:t>
      </w:r>
      <w:r w:rsidRPr="004E08B4">
        <w:rPr>
          <w:rStyle w:val="c3"/>
        </w:rPr>
        <w:t>Учитывая функциональную специализацию полушарий (правое — гуманитарное, образное; левое — математическое, знаковое), а также роль совместной деятельности в осуществлении высших психических функций, можно полагать, что нарушение межполушарной передачи информации искажает познавательную деятельность детей.</w:t>
      </w:r>
    </w:p>
    <w:p w:rsidR="00AD5E8D" w:rsidRPr="004E08B4" w:rsidRDefault="00AD5E8D" w:rsidP="00D011F7">
      <w:pPr>
        <w:pStyle w:val="c4"/>
        <w:spacing w:before="0" w:beforeAutospacing="0" w:after="0" w:afterAutospacing="0" w:line="360" w:lineRule="auto"/>
        <w:ind w:firstLine="708"/>
        <w:jc w:val="both"/>
      </w:pPr>
      <w:r w:rsidRPr="004E08B4">
        <w:rPr>
          <w:rStyle w:val="c8"/>
        </w:rPr>
        <w:t xml:space="preserve">Каждое полушарие постигает окружающий мир своим особым способом. Правое, рефлекторное полушарие воспринимает мир в целом. Оно создает конкретные образы и способно опознавать их в новой ситуации и получает информацию от органов чувств, запоминает ее. Левое, аналитическое полушарие отвечает за логическую деятельность, оно способно выделять часть из общего, анализировать фрагменты. Оно же содержит в </w:t>
      </w:r>
      <w:r w:rsidRPr="004E08B4">
        <w:rPr>
          <w:rStyle w:val="c8"/>
        </w:rPr>
        <w:lastRenderedPageBreak/>
        <w:t xml:space="preserve">себе центр речи. Кроме этого левое полушарие отвечает за сознательную деятельность, за постановку цели, является центром критической оценки, нашим внутренним «сторожем». Лишь в союзе с правым полушарием левое приобретает способность к самопознанию, творческому использованию полученного опыта и информации, становится выразителем нашего </w:t>
      </w:r>
      <w:proofErr w:type="gramStart"/>
      <w:r w:rsidRPr="004E08B4">
        <w:rPr>
          <w:rStyle w:val="c8"/>
        </w:rPr>
        <w:t>Я</w:t>
      </w:r>
      <w:r w:rsidRPr="004E08B4">
        <w:rPr>
          <w:rStyle w:val="c39"/>
        </w:rPr>
        <w:t>.</w:t>
      </w:r>
      <w:proofErr w:type="gramEnd"/>
      <w:r w:rsidRPr="004E08B4">
        <w:rPr>
          <w:rStyle w:val="c3"/>
        </w:rPr>
        <w:t xml:space="preserve"> Поэтому без слаженной работы обоих полушарий головного мозга не будет ни общения, ни познания. </w:t>
      </w:r>
    </w:p>
    <w:p w:rsidR="00AD5E8D" w:rsidRPr="004E08B4" w:rsidRDefault="00D011F7" w:rsidP="004E08B4">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3978275</wp:posOffset>
            </wp:positionH>
            <wp:positionV relativeFrom="paragraph">
              <wp:posOffset>94615</wp:posOffset>
            </wp:positionV>
            <wp:extent cx="2117725" cy="1594485"/>
            <wp:effectExtent l="19050" t="0" r="0" b="0"/>
            <wp:wrapTight wrapText="bothSides">
              <wp:wrapPolygon edited="0">
                <wp:start x="-194" y="0"/>
                <wp:lineTo x="-194" y="21419"/>
                <wp:lineTo x="21568" y="21419"/>
                <wp:lineTo x="21568" y="0"/>
                <wp:lineTo x="-194" y="0"/>
              </wp:wrapPolygon>
            </wp:wrapTight>
            <wp:docPr id="12" name="Рисунок 12" descr="C:\Users\Марина\Desktop\im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Марина\Desktop\img35.jpg"/>
                    <pic:cNvPicPr>
                      <a:picLocks noChangeAspect="1" noChangeArrowheads="1"/>
                    </pic:cNvPicPr>
                  </pic:nvPicPr>
                  <pic:blipFill>
                    <a:blip r:embed="rId6" cstate="print"/>
                    <a:srcRect/>
                    <a:stretch>
                      <a:fillRect/>
                    </a:stretch>
                  </pic:blipFill>
                  <pic:spPr bwMode="auto">
                    <a:xfrm>
                      <a:off x="0" y="0"/>
                      <a:ext cx="2117725" cy="1594485"/>
                    </a:xfrm>
                    <a:prstGeom prst="rect">
                      <a:avLst/>
                    </a:prstGeom>
                    <a:noFill/>
                    <a:ln w="9525">
                      <a:noFill/>
                      <a:miter lim="800000"/>
                      <a:headEnd/>
                      <a:tailEnd/>
                    </a:ln>
                  </pic:spPr>
                </pic:pic>
              </a:graphicData>
            </a:graphic>
          </wp:anchor>
        </w:drawing>
      </w:r>
      <w:r w:rsidR="00AD5E8D" w:rsidRPr="004E08B4">
        <w:rPr>
          <w:rFonts w:ascii="Times New Roman" w:hAnsi="Times New Roman" w:cs="Times New Roman"/>
          <w:sz w:val="24"/>
          <w:szCs w:val="24"/>
        </w:rPr>
        <w:t>В рамках каждого занятия мною используются упражнения на развитие межполушарного взаимодействия.</w:t>
      </w:r>
    </w:p>
    <w:p w:rsidR="00AD5E8D" w:rsidRPr="004E08B4" w:rsidRDefault="00AD5E8D" w:rsidP="004E08B4">
      <w:pPr>
        <w:spacing w:after="0" w:line="360" w:lineRule="auto"/>
        <w:jc w:val="both"/>
        <w:rPr>
          <w:rFonts w:ascii="Times New Roman" w:hAnsi="Times New Roman" w:cs="Times New Roman"/>
          <w:i/>
          <w:iCs/>
          <w:sz w:val="24"/>
          <w:szCs w:val="24"/>
          <w:u w:val="single"/>
        </w:rPr>
      </w:pPr>
      <w:r w:rsidRPr="004E08B4">
        <w:rPr>
          <w:rFonts w:ascii="Times New Roman" w:hAnsi="Times New Roman" w:cs="Times New Roman"/>
          <w:i/>
          <w:iCs/>
          <w:sz w:val="24"/>
          <w:szCs w:val="24"/>
          <w:u w:val="single"/>
        </w:rPr>
        <w:t xml:space="preserve">«Кулак-ребро-ладонь». </w:t>
      </w:r>
    </w:p>
    <w:p w:rsidR="00AD5E8D" w:rsidRPr="004E08B4" w:rsidRDefault="00AD5E8D" w:rsidP="004E08B4">
      <w:pPr>
        <w:spacing w:after="0" w:line="360" w:lineRule="auto"/>
        <w:jc w:val="both"/>
        <w:rPr>
          <w:rFonts w:ascii="Times New Roman" w:hAnsi="Times New Roman" w:cs="Times New Roman"/>
          <w:i/>
          <w:iCs/>
          <w:sz w:val="24"/>
          <w:szCs w:val="24"/>
        </w:rPr>
      </w:pPr>
      <w:r w:rsidRPr="004E08B4">
        <w:rPr>
          <w:rFonts w:ascii="Times New Roman" w:hAnsi="Times New Roman" w:cs="Times New Roman"/>
          <w:i/>
          <w:iCs/>
          <w:sz w:val="24"/>
          <w:szCs w:val="24"/>
        </w:rPr>
        <w:t xml:space="preserve">Ребенку показывают три положения руки на плоскости пола, последовательно сменяющих друг друга. Ладонь на плоскости, </w:t>
      </w:r>
      <w:proofErr w:type="gramStart"/>
      <w:r w:rsidRPr="004E08B4">
        <w:rPr>
          <w:rFonts w:ascii="Times New Roman" w:hAnsi="Times New Roman" w:cs="Times New Roman"/>
          <w:i/>
          <w:iCs/>
          <w:sz w:val="24"/>
          <w:szCs w:val="24"/>
        </w:rPr>
        <w:t>ладонь</w:t>
      </w:r>
      <w:proofErr w:type="gramEnd"/>
      <w:r w:rsidRPr="004E08B4">
        <w:rPr>
          <w:rFonts w:ascii="Times New Roman" w:hAnsi="Times New Roman" w:cs="Times New Roman"/>
          <w:i/>
          <w:iCs/>
          <w:sz w:val="24"/>
          <w:szCs w:val="24"/>
        </w:rPr>
        <w:t xml:space="preserve"> сжатая в кулак, ладонь ребром на плоскости стола, распрямленная ладонь на плоскости стола. Ребенок выполняет движения вместе с инструктором, затем по памяти в течение 8-10 повторений моторной программы. Упражнение выполняется сначала правой рукой, потом — левой, затем — двумя руками вместе. При затруднениях в выполнении инструктор предлагает ребенку помогать себе командами («кулак-ребро-ладонь»), произносимыми вслух или про себя.</w:t>
      </w:r>
    </w:p>
    <w:p w:rsidR="00AD5E8D" w:rsidRPr="00D011F7" w:rsidRDefault="00AD5E8D" w:rsidP="004E08B4">
      <w:pPr>
        <w:spacing w:after="0" w:line="360" w:lineRule="auto"/>
        <w:jc w:val="both"/>
        <w:rPr>
          <w:rFonts w:ascii="Times New Roman" w:hAnsi="Times New Roman" w:cs="Times New Roman"/>
          <w:i/>
          <w:iCs/>
          <w:sz w:val="24"/>
          <w:szCs w:val="24"/>
          <w:u w:val="single"/>
        </w:rPr>
      </w:pPr>
      <w:r w:rsidRPr="004E08B4">
        <w:rPr>
          <w:rFonts w:ascii="Times New Roman" w:hAnsi="Times New Roman" w:cs="Times New Roman"/>
          <w:i/>
          <w:iCs/>
          <w:sz w:val="24"/>
          <w:szCs w:val="24"/>
          <w:u w:val="single"/>
        </w:rPr>
        <w:t>Прописи для двух рук.</w:t>
      </w:r>
    </w:p>
    <w:p w:rsidR="006711B6" w:rsidRPr="004E08B4" w:rsidRDefault="00D011F7" w:rsidP="00D011F7">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Эти </w:t>
      </w:r>
      <w:r w:rsidR="00AD5E8D" w:rsidRPr="004E08B4">
        <w:rPr>
          <w:rFonts w:ascii="Times New Roman" w:hAnsi="Times New Roman" w:cs="Times New Roman"/>
          <w:i/>
          <w:iCs/>
          <w:sz w:val="24"/>
          <w:szCs w:val="24"/>
        </w:rPr>
        <w:t>упражнения состоят из симметричных рисунков, которые надо обводить одновременно двумя руками. Рисовать надо карандашами или фломастерами. Для правильного выполнения задания надо стремиться фиксировать взгляд на центральной линии рисунка, стараясь боковым зрением охватить его целиком.</w:t>
      </w:r>
    </w:p>
    <w:p w:rsidR="00AD5E8D" w:rsidRPr="004E08B4" w:rsidRDefault="00AD5E8D" w:rsidP="00D011F7">
      <w:pPr>
        <w:spacing w:after="0" w:line="360" w:lineRule="auto"/>
        <w:ind w:firstLine="708"/>
        <w:jc w:val="both"/>
        <w:rPr>
          <w:rFonts w:ascii="Times New Roman" w:hAnsi="Times New Roman" w:cs="Times New Roman"/>
          <w:i/>
          <w:iCs/>
          <w:sz w:val="24"/>
          <w:szCs w:val="24"/>
        </w:rPr>
      </w:pPr>
      <w:r w:rsidRPr="004E08B4">
        <w:rPr>
          <w:rFonts w:ascii="Times New Roman" w:hAnsi="Times New Roman" w:cs="Times New Roman"/>
          <w:i/>
          <w:iCs/>
          <w:sz w:val="24"/>
          <w:szCs w:val="24"/>
        </w:rPr>
        <w:t xml:space="preserve">Работа, в рамках которой ребенок рисует сначала поочередно, то левой, то правой рукой, а затем </w:t>
      </w:r>
      <w:proofErr w:type="gramStart"/>
      <w:r w:rsidRPr="004E08B4">
        <w:rPr>
          <w:rFonts w:ascii="Times New Roman" w:hAnsi="Times New Roman" w:cs="Times New Roman"/>
          <w:i/>
          <w:iCs/>
          <w:sz w:val="24"/>
          <w:szCs w:val="24"/>
        </w:rPr>
        <w:t>действует двумя руками одновременно</w:t>
      </w:r>
      <w:r w:rsidR="004E08B4" w:rsidRPr="004E08B4">
        <w:rPr>
          <w:rFonts w:ascii="Times New Roman" w:hAnsi="Times New Roman" w:cs="Times New Roman"/>
          <w:i/>
          <w:iCs/>
          <w:sz w:val="24"/>
          <w:szCs w:val="24"/>
        </w:rPr>
        <w:t xml:space="preserve"> однозначно позитивно сказывается</w:t>
      </w:r>
      <w:proofErr w:type="gramEnd"/>
      <w:r w:rsidR="004E08B4" w:rsidRPr="004E08B4">
        <w:rPr>
          <w:rFonts w:ascii="Times New Roman" w:hAnsi="Times New Roman" w:cs="Times New Roman"/>
          <w:i/>
          <w:iCs/>
          <w:sz w:val="24"/>
          <w:szCs w:val="24"/>
        </w:rPr>
        <w:t xml:space="preserve"> на развитии межполушарного взаимодействия и развития познавательной сферы в целом.</w:t>
      </w:r>
    </w:p>
    <w:p w:rsidR="004E08B4" w:rsidRPr="004E08B4" w:rsidRDefault="004E08B4" w:rsidP="00D011F7">
      <w:pPr>
        <w:spacing w:after="0" w:line="360" w:lineRule="auto"/>
        <w:ind w:firstLine="708"/>
        <w:jc w:val="both"/>
        <w:rPr>
          <w:rFonts w:ascii="Times New Roman" w:hAnsi="Times New Roman" w:cs="Times New Roman"/>
          <w:sz w:val="24"/>
          <w:szCs w:val="24"/>
        </w:rPr>
      </w:pPr>
      <w:proofErr w:type="gramStart"/>
      <w:r w:rsidRPr="004E08B4">
        <w:rPr>
          <w:rFonts w:ascii="Times New Roman" w:hAnsi="Times New Roman" w:cs="Times New Roman"/>
          <w:sz w:val="24"/>
          <w:szCs w:val="24"/>
        </w:rPr>
        <w:t xml:space="preserve">Таким образом, расширение возможностей использования современных образовательных технологий в работе педагога-психолога позволяет сделать воспитательно-образовательный процесс развивающим, привлекательным для ребенка; приводит к повышению эффективности коррекционно-развивающих психолого-педагогических воздействий, способствует активизации личностного потенциала дошкольника, стимулирует познавательную активность, обеспечивая его разностороннее </w:t>
      </w:r>
      <w:r w:rsidRPr="004E08B4">
        <w:rPr>
          <w:rFonts w:ascii="Times New Roman" w:hAnsi="Times New Roman" w:cs="Times New Roman"/>
          <w:sz w:val="24"/>
          <w:szCs w:val="24"/>
        </w:rPr>
        <w:lastRenderedPageBreak/>
        <w:t>развитие, и, в целом, влияет на повышение и эффективность качества образования в детском саду.</w:t>
      </w:r>
      <w:proofErr w:type="gramEnd"/>
    </w:p>
    <w:p w:rsidR="004E08B4" w:rsidRPr="00A30E10" w:rsidRDefault="004E08B4" w:rsidP="004E08B4">
      <w:pPr>
        <w:spacing w:after="0" w:line="360" w:lineRule="auto"/>
        <w:jc w:val="center"/>
        <w:rPr>
          <w:rFonts w:ascii="Times New Roman" w:hAnsi="Times New Roman" w:cs="Times New Roman"/>
          <w:sz w:val="24"/>
          <w:szCs w:val="24"/>
        </w:rPr>
      </w:pPr>
      <w:r w:rsidRPr="00A30E10">
        <w:rPr>
          <w:rFonts w:ascii="Times New Roman" w:hAnsi="Times New Roman" w:cs="Times New Roman"/>
          <w:sz w:val="24"/>
          <w:szCs w:val="24"/>
        </w:rPr>
        <w:t>Список используемых источников</w:t>
      </w:r>
    </w:p>
    <w:p w:rsidR="004E08B4" w:rsidRPr="00A30E10" w:rsidRDefault="004E08B4" w:rsidP="004E08B4">
      <w:pPr>
        <w:spacing w:after="0" w:line="360" w:lineRule="auto"/>
        <w:jc w:val="both"/>
        <w:rPr>
          <w:rFonts w:ascii="Times New Roman" w:hAnsi="Times New Roman" w:cs="Times New Roman"/>
          <w:sz w:val="24"/>
          <w:szCs w:val="24"/>
        </w:rPr>
      </w:pPr>
    </w:p>
    <w:p w:rsidR="004E08B4" w:rsidRPr="00A30E10" w:rsidRDefault="004E08B4" w:rsidP="004E08B4">
      <w:pPr>
        <w:pStyle w:val="a3"/>
        <w:numPr>
          <w:ilvl w:val="0"/>
          <w:numId w:val="3"/>
        </w:numPr>
        <w:spacing w:after="0" w:line="360" w:lineRule="auto"/>
        <w:ind w:left="0" w:firstLine="709"/>
        <w:jc w:val="both"/>
        <w:rPr>
          <w:rFonts w:ascii="Times New Roman" w:hAnsi="Times New Roman" w:cs="Times New Roman"/>
          <w:sz w:val="24"/>
          <w:szCs w:val="24"/>
        </w:rPr>
      </w:pPr>
      <w:proofErr w:type="spellStart"/>
      <w:proofErr w:type="gramStart"/>
      <w:r w:rsidRPr="00A30E10">
        <w:rPr>
          <w:rFonts w:ascii="Times New Roman" w:hAnsi="Times New Roman" w:cs="Times New Roman"/>
          <w:sz w:val="24"/>
          <w:szCs w:val="24"/>
        </w:rPr>
        <w:t>C</w:t>
      </w:r>
      <w:proofErr w:type="gramEnd"/>
      <w:r w:rsidRPr="00A30E10">
        <w:rPr>
          <w:rFonts w:ascii="Times New Roman" w:hAnsi="Times New Roman" w:cs="Times New Roman"/>
          <w:sz w:val="24"/>
          <w:szCs w:val="24"/>
        </w:rPr>
        <w:t>еменович</w:t>
      </w:r>
      <w:proofErr w:type="spellEnd"/>
      <w:r w:rsidRPr="00A30E10">
        <w:rPr>
          <w:rFonts w:ascii="Times New Roman" w:hAnsi="Times New Roman" w:cs="Times New Roman"/>
          <w:sz w:val="24"/>
          <w:szCs w:val="24"/>
        </w:rPr>
        <w:t xml:space="preserve"> А.В. Нейропсихологическая коррекция в детском возрасте. Метод замещающего онтогенеза: Учебное пособие. — М.: Генезис, 2007. — 474 </w:t>
      </w:r>
      <w:proofErr w:type="gramStart"/>
      <w:r w:rsidRPr="00A30E10">
        <w:rPr>
          <w:rFonts w:ascii="Times New Roman" w:hAnsi="Times New Roman" w:cs="Times New Roman"/>
          <w:sz w:val="24"/>
          <w:szCs w:val="24"/>
        </w:rPr>
        <w:t>с</w:t>
      </w:r>
      <w:proofErr w:type="gramEnd"/>
      <w:r w:rsidRPr="00A30E10">
        <w:rPr>
          <w:rFonts w:ascii="Times New Roman" w:hAnsi="Times New Roman" w:cs="Times New Roman"/>
          <w:sz w:val="24"/>
          <w:szCs w:val="24"/>
        </w:rPr>
        <w:t>.</w:t>
      </w:r>
    </w:p>
    <w:p w:rsidR="004E08B4" w:rsidRPr="00A30E10" w:rsidRDefault="004E08B4" w:rsidP="004E08B4">
      <w:pPr>
        <w:pStyle w:val="a3"/>
        <w:numPr>
          <w:ilvl w:val="0"/>
          <w:numId w:val="3"/>
        </w:numPr>
        <w:spacing w:after="0" w:line="360" w:lineRule="auto"/>
        <w:ind w:left="0" w:firstLine="709"/>
        <w:jc w:val="both"/>
        <w:rPr>
          <w:rFonts w:ascii="Times New Roman" w:hAnsi="Times New Roman" w:cs="Times New Roman"/>
          <w:sz w:val="24"/>
          <w:szCs w:val="24"/>
        </w:rPr>
      </w:pPr>
      <w:r w:rsidRPr="00A30E10">
        <w:rPr>
          <w:rFonts w:ascii="Times New Roman" w:hAnsi="Times New Roman" w:cs="Times New Roman"/>
          <w:sz w:val="24"/>
          <w:szCs w:val="24"/>
        </w:rPr>
        <w:t xml:space="preserve">Серия книг Т. </w:t>
      </w:r>
      <w:proofErr w:type="spellStart"/>
      <w:r w:rsidRPr="00A30E10">
        <w:rPr>
          <w:rFonts w:ascii="Times New Roman" w:hAnsi="Times New Roman" w:cs="Times New Roman"/>
          <w:sz w:val="24"/>
          <w:szCs w:val="24"/>
        </w:rPr>
        <w:t>Трясоруковой</w:t>
      </w:r>
      <w:proofErr w:type="spellEnd"/>
      <w:r w:rsidRPr="00A30E10">
        <w:rPr>
          <w:rFonts w:ascii="Times New Roman" w:hAnsi="Times New Roman" w:cs="Times New Roman"/>
          <w:sz w:val="24"/>
          <w:szCs w:val="24"/>
        </w:rPr>
        <w:t xml:space="preserve"> по Развитию межполушарного взаимодействия у детей: </w:t>
      </w:r>
      <w:proofErr w:type="spellStart"/>
      <w:r w:rsidRPr="00A30E10">
        <w:rPr>
          <w:rFonts w:ascii="Times New Roman" w:hAnsi="Times New Roman" w:cs="Times New Roman"/>
          <w:sz w:val="24"/>
          <w:szCs w:val="24"/>
        </w:rPr>
        <w:t>речедвигательные</w:t>
      </w:r>
      <w:proofErr w:type="spellEnd"/>
      <w:r w:rsidRPr="00A30E10">
        <w:rPr>
          <w:rFonts w:ascii="Times New Roman" w:hAnsi="Times New Roman" w:cs="Times New Roman"/>
          <w:sz w:val="24"/>
          <w:szCs w:val="24"/>
        </w:rPr>
        <w:t>, сенсомоторные, нейропсихологические игры, нейродинамическая гимнастика</w:t>
      </w:r>
    </w:p>
    <w:p w:rsidR="004E08B4" w:rsidRPr="00A30E10" w:rsidRDefault="004E08B4" w:rsidP="004E08B4">
      <w:pPr>
        <w:pStyle w:val="a3"/>
        <w:numPr>
          <w:ilvl w:val="0"/>
          <w:numId w:val="3"/>
        </w:numPr>
        <w:spacing w:after="0" w:line="360" w:lineRule="auto"/>
        <w:ind w:left="0" w:firstLine="709"/>
        <w:jc w:val="both"/>
        <w:rPr>
          <w:rFonts w:ascii="Times New Roman" w:hAnsi="Times New Roman" w:cs="Times New Roman"/>
          <w:sz w:val="24"/>
          <w:szCs w:val="24"/>
        </w:rPr>
      </w:pPr>
      <w:r w:rsidRPr="00A30E10">
        <w:rPr>
          <w:rFonts w:ascii="Times New Roman" w:hAnsi="Times New Roman" w:cs="Times New Roman"/>
          <w:sz w:val="24"/>
          <w:szCs w:val="24"/>
        </w:rPr>
        <w:t xml:space="preserve">Слюсарева Е.С., Козловская Г.Ю. Методы психологической коррекции. – Ставрополь, 2011. – 240 </w:t>
      </w:r>
      <w:proofErr w:type="gramStart"/>
      <w:r w:rsidRPr="00A30E10">
        <w:rPr>
          <w:rFonts w:ascii="Times New Roman" w:hAnsi="Times New Roman" w:cs="Times New Roman"/>
          <w:sz w:val="24"/>
          <w:szCs w:val="24"/>
        </w:rPr>
        <w:t>с</w:t>
      </w:r>
      <w:proofErr w:type="gramEnd"/>
      <w:r w:rsidRPr="00A30E10">
        <w:rPr>
          <w:rFonts w:ascii="Times New Roman" w:hAnsi="Times New Roman" w:cs="Times New Roman"/>
          <w:sz w:val="24"/>
          <w:szCs w:val="24"/>
        </w:rPr>
        <w:t>.</w:t>
      </w:r>
    </w:p>
    <w:p w:rsidR="004E08B4" w:rsidRDefault="004E08B4" w:rsidP="004E08B4">
      <w:pPr>
        <w:spacing w:after="0" w:line="360" w:lineRule="auto"/>
      </w:pPr>
    </w:p>
    <w:sectPr w:rsidR="004E08B4" w:rsidSect="004E08B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9607D"/>
    <w:multiLevelType w:val="hybridMultilevel"/>
    <w:tmpl w:val="9C96A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8055FB"/>
    <w:multiLevelType w:val="hybridMultilevel"/>
    <w:tmpl w:val="F76EC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E93348"/>
    <w:multiLevelType w:val="hybridMultilevel"/>
    <w:tmpl w:val="7C50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D5E8D"/>
    <w:rsid w:val="00083109"/>
    <w:rsid w:val="004E08B4"/>
    <w:rsid w:val="006711B6"/>
    <w:rsid w:val="00AD5E8D"/>
    <w:rsid w:val="00D01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E8D"/>
    <w:pPr>
      <w:ind w:left="720"/>
      <w:contextualSpacing/>
    </w:pPr>
  </w:style>
  <w:style w:type="paragraph" w:styleId="a4">
    <w:name w:val="Normal (Web)"/>
    <w:basedOn w:val="a"/>
    <w:uiPriority w:val="99"/>
    <w:semiHidden/>
    <w:unhideWhenUsed/>
    <w:rsid w:val="00AD5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D5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D5E8D"/>
  </w:style>
  <w:style w:type="character" w:customStyle="1" w:styleId="c8">
    <w:name w:val="c8"/>
    <w:basedOn w:val="a0"/>
    <w:rsid w:val="00AD5E8D"/>
  </w:style>
  <w:style w:type="character" w:customStyle="1" w:styleId="c39">
    <w:name w:val="c39"/>
    <w:basedOn w:val="a0"/>
    <w:rsid w:val="00AD5E8D"/>
  </w:style>
  <w:style w:type="character" w:customStyle="1" w:styleId="c1">
    <w:name w:val="c1"/>
    <w:basedOn w:val="a0"/>
    <w:rsid w:val="004E08B4"/>
  </w:style>
  <w:style w:type="paragraph" w:customStyle="1" w:styleId="c2">
    <w:name w:val="c2"/>
    <w:basedOn w:val="a"/>
    <w:rsid w:val="004E08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0104555">
      <w:bodyDiv w:val="1"/>
      <w:marLeft w:val="0"/>
      <w:marRight w:val="0"/>
      <w:marTop w:val="0"/>
      <w:marBottom w:val="0"/>
      <w:divBdr>
        <w:top w:val="none" w:sz="0" w:space="0" w:color="auto"/>
        <w:left w:val="none" w:sz="0" w:space="0" w:color="auto"/>
        <w:bottom w:val="none" w:sz="0" w:space="0" w:color="auto"/>
        <w:right w:val="none" w:sz="0" w:space="0" w:color="auto"/>
      </w:divBdr>
    </w:div>
    <w:div w:id="747121111">
      <w:bodyDiv w:val="1"/>
      <w:marLeft w:val="0"/>
      <w:marRight w:val="0"/>
      <w:marTop w:val="0"/>
      <w:marBottom w:val="0"/>
      <w:divBdr>
        <w:top w:val="none" w:sz="0" w:space="0" w:color="auto"/>
        <w:left w:val="none" w:sz="0" w:space="0" w:color="auto"/>
        <w:bottom w:val="none" w:sz="0" w:space="0" w:color="auto"/>
        <w:right w:val="none" w:sz="0" w:space="0" w:color="auto"/>
      </w:divBdr>
    </w:div>
    <w:div w:id="1054084406">
      <w:bodyDiv w:val="1"/>
      <w:marLeft w:val="0"/>
      <w:marRight w:val="0"/>
      <w:marTop w:val="0"/>
      <w:marBottom w:val="0"/>
      <w:divBdr>
        <w:top w:val="none" w:sz="0" w:space="0" w:color="auto"/>
        <w:left w:val="none" w:sz="0" w:space="0" w:color="auto"/>
        <w:bottom w:val="none" w:sz="0" w:space="0" w:color="auto"/>
        <w:right w:val="none" w:sz="0" w:space="0" w:color="auto"/>
      </w:divBdr>
    </w:div>
    <w:div w:id="1230380246">
      <w:bodyDiv w:val="1"/>
      <w:marLeft w:val="0"/>
      <w:marRight w:val="0"/>
      <w:marTop w:val="0"/>
      <w:marBottom w:val="0"/>
      <w:divBdr>
        <w:top w:val="none" w:sz="0" w:space="0" w:color="auto"/>
        <w:left w:val="none" w:sz="0" w:space="0" w:color="auto"/>
        <w:bottom w:val="none" w:sz="0" w:space="0" w:color="auto"/>
        <w:right w:val="none" w:sz="0" w:space="0" w:color="auto"/>
      </w:divBdr>
    </w:div>
    <w:div w:id="1405179768">
      <w:bodyDiv w:val="1"/>
      <w:marLeft w:val="0"/>
      <w:marRight w:val="0"/>
      <w:marTop w:val="0"/>
      <w:marBottom w:val="0"/>
      <w:divBdr>
        <w:top w:val="none" w:sz="0" w:space="0" w:color="auto"/>
        <w:left w:val="none" w:sz="0" w:space="0" w:color="auto"/>
        <w:bottom w:val="none" w:sz="0" w:space="0" w:color="auto"/>
        <w:right w:val="none" w:sz="0" w:space="0" w:color="auto"/>
      </w:divBdr>
    </w:div>
    <w:div w:id="17812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2022-05-07T09:05:00Z</dcterms:created>
  <dcterms:modified xsi:type="dcterms:W3CDTF">2022-05-07T09:48:00Z</dcterms:modified>
</cp:coreProperties>
</file>